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79DBF" w14:textId="7AF818D4" w:rsidR="00803F7D" w:rsidRDefault="00803F7D" w:rsidP="00BA602C">
      <w:pPr>
        <w:jc w:val="center"/>
        <w:rPr>
          <w:rFonts w:ascii="Arial" w:hAnsi="Arial" w:cs="Arial"/>
          <w:b/>
          <w:bCs/>
          <w:color w:val="0095A1"/>
          <w:sz w:val="40"/>
          <w:szCs w:val="36"/>
        </w:rPr>
      </w:pPr>
    </w:p>
    <w:p w14:paraId="690CF393" w14:textId="77777777" w:rsidR="00803F7D" w:rsidRDefault="00803F7D" w:rsidP="00BA602C">
      <w:pPr>
        <w:jc w:val="center"/>
        <w:rPr>
          <w:rFonts w:ascii="Arial" w:hAnsi="Arial" w:cs="Arial"/>
          <w:b/>
          <w:bCs/>
          <w:color w:val="0095A1"/>
          <w:sz w:val="40"/>
          <w:szCs w:val="36"/>
        </w:rPr>
      </w:pPr>
    </w:p>
    <w:p w14:paraId="25C08C0D" w14:textId="176DBF2D" w:rsidR="0065671A" w:rsidRDefault="00A94357" w:rsidP="00BA602C">
      <w:pPr>
        <w:jc w:val="center"/>
        <w:rPr>
          <w:rFonts w:ascii="Arial" w:hAnsi="Arial" w:cs="Arial"/>
          <w:b/>
          <w:bCs/>
          <w:color w:val="003F5F"/>
          <w:sz w:val="40"/>
          <w:szCs w:val="40"/>
        </w:rPr>
      </w:pPr>
      <w:r w:rsidRPr="4D4EC520">
        <w:rPr>
          <w:rFonts w:ascii="Arial" w:hAnsi="Arial" w:cs="Arial"/>
          <w:b/>
          <w:bCs/>
          <w:color w:val="003F5F"/>
          <w:sz w:val="40"/>
          <w:szCs w:val="40"/>
        </w:rPr>
        <w:t xml:space="preserve">Template </w:t>
      </w:r>
      <w:r w:rsidR="002E3DED" w:rsidRPr="4D4EC520">
        <w:rPr>
          <w:rFonts w:ascii="Arial" w:hAnsi="Arial" w:cs="Arial"/>
          <w:b/>
          <w:bCs/>
          <w:color w:val="003F5F"/>
          <w:sz w:val="40"/>
          <w:szCs w:val="40"/>
        </w:rPr>
        <w:t xml:space="preserve">Project Requirements for </w:t>
      </w:r>
      <w:r w:rsidR="00EA00D7" w:rsidRPr="4D4EC520">
        <w:rPr>
          <w:rFonts w:ascii="Arial" w:hAnsi="Arial" w:cs="Arial"/>
          <w:b/>
          <w:bCs/>
          <w:color w:val="003F5F"/>
          <w:sz w:val="40"/>
          <w:szCs w:val="40"/>
        </w:rPr>
        <w:t>Health</w:t>
      </w:r>
      <w:r w:rsidR="002E3DED" w:rsidRPr="4D4EC520">
        <w:rPr>
          <w:rFonts w:ascii="Arial" w:hAnsi="Arial" w:cs="Arial"/>
          <w:b/>
          <w:bCs/>
          <w:color w:val="003F5F"/>
          <w:sz w:val="40"/>
          <w:szCs w:val="40"/>
        </w:rPr>
        <w:t>y</w:t>
      </w:r>
      <w:r w:rsidR="00EA00D7" w:rsidRPr="4D4EC520">
        <w:rPr>
          <w:rFonts w:ascii="Arial" w:hAnsi="Arial" w:cs="Arial"/>
          <w:b/>
          <w:bCs/>
          <w:color w:val="003F5F"/>
          <w:sz w:val="40"/>
          <w:szCs w:val="40"/>
        </w:rPr>
        <w:t xml:space="preserve">, </w:t>
      </w:r>
      <w:r w:rsidR="004420BE" w:rsidRPr="4D4EC520">
        <w:rPr>
          <w:rFonts w:ascii="Arial" w:hAnsi="Arial" w:cs="Arial"/>
          <w:b/>
          <w:bCs/>
          <w:color w:val="003F5F"/>
          <w:sz w:val="40"/>
          <w:szCs w:val="40"/>
        </w:rPr>
        <w:t xml:space="preserve">Energy </w:t>
      </w:r>
      <w:r w:rsidR="002E3DED" w:rsidRPr="4D4EC520">
        <w:rPr>
          <w:rFonts w:ascii="Arial" w:hAnsi="Arial" w:cs="Arial"/>
          <w:b/>
          <w:bCs/>
          <w:color w:val="003F5F"/>
          <w:sz w:val="40"/>
          <w:szCs w:val="40"/>
        </w:rPr>
        <w:t>Efficient, Carbon Neutral Schools</w:t>
      </w:r>
      <w:r w:rsidR="004420BE" w:rsidRPr="4D4EC520">
        <w:rPr>
          <w:rFonts w:ascii="Arial" w:hAnsi="Arial" w:cs="Arial"/>
          <w:b/>
          <w:bCs/>
          <w:color w:val="003F5F"/>
          <w:sz w:val="40"/>
          <w:szCs w:val="40"/>
        </w:rPr>
        <w:t xml:space="preserve"> </w:t>
      </w:r>
    </w:p>
    <w:p w14:paraId="7C990DA2" w14:textId="0CF27916" w:rsidR="00B52B66" w:rsidRDefault="00B52B66" w:rsidP="00BA602C">
      <w:pPr>
        <w:jc w:val="center"/>
        <w:rPr>
          <w:rFonts w:ascii="Arial" w:hAnsi="Arial" w:cs="Arial"/>
          <w:b/>
          <w:bCs/>
          <w:i/>
          <w:iCs/>
          <w:color w:val="003F5F"/>
          <w:sz w:val="28"/>
          <w:szCs w:val="24"/>
        </w:rPr>
      </w:pPr>
      <w:r w:rsidRPr="00B52B66">
        <w:rPr>
          <w:rFonts w:ascii="Arial" w:hAnsi="Arial" w:cs="Arial"/>
          <w:b/>
          <w:bCs/>
          <w:i/>
          <w:iCs/>
          <w:color w:val="003F5F"/>
          <w:sz w:val="28"/>
          <w:szCs w:val="24"/>
        </w:rPr>
        <w:t xml:space="preserve">California </w:t>
      </w:r>
      <w:r>
        <w:rPr>
          <w:rFonts w:ascii="Arial" w:hAnsi="Arial" w:cs="Arial"/>
          <w:b/>
          <w:bCs/>
          <w:i/>
          <w:iCs/>
          <w:color w:val="003F5F"/>
          <w:sz w:val="28"/>
          <w:szCs w:val="24"/>
        </w:rPr>
        <w:t>Edition</w:t>
      </w:r>
    </w:p>
    <w:p w14:paraId="55B4A8D4" w14:textId="7A3F715B" w:rsidR="008833F9" w:rsidRPr="008833F9" w:rsidRDefault="008833F9" w:rsidP="00BA602C">
      <w:pPr>
        <w:jc w:val="center"/>
        <w:rPr>
          <w:rFonts w:ascii="Arial" w:hAnsi="Arial" w:cs="Arial"/>
          <w:i/>
          <w:iCs/>
          <w:color w:val="A6A6A6" w:themeColor="background1" w:themeShade="A6"/>
          <w:szCs w:val="20"/>
        </w:rPr>
      </w:pPr>
      <w:r w:rsidRPr="008833F9">
        <w:rPr>
          <w:rFonts w:ascii="Arial" w:hAnsi="Arial" w:cs="Arial"/>
          <w:i/>
          <w:iCs/>
          <w:color w:val="A6A6A6" w:themeColor="background1" w:themeShade="A6"/>
          <w:szCs w:val="20"/>
        </w:rPr>
        <w:t xml:space="preserve">Updated </w:t>
      </w:r>
      <w:r w:rsidR="00702FCA">
        <w:rPr>
          <w:rFonts w:ascii="Arial" w:hAnsi="Arial" w:cs="Arial"/>
          <w:i/>
          <w:iCs/>
          <w:color w:val="A6A6A6" w:themeColor="background1" w:themeShade="A6"/>
          <w:szCs w:val="20"/>
        </w:rPr>
        <w:t>April 2025</w:t>
      </w:r>
    </w:p>
    <w:p w14:paraId="7ECD40C2" w14:textId="77777777" w:rsidR="00803F7D" w:rsidRPr="00702FCA" w:rsidRDefault="00803F7D" w:rsidP="00BA602C">
      <w:pPr>
        <w:jc w:val="center"/>
        <w:rPr>
          <w:rFonts w:ascii="Arial" w:hAnsi="Arial" w:cs="Arial"/>
          <w:b/>
          <w:bCs/>
          <w:caps/>
          <w:color w:val="0095A1"/>
          <w:sz w:val="40"/>
          <w:szCs w:val="36"/>
        </w:rPr>
      </w:pPr>
    </w:p>
    <w:p w14:paraId="62A1C4A8" w14:textId="77777777" w:rsidR="00803F7D" w:rsidRPr="003D726C" w:rsidRDefault="00803F7D" w:rsidP="00BA602C">
      <w:pPr>
        <w:jc w:val="center"/>
        <w:rPr>
          <w:rFonts w:ascii="Arial" w:hAnsi="Arial" w:cs="Arial"/>
          <w:b/>
          <w:bCs/>
          <w:color w:val="0095A1"/>
          <w:sz w:val="40"/>
          <w:szCs w:val="36"/>
        </w:rPr>
      </w:pPr>
    </w:p>
    <w:sdt>
      <w:sdtPr>
        <w:rPr>
          <w:rFonts w:ascii="Arial" w:hAnsi="Arial" w:cs="Arial"/>
          <w:b/>
          <w:bCs/>
          <w:sz w:val="32"/>
          <w:szCs w:val="28"/>
        </w:rPr>
        <w:alias w:val="School District Logo "/>
        <w:tag w:val="School District Logo "/>
        <w:id w:val="-508133784"/>
        <w:lock w:val="sdtLocked"/>
        <w:showingPlcHdr/>
        <w:picture/>
      </w:sdtPr>
      <w:sdtContent>
        <w:p w14:paraId="7C0C8E5F" w14:textId="26C93EEF" w:rsidR="00024021" w:rsidRPr="002A1FE6" w:rsidRDefault="00024021" w:rsidP="00BA602C">
          <w:pPr>
            <w:jc w:val="center"/>
            <w:rPr>
              <w:rFonts w:ascii="Arial" w:hAnsi="Arial" w:cs="Arial"/>
              <w:b/>
              <w:bCs/>
              <w:sz w:val="32"/>
              <w:szCs w:val="28"/>
            </w:rPr>
          </w:pPr>
          <w:r w:rsidRPr="002A1FE6">
            <w:rPr>
              <w:rFonts w:ascii="Arial" w:hAnsi="Arial" w:cs="Arial"/>
              <w:b/>
              <w:bCs/>
              <w:noProof/>
              <w:sz w:val="32"/>
              <w:szCs w:val="28"/>
            </w:rPr>
            <w:drawing>
              <wp:inline distT="0" distB="0" distL="0" distR="0" wp14:anchorId="607DEA00" wp14:editId="14A750A0">
                <wp:extent cx="2676525" cy="2676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83261" cy="2683261"/>
                        </a:xfrm>
                        <a:prstGeom prst="rect">
                          <a:avLst/>
                        </a:prstGeom>
                        <a:noFill/>
                        <a:ln>
                          <a:noFill/>
                        </a:ln>
                      </pic:spPr>
                    </pic:pic>
                  </a:graphicData>
                </a:graphic>
              </wp:inline>
            </w:drawing>
          </w:r>
        </w:p>
      </w:sdtContent>
    </w:sdt>
    <w:p w14:paraId="1180214E" w14:textId="0A742F7A" w:rsidR="00742969" w:rsidRPr="002A1FE6" w:rsidRDefault="00742969" w:rsidP="00BA602C">
      <w:pPr>
        <w:jc w:val="center"/>
        <w:rPr>
          <w:rFonts w:ascii="Arial" w:hAnsi="Arial" w:cs="Arial"/>
          <w:i/>
          <w:iCs/>
          <w:color w:val="A5A5A5" w:themeColor="accent3"/>
          <w:sz w:val="18"/>
          <w:szCs w:val="16"/>
        </w:rPr>
      </w:pPr>
      <w:r w:rsidRPr="002A1FE6">
        <w:rPr>
          <w:rFonts w:ascii="Arial" w:hAnsi="Arial" w:cs="Arial"/>
          <w:i/>
          <w:iCs/>
          <w:color w:val="A5A5A5" w:themeColor="accent3"/>
          <w:sz w:val="18"/>
          <w:szCs w:val="16"/>
        </w:rPr>
        <w:t>School District logo – click to place</w:t>
      </w:r>
    </w:p>
    <w:p w14:paraId="6A733A51" w14:textId="77777777" w:rsidR="00BA602C" w:rsidRDefault="00BA602C" w:rsidP="00BA602C">
      <w:pPr>
        <w:jc w:val="center"/>
        <w:rPr>
          <w:rFonts w:ascii="Arial" w:hAnsi="Arial" w:cs="Arial"/>
          <w:i/>
          <w:iCs/>
          <w:color w:val="A5A5A5" w:themeColor="accent3"/>
          <w:sz w:val="18"/>
          <w:szCs w:val="16"/>
        </w:rPr>
      </w:pPr>
    </w:p>
    <w:p w14:paraId="3AE668AA" w14:textId="77777777" w:rsidR="00803F7D" w:rsidRDefault="00803F7D" w:rsidP="00BA602C">
      <w:pPr>
        <w:jc w:val="center"/>
        <w:rPr>
          <w:rFonts w:ascii="Arial" w:hAnsi="Arial" w:cs="Arial"/>
          <w:i/>
          <w:iCs/>
          <w:color w:val="A5A5A5" w:themeColor="accent3"/>
          <w:sz w:val="18"/>
          <w:szCs w:val="16"/>
        </w:rPr>
      </w:pPr>
    </w:p>
    <w:p w14:paraId="16A7B592" w14:textId="77777777" w:rsidR="00803F7D" w:rsidRPr="00803F7D" w:rsidRDefault="00803F7D" w:rsidP="00BA602C">
      <w:pPr>
        <w:jc w:val="center"/>
        <w:rPr>
          <w:rFonts w:ascii="Arial" w:hAnsi="Arial" w:cs="Arial"/>
          <w:color w:val="A5A5A5" w:themeColor="accent3"/>
          <w:sz w:val="18"/>
          <w:szCs w:val="16"/>
        </w:rPr>
      </w:pPr>
    </w:p>
    <w:sdt>
      <w:sdtPr>
        <w:rPr>
          <w:rStyle w:val="SDTitle"/>
          <w:rFonts w:cs="Arial"/>
          <w:sz w:val="24"/>
          <w:szCs w:val="10"/>
        </w:rPr>
        <w:alias w:val="School District Name "/>
        <w:tag w:val="School District Name "/>
        <w:id w:val="-1503654324"/>
        <w:lock w:val="sdtLocked"/>
        <w:placeholder>
          <w:docPart w:val="DefaultPlaceholder_-1854013440"/>
        </w:placeholder>
      </w:sdtPr>
      <w:sdtEndPr>
        <w:rPr>
          <w:rStyle w:val="SDTitle"/>
          <w:szCs w:val="24"/>
        </w:rPr>
      </w:sdtEndPr>
      <w:sdtContent>
        <w:p w14:paraId="6065D8B7" w14:textId="29B51E6B" w:rsidR="0065671A" w:rsidRPr="00E57394" w:rsidRDefault="00D3426E" w:rsidP="00D3426E">
          <w:pPr>
            <w:jc w:val="center"/>
            <w:rPr>
              <w:rFonts w:ascii="Arial" w:hAnsi="Arial" w:cs="Arial"/>
              <w:b/>
              <w:bCs/>
              <w:sz w:val="24"/>
            </w:rPr>
          </w:pPr>
          <w:r w:rsidRPr="00E57394">
            <w:rPr>
              <w:rStyle w:val="SDTitle"/>
              <w:rFonts w:cs="Arial"/>
              <w:sz w:val="24"/>
              <w:szCs w:val="10"/>
            </w:rPr>
            <w:t xml:space="preserve">School District Name </w:t>
          </w:r>
        </w:p>
      </w:sdtContent>
    </w:sdt>
    <w:sdt>
      <w:sdtPr>
        <w:rPr>
          <w:rStyle w:val="BoxText-Title"/>
          <w:rFonts w:cs="Arial"/>
          <w:sz w:val="18"/>
          <w:szCs w:val="18"/>
          <w:highlight w:val="cyan"/>
        </w:rPr>
        <w:alias w:val="Date written or updated"/>
        <w:tag w:val="Date Updated"/>
        <w:id w:val="-847868324"/>
        <w:lock w:val="sdtLocked"/>
        <w:placeholder>
          <w:docPart w:val="DefaultPlaceholder_-1854013440"/>
        </w:placeholder>
      </w:sdtPr>
      <w:sdtContent>
        <w:p w14:paraId="52AE867A" w14:textId="5D9C1392" w:rsidR="00CE1C9D" w:rsidRPr="00E57394" w:rsidRDefault="004420BE" w:rsidP="0065671A">
          <w:pPr>
            <w:spacing w:after="0" w:line="240" w:lineRule="auto"/>
            <w:jc w:val="center"/>
            <w:rPr>
              <w:rFonts w:ascii="Arial" w:eastAsia="Times New Roman" w:hAnsi="Arial" w:cs="Arial"/>
              <w:b/>
            </w:rPr>
          </w:pPr>
          <w:r>
            <w:rPr>
              <w:rStyle w:val="SDTitle"/>
              <w:rFonts w:cs="Arial"/>
              <w:sz w:val="24"/>
              <w:szCs w:val="10"/>
            </w:rPr>
            <w:t>Date</w:t>
          </w:r>
          <w:r w:rsidR="005D581A">
            <w:rPr>
              <w:rStyle w:val="SDTitle"/>
              <w:rFonts w:cs="Arial"/>
              <w:sz w:val="24"/>
              <w:szCs w:val="10"/>
            </w:rPr>
            <w:t xml:space="preserve"> Written or</w:t>
          </w:r>
          <w:r>
            <w:rPr>
              <w:rStyle w:val="SDTitle"/>
              <w:rFonts w:cs="Arial"/>
              <w:sz w:val="24"/>
              <w:szCs w:val="10"/>
            </w:rPr>
            <w:t xml:space="preserve"> Updated</w:t>
          </w:r>
        </w:p>
      </w:sdtContent>
    </w:sdt>
    <w:p w14:paraId="74308ACC" w14:textId="71CCD965" w:rsidR="003D726C" w:rsidRDefault="003D726C">
      <w:pPr>
        <w:rPr>
          <w:rFonts w:ascii="Arial" w:hAnsi="Arial" w:cs="Arial"/>
          <w:b/>
          <w:bCs/>
          <w:u w:val="single"/>
        </w:rPr>
      </w:pPr>
      <w:r>
        <w:rPr>
          <w:rFonts w:ascii="Arial" w:hAnsi="Arial" w:cs="Arial"/>
          <w:b/>
          <w:bCs/>
          <w:u w:val="single"/>
        </w:rPr>
        <w:br w:type="page"/>
      </w:r>
    </w:p>
    <w:p w14:paraId="5ABCFEA3" w14:textId="77777777" w:rsidR="000313FE" w:rsidRPr="002A1FE6" w:rsidRDefault="000313FE" w:rsidP="0065671A">
      <w:pPr>
        <w:jc w:val="center"/>
        <w:rPr>
          <w:rFonts w:ascii="Arial" w:hAnsi="Arial" w:cs="Arial"/>
          <w:b/>
          <w:bCs/>
          <w:u w:val="single"/>
        </w:rPr>
      </w:pPr>
    </w:p>
    <w:p w14:paraId="03A3A84D" w14:textId="77777777" w:rsidR="00114AD5" w:rsidRPr="0058349E" w:rsidRDefault="00114AD5" w:rsidP="005874D0">
      <w:pPr>
        <w:rPr>
          <w:rFonts w:ascii="Arial" w:hAnsi="Arial" w:cs="Arial"/>
          <w:b/>
          <w:bCs/>
          <w:i/>
          <w:iCs/>
          <w:u w:val="single"/>
        </w:rPr>
      </w:pPr>
      <w:r w:rsidRPr="0058349E">
        <w:rPr>
          <w:rFonts w:ascii="Arial" w:hAnsi="Arial" w:cs="Arial"/>
          <w:b/>
          <w:bCs/>
          <w:i/>
          <w:iCs/>
          <w:u w:val="single"/>
        </w:rPr>
        <w:t xml:space="preserve">Instructions: </w:t>
      </w:r>
    </w:p>
    <w:p w14:paraId="4F869AE3" w14:textId="026A0E50" w:rsidR="009657A2" w:rsidRDefault="00114AD5" w:rsidP="00C05B1D">
      <w:pPr>
        <w:rPr>
          <w:rFonts w:ascii="Arial" w:hAnsi="Arial" w:cs="Arial"/>
          <w:i/>
          <w:iCs/>
        </w:rPr>
      </w:pPr>
      <w:proofErr w:type="gramStart"/>
      <w:r>
        <w:rPr>
          <w:rFonts w:ascii="Arial" w:hAnsi="Arial" w:cs="Arial"/>
          <w:i/>
          <w:iCs/>
        </w:rPr>
        <w:t>Owners</w:t>
      </w:r>
      <w:proofErr w:type="gramEnd"/>
      <w:r>
        <w:rPr>
          <w:rFonts w:ascii="Arial" w:hAnsi="Arial" w:cs="Arial"/>
          <w:i/>
          <w:iCs/>
        </w:rPr>
        <w:t xml:space="preserve"> project requirements (OPRs) </w:t>
      </w:r>
      <w:r w:rsidR="00C05B1D" w:rsidRPr="00C05B1D">
        <w:rPr>
          <w:rFonts w:ascii="Arial" w:hAnsi="Arial" w:cs="Arial"/>
          <w:i/>
          <w:iCs/>
        </w:rPr>
        <w:t>are used by owners (in this case school districts) to formally outline</w:t>
      </w:r>
      <w:r w:rsidR="00C05B1D">
        <w:rPr>
          <w:rFonts w:ascii="Arial" w:hAnsi="Arial" w:cs="Arial"/>
          <w:i/>
          <w:iCs/>
        </w:rPr>
        <w:t xml:space="preserve"> </w:t>
      </w:r>
      <w:r w:rsidR="00C05B1D" w:rsidRPr="00C05B1D">
        <w:rPr>
          <w:rFonts w:ascii="Arial" w:hAnsi="Arial" w:cs="Arial"/>
          <w:i/>
          <w:iCs/>
        </w:rPr>
        <w:t xml:space="preserve">objectives and expectations for a particular </w:t>
      </w:r>
      <w:r w:rsidR="00720CF3">
        <w:rPr>
          <w:rFonts w:ascii="Arial" w:hAnsi="Arial" w:cs="Arial"/>
          <w:i/>
          <w:iCs/>
        </w:rPr>
        <w:t xml:space="preserve">construction </w:t>
      </w:r>
      <w:r w:rsidR="00C05B1D" w:rsidRPr="00C05B1D">
        <w:rPr>
          <w:rFonts w:ascii="Arial" w:hAnsi="Arial" w:cs="Arial"/>
          <w:i/>
          <w:iCs/>
        </w:rPr>
        <w:t xml:space="preserve">project. </w:t>
      </w:r>
      <w:r w:rsidR="009657A2">
        <w:rPr>
          <w:rFonts w:ascii="Arial" w:hAnsi="Arial" w:cs="Arial"/>
          <w:i/>
          <w:iCs/>
        </w:rPr>
        <w:t>A comprehensive OPR</w:t>
      </w:r>
      <w:r w:rsidR="00C05B1D" w:rsidRPr="00C05B1D">
        <w:rPr>
          <w:rFonts w:ascii="Arial" w:hAnsi="Arial" w:cs="Arial"/>
          <w:i/>
          <w:iCs/>
        </w:rPr>
        <w:t xml:space="preserve"> describe</w:t>
      </w:r>
      <w:r w:rsidR="009657A2">
        <w:rPr>
          <w:rFonts w:ascii="Arial" w:hAnsi="Arial" w:cs="Arial"/>
          <w:i/>
          <w:iCs/>
        </w:rPr>
        <w:t>s</w:t>
      </w:r>
      <w:r w:rsidR="00C05B1D" w:rsidRPr="00C05B1D">
        <w:rPr>
          <w:rFonts w:ascii="Arial" w:hAnsi="Arial" w:cs="Arial"/>
          <w:i/>
          <w:iCs/>
        </w:rPr>
        <w:t xml:space="preserve"> the project, functional</w:t>
      </w:r>
      <w:r w:rsidR="00C05B1D">
        <w:rPr>
          <w:rFonts w:ascii="Arial" w:hAnsi="Arial" w:cs="Arial"/>
          <w:i/>
          <w:iCs/>
        </w:rPr>
        <w:t xml:space="preserve"> </w:t>
      </w:r>
      <w:r w:rsidR="00C05B1D" w:rsidRPr="00C05B1D">
        <w:rPr>
          <w:rFonts w:ascii="Arial" w:hAnsi="Arial" w:cs="Arial"/>
          <w:i/>
          <w:iCs/>
        </w:rPr>
        <w:t>space and use requirements (building program and occupancy patterns), design process expectations,</w:t>
      </w:r>
      <w:r w:rsidR="00C05B1D">
        <w:rPr>
          <w:rFonts w:ascii="Arial" w:hAnsi="Arial" w:cs="Arial"/>
          <w:i/>
          <w:iCs/>
        </w:rPr>
        <w:t xml:space="preserve"> </w:t>
      </w:r>
      <w:r w:rsidR="00C05B1D" w:rsidRPr="00C05B1D">
        <w:rPr>
          <w:rFonts w:ascii="Arial" w:hAnsi="Arial" w:cs="Arial"/>
          <w:i/>
          <w:iCs/>
        </w:rPr>
        <w:t>sustainability goals, building component and equipment specifications</w:t>
      </w:r>
      <w:r w:rsidR="009657A2">
        <w:rPr>
          <w:rFonts w:ascii="Arial" w:hAnsi="Arial" w:cs="Arial"/>
          <w:i/>
          <w:iCs/>
        </w:rPr>
        <w:t>,</w:t>
      </w:r>
      <w:r w:rsidR="00C05B1D" w:rsidRPr="00C05B1D">
        <w:rPr>
          <w:rFonts w:ascii="Arial" w:hAnsi="Arial" w:cs="Arial"/>
          <w:i/>
          <w:iCs/>
        </w:rPr>
        <w:t xml:space="preserve"> and specific performance criteria. </w:t>
      </w:r>
      <w:r w:rsidR="00C763D0">
        <w:rPr>
          <w:rFonts w:ascii="Arial" w:hAnsi="Arial" w:cs="Arial"/>
          <w:i/>
          <w:iCs/>
        </w:rPr>
        <w:t xml:space="preserve">A design team formally responds to the OPR through a document called the Basis of Design (BOD). </w:t>
      </w:r>
    </w:p>
    <w:p w14:paraId="2324C4DB" w14:textId="2CC5ECFC" w:rsidR="00114AD5" w:rsidRDefault="009657A2" w:rsidP="00C05B1D">
      <w:pPr>
        <w:rPr>
          <w:rFonts w:ascii="Arial" w:hAnsi="Arial" w:cs="Arial"/>
          <w:i/>
          <w:iCs/>
        </w:rPr>
      </w:pPr>
      <w:r>
        <w:rPr>
          <w:rFonts w:ascii="Arial" w:hAnsi="Arial" w:cs="Arial"/>
          <w:i/>
          <w:iCs/>
        </w:rPr>
        <w:t>These project requirements outline requirements as they pertain to energy efficiency, emissions reductions and healthy indoor air quality.  This serves as a</w:t>
      </w:r>
      <w:r w:rsidR="00C05B1D">
        <w:rPr>
          <w:rFonts w:ascii="Arial" w:hAnsi="Arial" w:cs="Arial"/>
          <w:i/>
          <w:iCs/>
        </w:rPr>
        <w:t xml:space="preserve"> </w:t>
      </w:r>
      <w:r w:rsidR="00C05B1D" w:rsidRPr="00C05B1D">
        <w:rPr>
          <w:rFonts w:ascii="Arial" w:hAnsi="Arial" w:cs="Arial"/>
          <w:i/>
          <w:iCs/>
        </w:rPr>
        <w:t xml:space="preserve">“template” OPR document </w:t>
      </w:r>
      <w:r>
        <w:rPr>
          <w:rFonts w:ascii="Arial" w:hAnsi="Arial" w:cs="Arial"/>
          <w:i/>
          <w:iCs/>
        </w:rPr>
        <w:t xml:space="preserve">that </w:t>
      </w:r>
      <w:r w:rsidR="00C05B1D" w:rsidRPr="00C05B1D">
        <w:rPr>
          <w:rFonts w:ascii="Arial" w:hAnsi="Arial" w:cs="Arial"/>
          <w:i/>
          <w:iCs/>
        </w:rPr>
        <w:t>can guide overall district level objectives and then can be modified with requirements</w:t>
      </w:r>
      <w:r w:rsidR="00C05B1D">
        <w:rPr>
          <w:rFonts w:ascii="Arial" w:hAnsi="Arial" w:cs="Arial"/>
          <w:i/>
          <w:iCs/>
        </w:rPr>
        <w:t xml:space="preserve"> </w:t>
      </w:r>
      <w:r w:rsidR="00C05B1D" w:rsidRPr="00C05B1D">
        <w:rPr>
          <w:rFonts w:ascii="Arial" w:hAnsi="Arial" w:cs="Arial"/>
          <w:i/>
          <w:iCs/>
        </w:rPr>
        <w:t xml:space="preserve">for a particular project </w:t>
      </w:r>
      <w:proofErr w:type="gramStart"/>
      <w:r w:rsidR="00C05B1D" w:rsidRPr="00C05B1D">
        <w:rPr>
          <w:rFonts w:ascii="Arial" w:hAnsi="Arial" w:cs="Arial"/>
          <w:i/>
          <w:iCs/>
        </w:rPr>
        <w:t>fairly easily</w:t>
      </w:r>
      <w:proofErr w:type="gramEnd"/>
      <w:r w:rsidR="00C05B1D" w:rsidRPr="00C05B1D">
        <w:rPr>
          <w:rFonts w:ascii="Arial" w:hAnsi="Arial" w:cs="Arial"/>
          <w:i/>
          <w:iCs/>
        </w:rPr>
        <w:t>. OPRs on a particular project often evolve over the course of a project and</w:t>
      </w:r>
      <w:r w:rsidR="00C05B1D">
        <w:rPr>
          <w:rFonts w:ascii="Arial" w:hAnsi="Arial" w:cs="Arial"/>
          <w:i/>
          <w:iCs/>
        </w:rPr>
        <w:t xml:space="preserve"> </w:t>
      </w:r>
      <w:r w:rsidR="00C05B1D" w:rsidRPr="00C05B1D">
        <w:rPr>
          <w:rFonts w:ascii="Arial" w:hAnsi="Arial" w:cs="Arial"/>
          <w:i/>
          <w:iCs/>
        </w:rPr>
        <w:t>these</w:t>
      </w:r>
      <w:r w:rsidR="00C05B1D">
        <w:rPr>
          <w:rFonts w:ascii="Arial" w:hAnsi="Arial" w:cs="Arial"/>
          <w:i/>
          <w:iCs/>
        </w:rPr>
        <w:t xml:space="preserve"> </w:t>
      </w:r>
      <w:r w:rsidR="00C05B1D" w:rsidRPr="00C05B1D">
        <w:rPr>
          <w:rFonts w:ascii="Arial" w:hAnsi="Arial" w:cs="Arial"/>
          <w:i/>
          <w:iCs/>
        </w:rPr>
        <w:t>modifications are carefully tracked.</w:t>
      </w:r>
      <w:r w:rsidR="00114AD5">
        <w:rPr>
          <w:rFonts w:ascii="Arial" w:hAnsi="Arial" w:cs="Arial"/>
          <w:i/>
          <w:iCs/>
        </w:rPr>
        <w:t xml:space="preserve"> </w:t>
      </w:r>
    </w:p>
    <w:p w14:paraId="2AE8D2E5" w14:textId="77777777" w:rsidR="009452C0" w:rsidRDefault="00114AD5" w:rsidP="005874D0">
      <w:pPr>
        <w:rPr>
          <w:rFonts w:ascii="Arial" w:hAnsi="Arial" w:cs="Arial"/>
          <w:i/>
          <w:iCs/>
        </w:rPr>
      </w:pPr>
      <w:r w:rsidRPr="004A02A8">
        <w:rPr>
          <w:rFonts w:ascii="Arial" w:hAnsi="Arial" w:cs="Arial"/>
          <w:i/>
          <w:iCs/>
        </w:rPr>
        <w:t xml:space="preserve">Fill in any of the sections </w:t>
      </w:r>
      <w:r w:rsidRPr="004A02A8">
        <w:rPr>
          <w:rFonts w:ascii="Arial" w:hAnsi="Arial" w:cs="Arial"/>
          <w:i/>
          <w:iCs/>
          <w:color w:val="AEC938"/>
          <w:u w:val="single"/>
        </w:rPr>
        <w:t>underlined in green</w:t>
      </w:r>
      <w:r w:rsidRPr="004A02A8">
        <w:rPr>
          <w:rFonts w:ascii="Arial" w:hAnsi="Arial" w:cs="Arial"/>
          <w:i/>
          <w:iCs/>
        </w:rPr>
        <w:t xml:space="preserve">. Feel free to customize this language to be more specific to your district. Add in </w:t>
      </w:r>
      <w:proofErr w:type="gramStart"/>
      <w:r w:rsidRPr="004A02A8">
        <w:rPr>
          <w:rFonts w:ascii="Arial" w:hAnsi="Arial" w:cs="Arial"/>
          <w:i/>
          <w:iCs/>
        </w:rPr>
        <w:t>language about</w:t>
      </w:r>
      <w:proofErr w:type="gramEnd"/>
      <w:r w:rsidRPr="004A02A8">
        <w:rPr>
          <w:rFonts w:ascii="Arial" w:hAnsi="Arial" w:cs="Arial"/>
          <w:i/>
          <w:iCs/>
        </w:rPr>
        <w:t xml:space="preserve"> the resolutions, initiative</w:t>
      </w:r>
      <w:r>
        <w:rPr>
          <w:rFonts w:ascii="Arial" w:hAnsi="Arial" w:cs="Arial"/>
          <w:i/>
          <w:iCs/>
        </w:rPr>
        <w:t>s</w:t>
      </w:r>
      <w:r w:rsidRPr="004A02A8">
        <w:rPr>
          <w:rFonts w:ascii="Arial" w:hAnsi="Arial" w:cs="Arial"/>
          <w:i/>
          <w:iCs/>
        </w:rPr>
        <w:t>, and/or board directives that guide this process. Also add in any other language about energy and carbon as a priority for your district.</w:t>
      </w:r>
      <w:r w:rsidR="00451058">
        <w:rPr>
          <w:rFonts w:ascii="Arial" w:hAnsi="Arial" w:cs="Arial"/>
          <w:i/>
          <w:iCs/>
        </w:rPr>
        <w:t xml:space="preserve"> </w:t>
      </w:r>
    </w:p>
    <w:p w14:paraId="2B6C25A4" w14:textId="5C76849E" w:rsidR="00114AD5" w:rsidRDefault="00451058" w:rsidP="005874D0">
      <w:pPr>
        <w:rPr>
          <w:rFonts w:ascii="Arial" w:hAnsi="Arial" w:cs="Arial"/>
          <w:i/>
          <w:iCs/>
        </w:rPr>
      </w:pPr>
      <w:r>
        <w:rPr>
          <w:rFonts w:ascii="Arial" w:hAnsi="Arial" w:cs="Arial"/>
          <w:i/>
          <w:iCs/>
        </w:rPr>
        <w:t xml:space="preserve">Note that this version was created specifically to align with the advanced requirements in the State of California. Other localities can choose to also use this </w:t>
      </w:r>
      <w:r w:rsidR="00AC6517">
        <w:rPr>
          <w:rFonts w:ascii="Arial" w:hAnsi="Arial" w:cs="Arial"/>
          <w:i/>
          <w:iCs/>
        </w:rPr>
        <w:t>version or</w:t>
      </w:r>
      <w:r w:rsidR="000D20DB">
        <w:rPr>
          <w:rFonts w:ascii="Arial" w:hAnsi="Arial" w:cs="Arial"/>
          <w:i/>
          <w:iCs/>
        </w:rPr>
        <w:t xml:space="preserve"> </w:t>
      </w:r>
      <w:hyperlink r:id="rId12" w:history="1">
        <w:r w:rsidR="000D20DB" w:rsidRPr="00F0208C">
          <w:rPr>
            <w:rStyle w:val="Hyperlink"/>
            <w:rFonts w:ascii="Arial" w:hAnsi="Arial" w:cs="Arial"/>
            <w:i/>
            <w:iCs/>
          </w:rPr>
          <w:t xml:space="preserve">access </w:t>
        </w:r>
        <w:r w:rsidR="00687274" w:rsidRPr="00F0208C">
          <w:rPr>
            <w:rStyle w:val="Hyperlink"/>
            <w:rFonts w:ascii="Arial" w:hAnsi="Arial" w:cs="Arial"/>
            <w:i/>
            <w:iCs/>
          </w:rPr>
          <w:t xml:space="preserve">a </w:t>
        </w:r>
        <w:r w:rsidR="0047207A" w:rsidRPr="00F0208C">
          <w:rPr>
            <w:rStyle w:val="Hyperlink"/>
            <w:rFonts w:ascii="Arial" w:hAnsi="Arial" w:cs="Arial"/>
            <w:i/>
            <w:iCs/>
          </w:rPr>
          <w:t>more standard version here</w:t>
        </w:r>
      </w:hyperlink>
      <w:r w:rsidR="0047207A">
        <w:rPr>
          <w:rFonts w:ascii="Arial" w:hAnsi="Arial" w:cs="Arial"/>
          <w:i/>
          <w:iCs/>
        </w:rPr>
        <w:t>.</w:t>
      </w:r>
    </w:p>
    <w:p w14:paraId="59821168" w14:textId="77777777" w:rsidR="00E575A0" w:rsidRPr="00E575A0" w:rsidRDefault="00E575A0" w:rsidP="00E575A0">
      <w:pPr>
        <w:rPr>
          <w:rFonts w:ascii="Arial" w:hAnsi="Arial" w:cs="Arial"/>
          <w:b/>
          <w:bCs/>
          <w:i/>
          <w:iCs/>
          <w:u w:val="single"/>
        </w:rPr>
      </w:pPr>
      <w:r w:rsidRPr="00E575A0">
        <w:rPr>
          <w:rFonts w:ascii="Arial" w:hAnsi="Arial" w:cs="Arial"/>
          <w:b/>
          <w:bCs/>
          <w:i/>
          <w:iCs/>
          <w:u w:val="single"/>
        </w:rPr>
        <w:t>Technical References:</w:t>
      </w:r>
    </w:p>
    <w:p w14:paraId="6DE2B1D3" w14:textId="77777777" w:rsidR="00E575A0" w:rsidRPr="00E575A0" w:rsidRDefault="00E575A0" w:rsidP="00E575A0">
      <w:pPr>
        <w:contextualSpacing/>
        <w:rPr>
          <w:rFonts w:ascii="Arial" w:hAnsi="Arial" w:cs="Arial"/>
          <w:i/>
          <w:iCs/>
        </w:rPr>
      </w:pPr>
      <w:r w:rsidRPr="00E575A0">
        <w:rPr>
          <w:rFonts w:ascii="Arial" w:hAnsi="Arial" w:cs="Arial"/>
          <w:i/>
          <w:iCs/>
        </w:rPr>
        <w:t>Several technical references are made throughout this document. Throughout the sections below, technical references and where to find them are noted in this format.</w:t>
      </w:r>
    </w:p>
    <w:tbl>
      <w:tblPr>
        <w:tblStyle w:val="TipTable1"/>
        <w:tblpPr w:leftFromText="180" w:rightFromText="180" w:vertAnchor="text" w:horzAnchor="margin" w:tblpY="69"/>
        <w:tblW w:w="5000" w:type="pct"/>
        <w:tblLook w:val="04A0" w:firstRow="1" w:lastRow="0" w:firstColumn="1" w:lastColumn="0" w:noHBand="0" w:noVBand="1"/>
        <w:tblDescription w:val="Layout table"/>
      </w:tblPr>
      <w:tblGrid>
        <w:gridCol w:w="577"/>
        <w:gridCol w:w="8783"/>
      </w:tblGrid>
      <w:tr w:rsidR="00E575A0" w:rsidRPr="00EF3C51" w14:paraId="36630BF6" w14:textId="77777777" w:rsidTr="00E07DCB">
        <w:tc>
          <w:tcPr>
            <w:cnfStyle w:val="001000000000" w:firstRow="0" w:lastRow="0" w:firstColumn="1" w:lastColumn="0" w:oddVBand="0" w:evenVBand="0" w:oddHBand="0" w:evenHBand="0" w:firstRowFirstColumn="0" w:firstRowLastColumn="0" w:lastRowFirstColumn="0" w:lastRowLastColumn="0"/>
            <w:tcW w:w="308" w:type="pct"/>
          </w:tcPr>
          <w:p w14:paraId="2CCCCCD6" w14:textId="77777777" w:rsidR="00E575A0" w:rsidRPr="00EF3C51" w:rsidRDefault="00E575A0" w:rsidP="00E07DCB">
            <w:pPr>
              <w:spacing w:after="180" w:line="288" w:lineRule="auto"/>
              <w:rPr>
                <w:rFonts w:ascii="Arial" w:eastAsia="Arial" w:hAnsi="Arial" w:cs="Times New Roman"/>
                <w:i/>
                <w:iCs/>
              </w:rPr>
            </w:pPr>
            <w:r w:rsidRPr="00EF3C51">
              <w:rPr>
                <w:rFonts w:ascii="Arial" w:eastAsia="Arial" w:hAnsi="Arial" w:cs="Times New Roman"/>
                <w:i/>
                <w:iCs/>
                <w:noProof/>
              </w:rPr>
              <mc:AlternateContent>
                <mc:Choice Requires="wpg">
                  <w:drawing>
                    <wp:inline distT="0" distB="0" distL="0" distR="0" wp14:anchorId="2F61C6DB" wp14:editId="55168398">
                      <wp:extent cx="141605" cy="141605"/>
                      <wp:effectExtent l="0" t="0" r="0" b="0"/>
                      <wp:docPr id="34429716" name="Group 34429716" descr="Information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674533355" name="Rectangle 674533355"/>
                              <wps:cNvSpPr>
                                <a:spLocks noChangeArrowheads="1"/>
                              </wps:cNvSpPr>
                              <wps:spPr bwMode="auto">
                                <a:xfrm>
                                  <a:off x="0" y="0"/>
                                  <a:ext cx="141605" cy="141605"/>
                                </a:xfrm>
                                <a:prstGeom prst="rect">
                                  <a:avLst/>
                                </a:prstGeom>
                                <a:solidFill>
                                  <a:srgbClr val="5B9BD5"/>
                                </a:solidFill>
                                <a:ln w="0">
                                  <a:noFill/>
                                  <a:prstDash val="solid"/>
                                  <a:miter lim="800000"/>
                                  <a:headEnd/>
                                  <a:tailEnd/>
                                </a:ln>
                              </wps:spPr>
                              <wps:bodyPr rot="0" vert="horz" wrap="square" lIns="91440" tIns="45720" rIns="91440" bIns="45720" anchor="t" anchorCtr="0" upright="1">
                                <a:noAutofit/>
                              </wps:bodyPr>
                            </wps:wsp>
                            <wps:wsp>
                              <wps:cNvPr id="1211483945" name="Freeform 49"/>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w14:anchorId="75453AE1">
                    <v:group id="Group 34429716" style="width:11.15pt;height:11.15pt;mso-position-horizontal-relative:char;mso-position-vertical-relative:line" alt="Information icon" coordsize="141605,141605" o:spid="_x0000_s1026" w14:anchorId="595963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">
                      <v:rect id="Rectangle 674533355" style="position:absolute;width:141605;height:141605;visibility:visible;mso-wrap-style:square;v-text-anchor:top" o:spid="_x0000_s1027" fillcolor="#5b9bd5"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"/>
                      <v:shape id="Freeform 49" style="position:absolute;left:58420;top:22225;width:24765;height:97155;visibility:visible;mso-wrap-style:square;v-text-anchor:top" coordsize="541,2151" o:spid="_x0000_s1028" stroked="f" strokeweight="0" path="m30,791r481,l511,2151r-481,l30,791xm271,r40,3l349,11r35,15l418,44r29,22l475,93r22,30l516,157r14,36l538,230r3,40l538,310r-8,37l516,384r-19,33l475,447r-28,27l418,496r-34,19l349,529r-38,9l271,540r-40,-2l193,529,157,515,125,496,94,474,68,447,44,417,26,384,13,347,3,310,,270,3,230,13,193,26,157,44,123,68,93,94,66,125,44,157,26,193,11,231,3,2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&#1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7DAF7D9" w14:textId="77777777" w:rsidR="00E575A0" w:rsidRPr="00B52B66" w:rsidRDefault="00E575A0" w:rsidP="00E07DCB">
            <w:pPr>
              <w:spacing w:line="264" w:lineRule="auto"/>
              <w:ind w:right="576"/>
              <w:cnfStyle w:val="000000000000" w:firstRow="0" w:lastRow="0" w:firstColumn="0" w:lastColumn="0" w:oddVBand="0" w:evenVBand="0" w:oddHBand="0" w:evenHBand="0" w:firstRowFirstColumn="0" w:firstRowLastColumn="0" w:lastRowFirstColumn="0" w:lastRowLastColumn="0"/>
              <w:rPr>
                <w:rFonts w:ascii="Arial" w:eastAsia="Arial" w:hAnsi="Arial" w:cs="Arial"/>
                <w:i/>
                <w:iCs/>
                <w:color w:val="7F7F7F"/>
                <w:sz w:val="20"/>
                <w:szCs w:val="20"/>
              </w:rPr>
            </w:pPr>
            <w:r w:rsidRPr="00B52B66">
              <w:rPr>
                <w:rFonts w:ascii="Arial" w:eastAsia="Arial" w:hAnsi="Arial" w:cs="Arial"/>
                <w:i/>
                <w:iCs/>
                <w:color w:val="7F7F7F"/>
              </w:rPr>
              <w:t xml:space="preserve">Note: The factors such as R-factors noted in each section below are for ASHRAE Climate Zone 3. Consult Figure 3-2 in the </w:t>
            </w:r>
            <w:hyperlink r:id="rId13" w:history="1">
              <w:r w:rsidRPr="00B52B66">
                <w:rPr>
                  <w:rFonts w:ascii="Arial" w:eastAsia="Arial" w:hAnsi="Arial" w:cs="Arial"/>
                  <w:i/>
                  <w:iCs/>
                  <w:color w:val="40ACD1"/>
                  <w:u w:val="single"/>
                </w:rPr>
                <w:t>Advanced Energy Design Guide for K-12 School Buildings</w:t>
              </w:r>
            </w:hyperlink>
            <w:r w:rsidRPr="00B52B66">
              <w:rPr>
                <w:rFonts w:ascii="Arial" w:eastAsia="Arial" w:hAnsi="Arial" w:cs="Arial"/>
                <w:i/>
                <w:iCs/>
                <w:color w:val="7F7F7F"/>
              </w:rPr>
              <w:t xml:space="preserve"> to find the Climate Zone Map for your climate zone.</w:t>
            </w:r>
          </w:p>
        </w:tc>
      </w:tr>
    </w:tbl>
    <w:p w14:paraId="10CEA4D3" w14:textId="77777777" w:rsidR="00E575A0" w:rsidRPr="00EF3C51" w:rsidRDefault="00E575A0" w:rsidP="00E575A0">
      <w:pPr>
        <w:contextualSpacing/>
        <w:rPr>
          <w:rFonts w:ascii="Arial" w:hAnsi="Arial" w:cs="Arial"/>
          <w:i/>
          <w:iCs/>
        </w:rPr>
      </w:pPr>
    </w:p>
    <w:p w14:paraId="6295FEED" w14:textId="21AF936B" w:rsidR="00E575A0" w:rsidRPr="00E575A0" w:rsidRDefault="00E575A0" w:rsidP="00E575A0">
      <w:pPr>
        <w:contextualSpacing/>
        <w:rPr>
          <w:rFonts w:ascii="Arial" w:hAnsi="Arial" w:cs="Arial"/>
          <w:i/>
          <w:iCs/>
        </w:rPr>
      </w:pPr>
      <w:r w:rsidRPr="00EF3C51">
        <w:rPr>
          <w:rFonts w:ascii="Arial" w:hAnsi="Arial" w:cs="Arial"/>
          <w:i/>
          <w:iCs/>
        </w:rPr>
        <w:t xml:space="preserve">The one exception being the Energy Use Intensity targets noted in the goals in the next section. To find these, please use the </w:t>
      </w:r>
      <w:hyperlink r:id="rId14">
        <w:r w:rsidRPr="00EF3C51">
          <w:rPr>
            <w:rFonts w:ascii="Arial" w:hAnsi="Arial" w:cs="Arial"/>
            <w:i/>
            <w:iCs/>
            <w:color w:val="00ADEF"/>
            <w:u w:val="single" w:color="00ADEF"/>
          </w:rPr>
          <w:t xml:space="preserve">Advanced Energy Design Guide for </w:t>
        </w:r>
      </w:hyperlink>
      <w:r w:rsidRPr="00EF3C51">
        <w:rPr>
          <w:rFonts w:ascii="Arial" w:hAnsi="Arial" w:cs="Arial"/>
          <w:i/>
          <w:iCs/>
          <w:color w:val="00ADEF"/>
        </w:rPr>
        <w:t xml:space="preserve"> </w:t>
      </w:r>
      <w:hyperlink r:id="rId15">
        <w:r w:rsidRPr="00EF3C51">
          <w:rPr>
            <w:rFonts w:ascii="Arial" w:hAnsi="Arial" w:cs="Arial"/>
            <w:i/>
            <w:iCs/>
            <w:color w:val="00ADEF"/>
            <w:u w:val="single" w:color="00ADEF"/>
          </w:rPr>
          <w:t>Zero Energy K-12 Schools</w:t>
        </w:r>
      </w:hyperlink>
      <w:r w:rsidRPr="00EF3C51">
        <w:rPr>
          <w:rFonts w:ascii="Arial" w:hAnsi="Arial" w:cs="Arial"/>
          <w:i/>
          <w:iCs/>
          <w:color w:val="00ADEF"/>
        </w:rPr>
        <w:t xml:space="preserve"> </w:t>
      </w:r>
      <w:r w:rsidRPr="00EF3C51">
        <w:rPr>
          <w:rFonts w:ascii="Arial" w:hAnsi="Arial" w:cs="Arial"/>
          <w:i/>
          <w:iCs/>
        </w:rPr>
        <w:t>(</w:t>
      </w:r>
      <w:r w:rsidRPr="00B52B66">
        <w:rPr>
          <w:rFonts w:ascii="Arial" w:hAnsi="Arial" w:cs="Arial"/>
          <w:i/>
          <w:iCs/>
        </w:rPr>
        <w:t xml:space="preserve">Table 3-1: Target EUI) to set climate-specific, new construction and major </w:t>
      </w:r>
      <w:r w:rsidRPr="00B52B66">
        <w:rPr>
          <w:rFonts w:ascii="Arial" w:hAnsi="Arial" w:cs="Arial"/>
          <w:i/>
          <w:iCs/>
          <w:spacing w:val="-2"/>
        </w:rPr>
        <w:t>modernization</w:t>
      </w:r>
      <w:r w:rsidRPr="00B52B66">
        <w:rPr>
          <w:rFonts w:ascii="Arial" w:hAnsi="Arial" w:cs="Arial"/>
          <w:i/>
          <w:iCs/>
          <w:spacing w:val="-9"/>
        </w:rPr>
        <w:t xml:space="preserve"> </w:t>
      </w:r>
      <w:r w:rsidRPr="00B52B66">
        <w:rPr>
          <w:rFonts w:ascii="Arial" w:hAnsi="Arial" w:cs="Arial"/>
          <w:i/>
          <w:iCs/>
          <w:spacing w:val="-2"/>
        </w:rPr>
        <w:t>EUI</w:t>
      </w:r>
      <w:r w:rsidRPr="00B52B66">
        <w:rPr>
          <w:rFonts w:ascii="Arial" w:hAnsi="Arial" w:cs="Arial"/>
          <w:i/>
          <w:iCs/>
          <w:spacing w:val="-9"/>
        </w:rPr>
        <w:t xml:space="preserve"> </w:t>
      </w:r>
      <w:r w:rsidRPr="00B52B66">
        <w:rPr>
          <w:rFonts w:ascii="Arial" w:hAnsi="Arial" w:cs="Arial"/>
          <w:i/>
          <w:iCs/>
          <w:spacing w:val="-2"/>
        </w:rPr>
        <w:t>targets</w:t>
      </w:r>
      <w:r w:rsidRPr="00B52B66">
        <w:rPr>
          <w:rFonts w:ascii="Arial" w:hAnsi="Arial" w:cs="Arial"/>
          <w:i/>
          <w:iCs/>
          <w:spacing w:val="-9"/>
        </w:rPr>
        <w:t xml:space="preserve"> </w:t>
      </w:r>
      <w:r w:rsidRPr="00B52B66">
        <w:rPr>
          <w:rFonts w:ascii="Arial" w:hAnsi="Arial" w:cs="Arial"/>
          <w:i/>
          <w:iCs/>
          <w:spacing w:val="-2"/>
        </w:rPr>
        <w:t>and</w:t>
      </w:r>
      <w:r w:rsidRPr="00B52B66">
        <w:rPr>
          <w:rFonts w:ascii="Arial" w:hAnsi="Arial" w:cs="Arial"/>
          <w:i/>
          <w:iCs/>
          <w:spacing w:val="-9"/>
        </w:rPr>
        <w:t xml:space="preserve"> </w:t>
      </w:r>
      <w:r w:rsidRPr="00B52B66">
        <w:rPr>
          <w:rFonts w:ascii="Arial" w:hAnsi="Arial" w:cs="Arial"/>
          <w:i/>
          <w:iCs/>
          <w:spacing w:val="-2"/>
        </w:rPr>
        <w:t>goals.</w:t>
      </w:r>
      <w:r w:rsidRPr="00B52B66">
        <w:rPr>
          <w:rFonts w:ascii="Arial" w:hAnsi="Arial" w:cs="Arial"/>
          <w:i/>
          <w:iCs/>
          <w:spacing w:val="-9"/>
        </w:rPr>
        <w:t xml:space="preserve"> </w:t>
      </w:r>
      <w:r w:rsidRPr="00B52B66">
        <w:rPr>
          <w:rFonts w:ascii="Arial" w:hAnsi="Arial" w:cs="Arial"/>
          <w:i/>
          <w:iCs/>
          <w:spacing w:val="-2"/>
        </w:rPr>
        <w:t>Appendix</w:t>
      </w:r>
      <w:r w:rsidRPr="00B52B66">
        <w:rPr>
          <w:rFonts w:ascii="Arial" w:hAnsi="Arial" w:cs="Arial"/>
          <w:i/>
          <w:iCs/>
          <w:spacing w:val="-9"/>
        </w:rPr>
        <w:t xml:space="preserve"> </w:t>
      </w:r>
      <w:r w:rsidRPr="00B52B66">
        <w:rPr>
          <w:rFonts w:ascii="Arial" w:hAnsi="Arial" w:cs="Arial"/>
          <w:i/>
          <w:iCs/>
          <w:spacing w:val="-2"/>
        </w:rPr>
        <w:t>B</w:t>
      </w:r>
      <w:r w:rsidRPr="00B52B66">
        <w:rPr>
          <w:rFonts w:ascii="Arial" w:hAnsi="Arial" w:cs="Arial"/>
          <w:i/>
          <w:iCs/>
          <w:spacing w:val="-9"/>
        </w:rPr>
        <w:t xml:space="preserve"> </w:t>
      </w:r>
      <w:r w:rsidRPr="00B52B66">
        <w:rPr>
          <w:rFonts w:ascii="Arial" w:hAnsi="Arial" w:cs="Arial"/>
          <w:i/>
          <w:iCs/>
          <w:spacing w:val="-2"/>
        </w:rPr>
        <w:t>in</w:t>
      </w:r>
      <w:r w:rsidRPr="00B52B66">
        <w:rPr>
          <w:rFonts w:ascii="Arial" w:hAnsi="Arial" w:cs="Arial"/>
          <w:i/>
          <w:iCs/>
          <w:spacing w:val="-9"/>
        </w:rPr>
        <w:t xml:space="preserve"> </w:t>
      </w:r>
      <w:r w:rsidRPr="00B52B66">
        <w:rPr>
          <w:rFonts w:ascii="Arial" w:hAnsi="Arial" w:cs="Arial"/>
          <w:i/>
          <w:iCs/>
          <w:spacing w:val="-2"/>
        </w:rPr>
        <w:t xml:space="preserve">the </w:t>
      </w:r>
      <w:hyperlink r:id="rId16">
        <w:r w:rsidRPr="00B52B66">
          <w:rPr>
            <w:rFonts w:ascii="Arial" w:hAnsi="Arial" w:cs="Arial"/>
            <w:i/>
            <w:iCs/>
            <w:color w:val="00ADEF"/>
            <w:u w:val="single" w:color="00ADEF"/>
          </w:rPr>
          <w:t>Advanced Energy Design Guide for Zero Energy</w:t>
        </w:r>
        <w:r w:rsidRPr="00B52B66">
          <w:rPr>
            <w:rFonts w:ascii="Arial" w:hAnsi="Arial" w:cs="Arial"/>
            <w:i/>
            <w:iCs/>
            <w:color w:val="00ADEF"/>
            <w:spacing w:val="40"/>
            <w:u w:val="single" w:color="00ADEF"/>
          </w:rPr>
          <w:t xml:space="preserve"> </w:t>
        </w:r>
      </w:hyperlink>
      <w:hyperlink r:id="rId17">
        <w:r w:rsidRPr="00B52B66">
          <w:rPr>
            <w:rFonts w:ascii="Arial" w:hAnsi="Arial" w:cs="Arial"/>
            <w:i/>
            <w:iCs/>
            <w:color w:val="00ADEF"/>
            <w:u w:val="single" w:color="00ADEF"/>
          </w:rPr>
          <w:t>K-12</w:t>
        </w:r>
        <w:r w:rsidRPr="00B52B66">
          <w:rPr>
            <w:rFonts w:ascii="Arial" w:hAnsi="Arial" w:cs="Arial"/>
            <w:i/>
            <w:iCs/>
            <w:color w:val="00ADEF"/>
            <w:spacing w:val="-11"/>
            <w:u w:val="single" w:color="00ADEF"/>
          </w:rPr>
          <w:t xml:space="preserve"> </w:t>
        </w:r>
        <w:r w:rsidRPr="00B52B66">
          <w:rPr>
            <w:rFonts w:ascii="Arial" w:hAnsi="Arial" w:cs="Arial"/>
            <w:i/>
            <w:iCs/>
            <w:color w:val="00ADEF"/>
            <w:u w:val="single" w:color="00ADEF"/>
          </w:rPr>
          <w:t>Schools</w:t>
        </w:r>
      </w:hyperlink>
      <w:r w:rsidRPr="00B52B66">
        <w:rPr>
          <w:rFonts w:ascii="Arial" w:hAnsi="Arial" w:cs="Arial"/>
          <w:i/>
          <w:iCs/>
          <w:color w:val="00ADEF"/>
          <w:spacing w:val="-12"/>
        </w:rPr>
        <w:t xml:space="preserve"> </w:t>
      </w:r>
      <w:r w:rsidRPr="00B52B66">
        <w:rPr>
          <w:rFonts w:ascii="Arial" w:hAnsi="Arial" w:cs="Arial"/>
          <w:i/>
          <w:iCs/>
        </w:rPr>
        <w:t>can</w:t>
      </w:r>
      <w:r w:rsidRPr="00B52B66">
        <w:rPr>
          <w:rFonts w:ascii="Arial" w:hAnsi="Arial" w:cs="Arial"/>
          <w:i/>
          <w:iCs/>
          <w:spacing w:val="-11"/>
        </w:rPr>
        <w:t xml:space="preserve"> </w:t>
      </w:r>
      <w:r w:rsidRPr="00B52B66">
        <w:rPr>
          <w:rFonts w:ascii="Arial" w:hAnsi="Arial" w:cs="Arial"/>
          <w:i/>
          <w:iCs/>
        </w:rPr>
        <w:t>be</w:t>
      </w:r>
      <w:r w:rsidRPr="00B52B66">
        <w:rPr>
          <w:rFonts w:ascii="Arial" w:hAnsi="Arial" w:cs="Arial"/>
          <w:i/>
          <w:iCs/>
          <w:spacing w:val="-11"/>
        </w:rPr>
        <w:t xml:space="preserve"> </w:t>
      </w:r>
      <w:r w:rsidRPr="00B52B66">
        <w:rPr>
          <w:rFonts w:ascii="Arial" w:hAnsi="Arial" w:cs="Arial"/>
          <w:i/>
          <w:iCs/>
        </w:rPr>
        <w:t>utilized</w:t>
      </w:r>
      <w:r w:rsidRPr="00B52B66">
        <w:rPr>
          <w:rFonts w:ascii="Arial" w:hAnsi="Arial" w:cs="Arial"/>
          <w:i/>
          <w:iCs/>
          <w:spacing w:val="-11"/>
        </w:rPr>
        <w:t xml:space="preserve"> </w:t>
      </w:r>
      <w:r w:rsidRPr="00B52B66">
        <w:rPr>
          <w:rFonts w:ascii="Arial" w:hAnsi="Arial" w:cs="Arial"/>
          <w:i/>
          <w:iCs/>
        </w:rPr>
        <w:t>to</w:t>
      </w:r>
      <w:r w:rsidRPr="00B52B66">
        <w:rPr>
          <w:rFonts w:ascii="Arial" w:hAnsi="Arial" w:cs="Arial"/>
          <w:i/>
          <w:iCs/>
          <w:spacing w:val="-11"/>
        </w:rPr>
        <w:t xml:space="preserve"> </w:t>
      </w:r>
      <w:r w:rsidRPr="00B52B66">
        <w:rPr>
          <w:rFonts w:ascii="Arial" w:hAnsi="Arial" w:cs="Arial"/>
          <w:i/>
          <w:iCs/>
        </w:rPr>
        <w:t>identify</w:t>
      </w:r>
      <w:r w:rsidRPr="00B52B66">
        <w:rPr>
          <w:rFonts w:ascii="Arial" w:hAnsi="Arial" w:cs="Arial"/>
          <w:i/>
          <w:iCs/>
          <w:spacing w:val="-11"/>
        </w:rPr>
        <w:t xml:space="preserve"> </w:t>
      </w:r>
      <w:r w:rsidRPr="00B52B66">
        <w:rPr>
          <w:rFonts w:ascii="Arial" w:hAnsi="Arial" w:cs="Arial"/>
          <w:i/>
          <w:iCs/>
        </w:rPr>
        <w:t>the</w:t>
      </w:r>
      <w:r w:rsidRPr="00B52B66">
        <w:rPr>
          <w:rFonts w:ascii="Arial" w:hAnsi="Arial" w:cs="Arial"/>
          <w:i/>
          <w:iCs/>
          <w:spacing w:val="-11"/>
        </w:rPr>
        <w:t xml:space="preserve"> </w:t>
      </w:r>
      <w:r w:rsidRPr="00B52B66">
        <w:rPr>
          <w:rFonts w:ascii="Arial" w:hAnsi="Arial" w:cs="Arial"/>
          <w:i/>
          <w:iCs/>
        </w:rPr>
        <w:t>appropriate climate zone</w:t>
      </w:r>
      <w:r w:rsidRPr="00EF3C51">
        <w:rPr>
          <w:rFonts w:ascii="Arial" w:hAnsi="Arial" w:cs="Arial"/>
          <w:i/>
          <w:iCs/>
        </w:rPr>
        <w:t>.</w:t>
      </w:r>
    </w:p>
    <w:p w14:paraId="28D048B5" w14:textId="77777777" w:rsidR="00E575A0" w:rsidRDefault="00E575A0" w:rsidP="005874D0">
      <w:pPr>
        <w:rPr>
          <w:rFonts w:ascii="Arial" w:hAnsi="Arial" w:cs="Arial"/>
          <w:b/>
          <w:bCs/>
          <w:u w:val="single"/>
        </w:rPr>
      </w:pPr>
    </w:p>
    <w:p w14:paraId="54B9CDDE" w14:textId="77777777" w:rsidR="00114AD5" w:rsidRDefault="00114AD5" w:rsidP="005874D0">
      <w:pPr>
        <w:rPr>
          <w:rFonts w:ascii="Arial" w:hAnsi="Arial" w:cs="Arial"/>
          <w:b/>
          <w:bCs/>
          <w:u w:val="single"/>
        </w:rPr>
      </w:pPr>
    </w:p>
    <w:p w14:paraId="6AE2EDC6" w14:textId="77777777" w:rsidR="00E575A0" w:rsidRDefault="00E575A0" w:rsidP="005874D0">
      <w:pPr>
        <w:rPr>
          <w:rFonts w:ascii="Arial" w:hAnsi="Arial" w:cs="Arial"/>
          <w:b/>
          <w:bCs/>
          <w:u w:val="single"/>
        </w:rPr>
      </w:pPr>
    </w:p>
    <w:p w14:paraId="166AC4AC" w14:textId="77777777" w:rsidR="00E575A0" w:rsidRDefault="00E575A0" w:rsidP="005874D0">
      <w:pPr>
        <w:rPr>
          <w:rFonts w:ascii="Arial" w:hAnsi="Arial" w:cs="Arial"/>
          <w:b/>
          <w:bCs/>
          <w:u w:val="single"/>
        </w:rPr>
      </w:pPr>
    </w:p>
    <w:p w14:paraId="5758E026" w14:textId="77777777" w:rsidR="00E575A0" w:rsidRDefault="00E575A0" w:rsidP="005874D0">
      <w:pPr>
        <w:rPr>
          <w:rFonts w:ascii="Arial" w:hAnsi="Arial" w:cs="Arial"/>
          <w:b/>
          <w:bCs/>
          <w:u w:val="single"/>
        </w:rPr>
      </w:pPr>
    </w:p>
    <w:p w14:paraId="062CEDC7" w14:textId="77777777" w:rsidR="00E575A0" w:rsidRDefault="00E575A0" w:rsidP="005874D0">
      <w:pPr>
        <w:rPr>
          <w:rFonts w:ascii="Arial" w:hAnsi="Arial" w:cs="Arial"/>
          <w:b/>
          <w:bCs/>
          <w:u w:val="single"/>
        </w:rPr>
      </w:pPr>
    </w:p>
    <w:p w14:paraId="399A0ECB" w14:textId="77777777" w:rsidR="00E575A0" w:rsidRDefault="00E575A0" w:rsidP="005874D0">
      <w:pPr>
        <w:rPr>
          <w:rFonts w:ascii="Arial" w:hAnsi="Arial" w:cs="Arial"/>
          <w:b/>
          <w:bCs/>
          <w:u w:val="single"/>
        </w:rPr>
      </w:pPr>
    </w:p>
    <w:p w14:paraId="54F54DDE" w14:textId="428CB0E3" w:rsidR="005874D0" w:rsidRPr="004A02A8" w:rsidRDefault="003D726C" w:rsidP="005874D0">
      <w:pPr>
        <w:rPr>
          <w:rFonts w:ascii="Arial" w:hAnsi="Arial" w:cs="Arial"/>
        </w:rPr>
      </w:pPr>
      <w:r>
        <w:rPr>
          <w:rFonts w:ascii="Arial" w:hAnsi="Arial" w:cs="Arial"/>
          <w:b/>
          <w:bCs/>
          <w:u w:val="single"/>
        </w:rPr>
        <w:lastRenderedPageBreak/>
        <w:t>Executive Summary</w:t>
      </w:r>
    </w:p>
    <w:p w14:paraId="2F0E7FF9" w14:textId="7FD47B93" w:rsidR="004112B3" w:rsidRPr="004A02A8" w:rsidRDefault="004112B3" w:rsidP="005874D0">
      <w:pPr>
        <w:rPr>
          <w:rFonts w:ascii="Arial" w:hAnsi="Arial" w:cs="Arial"/>
        </w:rPr>
      </w:pPr>
      <w:r w:rsidRPr="6876FB06">
        <w:rPr>
          <w:rFonts w:ascii="Arial" w:hAnsi="Arial" w:cs="Arial"/>
        </w:rPr>
        <w:t xml:space="preserve">Guided by the </w:t>
      </w:r>
      <w:r w:rsidR="006B4C31" w:rsidRPr="6876FB06">
        <w:rPr>
          <w:rFonts w:ascii="Arial" w:hAnsi="Arial" w:cs="Arial"/>
        </w:rPr>
        <w:t xml:space="preserve"> </w:t>
      </w:r>
      <w:sdt>
        <w:sdtPr>
          <w:rPr>
            <w:rStyle w:val="SDBodyText"/>
          </w:rPr>
          <w:alias w:val="Type of guiding document "/>
          <w:tag w:val="Type of guiding document "/>
          <w:id w:val="2009483643"/>
          <w:placeholder>
            <w:docPart w:val="DefaultPlaceholder_-1854013440"/>
          </w:placeholder>
          <w:text/>
        </w:sdtPr>
        <w:sdtContent>
          <w:r w:rsidR="00BC1BCA" w:rsidRPr="6876FB06">
            <w:rPr>
              <w:rStyle w:val="SDBodyText"/>
            </w:rPr>
            <w:t>resolution, carbon plan, energy plan, etc.</w:t>
          </w:r>
        </w:sdtContent>
      </w:sdt>
      <w:r w:rsidR="006B4C31" w:rsidRPr="6876FB06">
        <w:rPr>
          <w:rStyle w:val="SDBodyText"/>
        </w:rPr>
        <w:t>,</w:t>
      </w:r>
      <w:r w:rsidRPr="6876FB06">
        <w:rPr>
          <w:rFonts w:ascii="Arial" w:hAnsi="Arial" w:cs="Arial"/>
        </w:rPr>
        <w:t xml:space="preserve"> our district is embarking on a process to design, construct, and modernize school buildings and facilities in order </w:t>
      </w:r>
      <w:sdt>
        <w:sdtPr>
          <w:rPr>
            <w:rStyle w:val="SDBodyText"/>
          </w:rPr>
          <w:alias w:val="goal and end date"/>
          <w:tag w:val="goal and end date"/>
          <w:id w:val="1657724734"/>
          <w:placeholder>
            <w:docPart w:val="C0E4CE36D9EA4E49A50CE25A19502AB6"/>
          </w:placeholder>
          <w:text/>
        </w:sdtPr>
        <w:sdtContent>
          <w:r w:rsidR="009806A6" w:rsidRPr="6876FB06">
            <w:rPr>
              <w:rStyle w:val="SDBodyText"/>
            </w:rPr>
            <w:t>to achieve carbon</w:t>
          </w:r>
          <w:r w:rsidR="00904284" w:rsidRPr="6876FB06">
            <w:rPr>
              <w:rStyle w:val="SDBodyText"/>
            </w:rPr>
            <w:t xml:space="preserve"> neutrality (or other goal) by date (2045)</w:t>
          </w:r>
        </w:sdtContent>
      </w:sdt>
      <w:r w:rsidRPr="6876FB06">
        <w:rPr>
          <w:rFonts w:ascii="Arial" w:hAnsi="Arial" w:cs="Arial"/>
        </w:rPr>
        <w:t xml:space="preserve">. Occupant health, resource efficiency and sustainability are important to our district and these </w:t>
      </w:r>
      <w:r w:rsidR="00B43D81" w:rsidRPr="6876FB06">
        <w:rPr>
          <w:rFonts w:ascii="Arial" w:hAnsi="Arial" w:cs="Arial"/>
        </w:rPr>
        <w:t xml:space="preserve">Owner </w:t>
      </w:r>
      <w:r w:rsidRPr="6876FB06">
        <w:rPr>
          <w:rFonts w:ascii="Arial" w:hAnsi="Arial" w:cs="Arial"/>
        </w:rPr>
        <w:t>Project Requirements</w:t>
      </w:r>
      <w:r w:rsidR="00B43D81" w:rsidRPr="6876FB06">
        <w:rPr>
          <w:rFonts w:ascii="Arial" w:hAnsi="Arial" w:cs="Arial"/>
        </w:rPr>
        <w:t xml:space="preserve"> (OPRs)</w:t>
      </w:r>
      <w:r w:rsidRPr="6876FB06">
        <w:rPr>
          <w:rFonts w:ascii="Arial" w:hAnsi="Arial" w:cs="Arial"/>
        </w:rPr>
        <w:t xml:space="preserve"> explain how we aim to achieve our goals in construction activities. </w:t>
      </w:r>
    </w:p>
    <w:p w14:paraId="29CE265D" w14:textId="28682986" w:rsidR="00684708" w:rsidRDefault="00483B6B" w:rsidP="00803F7D">
      <w:pPr>
        <w:contextualSpacing/>
        <w:rPr>
          <w:rFonts w:ascii="Arial" w:hAnsi="Arial" w:cs="Arial"/>
        </w:rPr>
      </w:pPr>
      <w:r>
        <w:rPr>
          <w:rFonts w:ascii="Arial" w:hAnsi="Arial" w:cs="Arial"/>
        </w:rPr>
        <w:t xml:space="preserve">The </w:t>
      </w:r>
      <w:proofErr w:type="gramStart"/>
      <w:r>
        <w:rPr>
          <w:rFonts w:ascii="Arial" w:hAnsi="Arial" w:cs="Arial"/>
        </w:rPr>
        <w:t>District</w:t>
      </w:r>
      <w:proofErr w:type="gramEnd"/>
      <w:r>
        <w:rPr>
          <w:rFonts w:ascii="Arial" w:hAnsi="Arial" w:cs="Arial"/>
        </w:rPr>
        <w:t xml:space="preserve"> </w:t>
      </w:r>
      <w:r w:rsidR="0014400B" w:rsidRPr="0014400B">
        <w:rPr>
          <w:rFonts w:ascii="Arial" w:hAnsi="Arial" w:cs="Arial"/>
        </w:rPr>
        <w:t>has outlined the goals, processes, and best practice strategies listed below to help protect students, staff, school visitors, and community members from the detrimental impacts brought on by climate change</w:t>
      </w:r>
      <w:r w:rsidR="001121ED">
        <w:rPr>
          <w:rFonts w:ascii="Arial" w:hAnsi="Arial" w:cs="Arial"/>
        </w:rPr>
        <w:t>,</w:t>
      </w:r>
      <w:r w:rsidR="008058E4">
        <w:rPr>
          <w:rFonts w:ascii="Arial" w:hAnsi="Arial" w:cs="Arial"/>
        </w:rPr>
        <w:t xml:space="preserve"> future proof our district to be </w:t>
      </w:r>
      <w:r w:rsidR="006C6438">
        <w:rPr>
          <w:rFonts w:ascii="Arial" w:hAnsi="Arial" w:cs="Arial"/>
        </w:rPr>
        <w:t>resilient,</w:t>
      </w:r>
      <w:r w:rsidR="0014400B" w:rsidRPr="0014400B">
        <w:rPr>
          <w:rFonts w:ascii="Arial" w:hAnsi="Arial" w:cs="Arial"/>
        </w:rPr>
        <w:t xml:space="preserve"> and to prepare our district </w:t>
      </w:r>
      <w:r w:rsidR="001121ED">
        <w:rPr>
          <w:rFonts w:ascii="Arial" w:hAnsi="Arial" w:cs="Arial"/>
        </w:rPr>
        <w:t xml:space="preserve">for advancing codes and requirements in the State of California. </w:t>
      </w:r>
    </w:p>
    <w:p w14:paraId="2585F851" w14:textId="77777777" w:rsidR="002A552D" w:rsidRPr="002A552D" w:rsidRDefault="002A552D" w:rsidP="002A552D">
      <w:pPr>
        <w:contextualSpacing/>
        <w:rPr>
          <w:rFonts w:ascii="Arial" w:hAnsi="Arial" w:cs="Arial"/>
        </w:rPr>
      </w:pPr>
    </w:p>
    <w:p w14:paraId="4350ECB9" w14:textId="1595BE66" w:rsidR="002A552D" w:rsidRDefault="002A552D" w:rsidP="002A552D">
      <w:pPr>
        <w:contextualSpacing/>
        <w:rPr>
          <w:rFonts w:ascii="Arial" w:hAnsi="Arial" w:cs="Arial"/>
        </w:rPr>
      </w:pPr>
      <w:r w:rsidRPr="002A552D">
        <w:rPr>
          <w:rFonts w:ascii="Arial" w:hAnsi="Arial" w:cs="Arial"/>
        </w:rPr>
        <w:t xml:space="preserve">The </w:t>
      </w:r>
      <w:proofErr w:type="gramStart"/>
      <w:r w:rsidR="009521BE">
        <w:rPr>
          <w:rFonts w:ascii="Arial" w:hAnsi="Arial" w:cs="Arial"/>
        </w:rPr>
        <w:t>D</w:t>
      </w:r>
      <w:r w:rsidRPr="002A552D">
        <w:rPr>
          <w:rFonts w:ascii="Arial" w:hAnsi="Arial" w:cs="Arial"/>
        </w:rPr>
        <w:t>istrict</w:t>
      </w:r>
      <w:proofErr w:type="gramEnd"/>
      <w:r w:rsidRPr="002A552D">
        <w:rPr>
          <w:rFonts w:ascii="Arial" w:hAnsi="Arial" w:cs="Arial"/>
        </w:rPr>
        <w:t xml:space="preserve"> will strive to ensure all buildings are designed with occupant health, indoor environmental quality</w:t>
      </w:r>
      <w:r>
        <w:rPr>
          <w:rFonts w:ascii="Arial" w:hAnsi="Arial" w:cs="Arial"/>
        </w:rPr>
        <w:t>,</w:t>
      </w:r>
      <w:r w:rsidRPr="002A552D">
        <w:rPr>
          <w:rFonts w:ascii="Arial" w:hAnsi="Arial" w:cs="Arial"/>
        </w:rPr>
        <w:t xml:space="preserve"> and resource efficiency at the forefront. These buildings will prepare students for the future by providing a high-quality education that supports concepts and practices of sustainability. They will preserve current and future resources by adopting practices in design and operations that balance environmental, social, and fiscal responsibility to protect and enhance the quality of life.  </w:t>
      </w:r>
    </w:p>
    <w:p w14:paraId="446A6544" w14:textId="77777777" w:rsidR="002A552D" w:rsidRDefault="002A552D" w:rsidP="002A552D">
      <w:pPr>
        <w:contextualSpacing/>
        <w:rPr>
          <w:rFonts w:ascii="Arial" w:hAnsi="Arial" w:cs="Arial"/>
        </w:rPr>
      </w:pPr>
    </w:p>
    <w:p w14:paraId="5F15FABB" w14:textId="402F1BD9" w:rsidR="00A75782" w:rsidRDefault="00AD2428" w:rsidP="002A552D">
      <w:pPr>
        <w:contextualSpacing/>
        <w:rPr>
          <w:rFonts w:ascii="Arial" w:hAnsi="Arial" w:cs="Arial"/>
          <w:color w:val="A5A5A5" w:themeColor="accent3"/>
        </w:rPr>
      </w:pPr>
      <w:r w:rsidRPr="00AD2428">
        <w:rPr>
          <w:rFonts w:ascii="Arial" w:hAnsi="Arial" w:cs="Arial"/>
        </w:rPr>
        <w:t>This document dovetails with other district policies and documents, including</w:t>
      </w:r>
      <w:r>
        <w:rPr>
          <w:rFonts w:ascii="Arial" w:hAnsi="Arial" w:cs="Arial"/>
        </w:rPr>
        <w:t xml:space="preserve"> </w:t>
      </w:r>
      <w:sdt>
        <w:sdtPr>
          <w:rPr>
            <w:rStyle w:val="SDBodyText"/>
          </w:rPr>
          <w:alias w:val="District policies and documents"/>
          <w:tag w:val="District policies and documents"/>
          <w:id w:val="-591403718"/>
          <w:placeholder>
            <w:docPart w:val="DefaultPlaceholder_-1854013440"/>
          </w:placeholder>
          <w:text/>
        </w:sdtPr>
        <w:sdtContent>
          <w:r w:rsidR="009573D6">
            <w:rPr>
              <w:rStyle w:val="SDBodyText"/>
            </w:rPr>
            <w:t xml:space="preserve">list of </w:t>
          </w:r>
          <w:r w:rsidR="009573D6" w:rsidRPr="00AD2428">
            <w:rPr>
              <w:rStyle w:val="SDBodyText"/>
            </w:rPr>
            <w:t xml:space="preserve">board policies, </w:t>
          </w:r>
          <w:r w:rsidR="00F35BAD">
            <w:rPr>
              <w:rStyle w:val="SDBodyText"/>
            </w:rPr>
            <w:t>r</w:t>
          </w:r>
          <w:r w:rsidR="009573D6" w:rsidRPr="00AD2428">
            <w:rPr>
              <w:rStyle w:val="SDBodyText"/>
            </w:rPr>
            <w:t xml:space="preserve">esolutions, </w:t>
          </w:r>
          <w:r w:rsidR="00F35BAD">
            <w:rPr>
              <w:rStyle w:val="SDBodyText"/>
            </w:rPr>
            <w:t>F</w:t>
          </w:r>
          <w:r w:rsidR="009573D6" w:rsidRPr="00AD2428">
            <w:rPr>
              <w:rStyle w:val="SDBodyText"/>
            </w:rPr>
            <w:t xml:space="preserve">acility </w:t>
          </w:r>
          <w:r w:rsidR="00F35BAD">
            <w:rPr>
              <w:rStyle w:val="SDBodyText"/>
            </w:rPr>
            <w:t>M</w:t>
          </w:r>
          <w:r w:rsidR="009573D6" w:rsidRPr="00AD2428">
            <w:rPr>
              <w:rStyle w:val="SDBodyText"/>
            </w:rPr>
            <w:t xml:space="preserve">aster </w:t>
          </w:r>
          <w:r w:rsidR="00F35BAD">
            <w:rPr>
              <w:rStyle w:val="SDBodyText"/>
            </w:rPr>
            <w:t>Pl</w:t>
          </w:r>
          <w:r w:rsidR="009573D6" w:rsidRPr="00AD2428">
            <w:rPr>
              <w:rStyle w:val="SDBodyText"/>
            </w:rPr>
            <w:t xml:space="preserve">ans, </w:t>
          </w:r>
          <w:r w:rsidR="00F35BAD">
            <w:rPr>
              <w:rStyle w:val="SDBodyText"/>
            </w:rPr>
            <w:t>d</w:t>
          </w:r>
          <w:r w:rsidR="009573D6" w:rsidRPr="00AD2428">
            <w:rPr>
              <w:rStyle w:val="SDBodyText"/>
            </w:rPr>
            <w:t xml:space="preserve">esign </w:t>
          </w:r>
          <w:r w:rsidR="00F35BAD">
            <w:rPr>
              <w:rStyle w:val="SDBodyText"/>
            </w:rPr>
            <w:t>s</w:t>
          </w:r>
          <w:r w:rsidR="009573D6" w:rsidRPr="00AD2428">
            <w:rPr>
              <w:rStyle w:val="SDBodyText"/>
            </w:rPr>
            <w:t xml:space="preserve">tandards (technical specifications), Request for Proposals, </w:t>
          </w:r>
          <w:r w:rsidR="00F35BAD">
            <w:rPr>
              <w:rStyle w:val="SDBodyText"/>
            </w:rPr>
            <w:t>s</w:t>
          </w:r>
          <w:r w:rsidR="009573D6" w:rsidRPr="00AD2428">
            <w:rPr>
              <w:rStyle w:val="SDBodyText"/>
            </w:rPr>
            <w:t xml:space="preserve">ustainability </w:t>
          </w:r>
          <w:r w:rsidR="00F35BAD">
            <w:rPr>
              <w:rStyle w:val="SDBodyText"/>
            </w:rPr>
            <w:t>c</w:t>
          </w:r>
          <w:r w:rsidR="009573D6" w:rsidRPr="00AD2428">
            <w:rPr>
              <w:rStyle w:val="SDBodyText"/>
            </w:rPr>
            <w:t xml:space="preserve">hecklists, </w:t>
          </w:r>
          <w:r w:rsidR="000F43D5">
            <w:rPr>
              <w:rStyle w:val="SDBodyText"/>
            </w:rPr>
            <w:t>and/</w:t>
          </w:r>
          <w:r w:rsidR="00F35BAD">
            <w:rPr>
              <w:rStyle w:val="SDBodyText"/>
            </w:rPr>
            <w:t>or</w:t>
          </w:r>
          <w:r w:rsidR="009573D6" w:rsidRPr="00AD2428">
            <w:rPr>
              <w:rStyle w:val="SDBodyText"/>
            </w:rPr>
            <w:t xml:space="preserve"> </w:t>
          </w:r>
          <w:r w:rsidR="00F35BAD">
            <w:rPr>
              <w:rStyle w:val="SDBodyText"/>
            </w:rPr>
            <w:t>e</w:t>
          </w:r>
          <w:r w:rsidR="009573D6" w:rsidRPr="00AD2428">
            <w:rPr>
              <w:rStyle w:val="SDBodyText"/>
            </w:rPr>
            <w:t xml:space="preserve">ducation </w:t>
          </w:r>
          <w:r w:rsidR="00F35BAD">
            <w:rPr>
              <w:rStyle w:val="SDBodyText"/>
            </w:rPr>
            <w:t>s</w:t>
          </w:r>
          <w:r w:rsidR="009573D6" w:rsidRPr="00AD2428">
            <w:rPr>
              <w:rStyle w:val="SDBodyText"/>
            </w:rPr>
            <w:t>pecifications.</w:t>
          </w:r>
        </w:sdtContent>
      </w:sdt>
      <w:r w:rsidRPr="00AD2428">
        <w:rPr>
          <w:rFonts w:ascii="Arial" w:hAnsi="Arial" w:cs="Arial"/>
        </w:rPr>
        <w:t xml:space="preserve"> </w:t>
      </w:r>
      <w:r w:rsidRPr="00B01ABE">
        <w:rPr>
          <w:rFonts w:ascii="Arial" w:hAnsi="Arial" w:cs="Arial"/>
          <w:i/>
          <w:iCs/>
          <w:color w:val="A5A5A5" w:themeColor="accent3"/>
        </w:rPr>
        <w:t xml:space="preserve">(Ensure this list of aligned board documents and </w:t>
      </w:r>
      <w:r w:rsidR="00847B1B" w:rsidRPr="00B01ABE">
        <w:rPr>
          <w:rFonts w:ascii="Arial" w:hAnsi="Arial" w:cs="Arial"/>
          <w:i/>
          <w:iCs/>
          <w:color w:val="A5A5A5" w:themeColor="accent3"/>
        </w:rPr>
        <w:t>policies is</w:t>
      </w:r>
      <w:r w:rsidRPr="00B01ABE">
        <w:rPr>
          <w:rFonts w:ascii="Arial" w:hAnsi="Arial" w:cs="Arial"/>
          <w:i/>
          <w:iCs/>
          <w:color w:val="A5A5A5" w:themeColor="accent3"/>
        </w:rPr>
        <w:t xml:space="preserve"> correct. Double check they are correctly named </w:t>
      </w:r>
      <w:r w:rsidR="00BA4FE0">
        <w:rPr>
          <w:rFonts w:ascii="Arial" w:hAnsi="Arial" w:cs="Arial"/>
          <w:i/>
          <w:iCs/>
          <w:color w:val="A5A5A5" w:themeColor="accent3"/>
        </w:rPr>
        <w:t xml:space="preserve">– </w:t>
      </w:r>
      <w:r w:rsidR="00847B1B">
        <w:rPr>
          <w:rFonts w:ascii="Arial" w:hAnsi="Arial" w:cs="Arial"/>
          <w:i/>
          <w:iCs/>
          <w:color w:val="A5A5A5" w:themeColor="accent3"/>
        </w:rPr>
        <w:t>i.e.,</w:t>
      </w:r>
      <w:r w:rsidR="00BA4FE0">
        <w:rPr>
          <w:rFonts w:ascii="Arial" w:hAnsi="Arial" w:cs="Arial"/>
          <w:i/>
          <w:iCs/>
          <w:color w:val="A5A5A5" w:themeColor="accent3"/>
        </w:rPr>
        <w:t xml:space="preserve"> </w:t>
      </w:r>
      <w:r w:rsidR="003F395E">
        <w:rPr>
          <w:rFonts w:ascii="Arial" w:hAnsi="Arial" w:cs="Arial"/>
          <w:i/>
          <w:iCs/>
          <w:color w:val="A5A5A5" w:themeColor="accent3"/>
        </w:rPr>
        <w:t xml:space="preserve">technical specifications vs. design standards - </w:t>
      </w:r>
      <w:r w:rsidRPr="00B01ABE">
        <w:rPr>
          <w:rFonts w:ascii="Arial" w:hAnsi="Arial" w:cs="Arial"/>
          <w:i/>
          <w:iCs/>
          <w:color w:val="A5A5A5" w:themeColor="accent3"/>
        </w:rPr>
        <w:t>and that these are</w:t>
      </w:r>
      <w:r w:rsidR="007436E8">
        <w:rPr>
          <w:rFonts w:ascii="Arial" w:hAnsi="Arial" w:cs="Arial"/>
          <w:i/>
          <w:iCs/>
          <w:color w:val="A5A5A5" w:themeColor="accent3"/>
        </w:rPr>
        <w:t xml:space="preserve"> </w:t>
      </w:r>
      <w:r w:rsidR="008749EB">
        <w:rPr>
          <w:rFonts w:ascii="Arial" w:hAnsi="Arial" w:cs="Arial"/>
          <w:i/>
          <w:iCs/>
          <w:color w:val="A5A5A5" w:themeColor="accent3"/>
        </w:rPr>
        <w:t>current and</w:t>
      </w:r>
      <w:r w:rsidRPr="00B01ABE">
        <w:rPr>
          <w:rFonts w:ascii="Arial" w:hAnsi="Arial" w:cs="Arial"/>
          <w:i/>
          <w:iCs/>
          <w:color w:val="A5A5A5" w:themeColor="accent3"/>
        </w:rPr>
        <w:t xml:space="preserve"> utilized by your district. There may be other relevant </w:t>
      </w:r>
      <w:proofErr w:type="gramStart"/>
      <w:r w:rsidR="008749EB">
        <w:rPr>
          <w:rFonts w:ascii="Arial" w:hAnsi="Arial" w:cs="Arial"/>
          <w:i/>
          <w:iCs/>
          <w:color w:val="A5A5A5" w:themeColor="accent3"/>
        </w:rPr>
        <w:t>type</w:t>
      </w:r>
      <w:proofErr w:type="gramEnd"/>
      <w:r w:rsidR="008749EB">
        <w:rPr>
          <w:rFonts w:ascii="Arial" w:hAnsi="Arial" w:cs="Arial"/>
          <w:i/>
          <w:iCs/>
          <w:color w:val="A5A5A5" w:themeColor="accent3"/>
        </w:rPr>
        <w:t xml:space="preserve"> of </w:t>
      </w:r>
      <w:r w:rsidR="00847B1B">
        <w:rPr>
          <w:rFonts w:ascii="Arial" w:hAnsi="Arial" w:cs="Arial"/>
          <w:i/>
          <w:iCs/>
          <w:color w:val="A5A5A5" w:themeColor="accent3"/>
        </w:rPr>
        <w:t>documents that</w:t>
      </w:r>
      <w:r w:rsidRPr="00B01ABE">
        <w:rPr>
          <w:rFonts w:ascii="Arial" w:hAnsi="Arial" w:cs="Arial"/>
          <w:i/>
          <w:iCs/>
          <w:color w:val="A5A5A5" w:themeColor="accent3"/>
        </w:rPr>
        <w:t xml:space="preserve"> are not on this list</w:t>
      </w:r>
      <w:r w:rsidR="009F4E14">
        <w:rPr>
          <w:rFonts w:ascii="Arial" w:hAnsi="Arial" w:cs="Arial"/>
          <w:i/>
          <w:iCs/>
          <w:color w:val="A5A5A5" w:themeColor="accent3"/>
        </w:rPr>
        <w:t xml:space="preserve">. Check NBI’s guidance entitled </w:t>
      </w:r>
      <w:hyperlink r:id="rId18" w:history="1">
        <w:r w:rsidR="009F4E14" w:rsidRPr="00F253AC">
          <w:rPr>
            <w:rStyle w:val="Hyperlink"/>
            <w:rFonts w:ascii="Arial" w:hAnsi="Arial" w:cs="Arial"/>
            <w:i/>
            <w:iCs/>
          </w:rPr>
          <w:t>Documents to Inform the Stock Take</w:t>
        </w:r>
      </w:hyperlink>
      <w:r w:rsidR="00A9352F">
        <w:rPr>
          <w:rFonts w:ascii="Arial" w:hAnsi="Arial" w:cs="Arial"/>
          <w:i/>
          <w:iCs/>
          <w:color w:val="A5A5A5" w:themeColor="accent3"/>
        </w:rPr>
        <w:t xml:space="preserve"> for places to look</w:t>
      </w:r>
      <w:r w:rsidR="00A75782">
        <w:rPr>
          <w:rFonts w:ascii="Arial" w:hAnsi="Arial" w:cs="Arial"/>
          <w:i/>
          <w:iCs/>
          <w:color w:val="A5A5A5" w:themeColor="accent3"/>
        </w:rPr>
        <w:t xml:space="preserve"> for this information</w:t>
      </w:r>
      <w:r w:rsidRPr="00B01ABE">
        <w:rPr>
          <w:rFonts w:ascii="Arial" w:hAnsi="Arial" w:cs="Arial"/>
          <w:i/>
          <w:iCs/>
          <w:color w:val="A5A5A5" w:themeColor="accent3"/>
        </w:rPr>
        <w:t>).</w:t>
      </w:r>
      <w:r w:rsidRPr="00B01ABE">
        <w:rPr>
          <w:rFonts w:ascii="Arial" w:hAnsi="Arial" w:cs="Arial"/>
          <w:color w:val="A5A5A5" w:themeColor="accent3"/>
        </w:rPr>
        <w:t xml:space="preserve"> </w:t>
      </w:r>
    </w:p>
    <w:p w14:paraId="66CA9586" w14:textId="77777777" w:rsidR="00A75782" w:rsidRDefault="00A75782" w:rsidP="002A552D">
      <w:pPr>
        <w:contextualSpacing/>
        <w:rPr>
          <w:rFonts w:ascii="Arial" w:hAnsi="Arial" w:cs="Arial"/>
          <w:color w:val="A5A5A5" w:themeColor="accent3"/>
        </w:rPr>
      </w:pPr>
    </w:p>
    <w:p w14:paraId="6C09B18D" w14:textId="172B205B" w:rsidR="00AD2428" w:rsidRDefault="00AD2428" w:rsidP="002A552D">
      <w:pPr>
        <w:contextualSpacing/>
        <w:rPr>
          <w:rFonts w:ascii="Arial" w:hAnsi="Arial" w:cs="Arial"/>
        </w:rPr>
      </w:pPr>
      <w:r w:rsidRPr="00AD2428">
        <w:rPr>
          <w:rFonts w:ascii="Arial" w:hAnsi="Arial" w:cs="Arial"/>
        </w:rPr>
        <w:t xml:space="preserve">Together, they outline the guidelines and requirements for capital projects (new construction and modernizations), facilities projects, </w:t>
      </w:r>
      <w:r w:rsidR="00A9352F">
        <w:rPr>
          <w:rFonts w:ascii="Arial" w:hAnsi="Arial" w:cs="Arial"/>
        </w:rPr>
        <w:t>repairs,</w:t>
      </w:r>
      <w:r w:rsidR="00A9352F" w:rsidRPr="00AD2428">
        <w:rPr>
          <w:rFonts w:ascii="Arial" w:hAnsi="Arial" w:cs="Arial"/>
        </w:rPr>
        <w:t xml:space="preserve"> </w:t>
      </w:r>
      <w:r w:rsidRPr="00AD2428">
        <w:rPr>
          <w:rFonts w:ascii="Arial" w:hAnsi="Arial" w:cs="Arial"/>
        </w:rPr>
        <w:t>maintenance</w:t>
      </w:r>
      <w:r w:rsidR="00A9352F">
        <w:rPr>
          <w:rFonts w:ascii="Arial" w:hAnsi="Arial" w:cs="Arial"/>
        </w:rPr>
        <w:t>,</w:t>
      </w:r>
      <w:r w:rsidRPr="00AD2428">
        <w:rPr>
          <w:rFonts w:ascii="Arial" w:hAnsi="Arial" w:cs="Arial"/>
        </w:rPr>
        <w:t xml:space="preserve"> and facilities operations.</w:t>
      </w:r>
    </w:p>
    <w:p w14:paraId="03C7C6F3" w14:textId="77777777" w:rsidR="007144D1" w:rsidRDefault="007144D1" w:rsidP="002A552D">
      <w:pPr>
        <w:contextualSpacing/>
        <w:rPr>
          <w:rFonts w:ascii="Arial" w:hAnsi="Arial" w:cs="Arial"/>
        </w:rPr>
      </w:pPr>
    </w:p>
    <w:p w14:paraId="226B0920" w14:textId="77777777" w:rsidR="00B15083" w:rsidRDefault="00B15083" w:rsidP="002A552D">
      <w:pPr>
        <w:contextualSpacing/>
        <w:rPr>
          <w:rFonts w:ascii="Arial" w:hAnsi="Arial" w:cs="Arial"/>
        </w:rPr>
      </w:pPr>
    </w:p>
    <w:p w14:paraId="2255246D" w14:textId="77777777" w:rsidR="00AD2428" w:rsidRDefault="00AD2428" w:rsidP="002A552D">
      <w:pPr>
        <w:contextualSpacing/>
        <w:rPr>
          <w:rFonts w:ascii="Arial" w:hAnsi="Arial" w:cs="Arial"/>
        </w:rPr>
      </w:pPr>
    </w:p>
    <w:p w14:paraId="042FAFE2" w14:textId="77777777" w:rsidR="00A333BB" w:rsidRDefault="00A333BB" w:rsidP="00803F7D">
      <w:pPr>
        <w:contextualSpacing/>
        <w:rPr>
          <w:rFonts w:ascii="Arial" w:hAnsi="Arial" w:cs="Arial"/>
        </w:rPr>
      </w:pPr>
    </w:p>
    <w:p w14:paraId="72FA9362" w14:textId="77777777" w:rsidR="00633888" w:rsidRDefault="00633888" w:rsidP="00803F7D">
      <w:pPr>
        <w:contextualSpacing/>
        <w:rPr>
          <w:rFonts w:ascii="Arial" w:hAnsi="Arial" w:cs="Arial"/>
        </w:rPr>
      </w:pPr>
    </w:p>
    <w:p w14:paraId="6EAAE755" w14:textId="77777777" w:rsidR="001A3106" w:rsidRDefault="001A3106" w:rsidP="00803F7D">
      <w:pPr>
        <w:contextualSpacing/>
        <w:rPr>
          <w:rFonts w:ascii="Arial" w:hAnsi="Arial" w:cs="Arial"/>
        </w:rPr>
      </w:pPr>
    </w:p>
    <w:p w14:paraId="2E54A969" w14:textId="77777777" w:rsidR="001A3106" w:rsidRDefault="001A3106" w:rsidP="00803F7D">
      <w:pPr>
        <w:contextualSpacing/>
        <w:rPr>
          <w:rFonts w:ascii="Arial" w:hAnsi="Arial" w:cs="Arial"/>
        </w:rPr>
      </w:pPr>
    </w:p>
    <w:p w14:paraId="28C5A02E" w14:textId="77777777" w:rsidR="001A3106" w:rsidRDefault="001A3106" w:rsidP="00803F7D">
      <w:pPr>
        <w:contextualSpacing/>
        <w:rPr>
          <w:rFonts w:ascii="Arial" w:hAnsi="Arial" w:cs="Arial"/>
        </w:rPr>
      </w:pPr>
    </w:p>
    <w:p w14:paraId="283196E4" w14:textId="77777777" w:rsidR="001A3106" w:rsidRDefault="001A3106" w:rsidP="00803F7D">
      <w:pPr>
        <w:contextualSpacing/>
        <w:rPr>
          <w:rFonts w:ascii="Arial" w:hAnsi="Arial" w:cs="Arial"/>
        </w:rPr>
      </w:pPr>
    </w:p>
    <w:p w14:paraId="08F5DD84" w14:textId="77777777" w:rsidR="001A3106" w:rsidRDefault="001A3106" w:rsidP="00803F7D">
      <w:pPr>
        <w:contextualSpacing/>
        <w:rPr>
          <w:rFonts w:ascii="Arial" w:hAnsi="Arial" w:cs="Arial"/>
        </w:rPr>
      </w:pPr>
    </w:p>
    <w:p w14:paraId="36AD7529" w14:textId="77777777" w:rsidR="001A3106" w:rsidRDefault="001A3106" w:rsidP="00803F7D">
      <w:pPr>
        <w:contextualSpacing/>
        <w:rPr>
          <w:rFonts w:ascii="Arial" w:hAnsi="Arial" w:cs="Arial"/>
        </w:rPr>
      </w:pPr>
    </w:p>
    <w:p w14:paraId="0C88B322" w14:textId="77777777" w:rsidR="001A3106" w:rsidRDefault="001A3106" w:rsidP="00803F7D">
      <w:pPr>
        <w:contextualSpacing/>
        <w:rPr>
          <w:rFonts w:ascii="Arial" w:hAnsi="Arial" w:cs="Arial"/>
        </w:rPr>
      </w:pPr>
    </w:p>
    <w:p w14:paraId="68181FF7" w14:textId="77777777" w:rsidR="001A3106" w:rsidRDefault="001A3106" w:rsidP="00803F7D">
      <w:pPr>
        <w:contextualSpacing/>
        <w:rPr>
          <w:rFonts w:ascii="Arial" w:hAnsi="Arial" w:cs="Arial"/>
        </w:rPr>
      </w:pPr>
    </w:p>
    <w:p w14:paraId="128D1CEA" w14:textId="77777777" w:rsidR="001A3106" w:rsidRDefault="001A3106" w:rsidP="00803F7D">
      <w:pPr>
        <w:contextualSpacing/>
        <w:rPr>
          <w:rFonts w:ascii="Arial" w:hAnsi="Arial" w:cs="Arial"/>
        </w:rPr>
      </w:pPr>
    </w:p>
    <w:p w14:paraId="36C34E4E" w14:textId="77777777" w:rsidR="001A3106" w:rsidRDefault="001A3106" w:rsidP="00803F7D">
      <w:pPr>
        <w:contextualSpacing/>
        <w:rPr>
          <w:rFonts w:ascii="Arial" w:hAnsi="Arial" w:cs="Arial"/>
        </w:rPr>
      </w:pPr>
    </w:p>
    <w:p w14:paraId="78681B87" w14:textId="77777777" w:rsidR="001A3106" w:rsidRDefault="001A3106" w:rsidP="00803F7D">
      <w:pPr>
        <w:contextualSpacing/>
        <w:rPr>
          <w:rFonts w:ascii="Arial" w:hAnsi="Arial" w:cs="Arial"/>
        </w:rPr>
      </w:pPr>
    </w:p>
    <w:p w14:paraId="6D01C260" w14:textId="77777777" w:rsidR="001A3106" w:rsidRDefault="001A3106" w:rsidP="00803F7D">
      <w:pPr>
        <w:contextualSpacing/>
        <w:rPr>
          <w:rFonts w:ascii="Arial" w:hAnsi="Arial" w:cs="Arial"/>
        </w:rPr>
      </w:pPr>
    </w:p>
    <w:p w14:paraId="01143EA0" w14:textId="77777777" w:rsidR="00633888" w:rsidRDefault="00633888" w:rsidP="00803F7D">
      <w:pPr>
        <w:contextualSpacing/>
        <w:rPr>
          <w:rFonts w:ascii="Arial" w:hAnsi="Arial" w:cs="Arial"/>
        </w:rPr>
      </w:pPr>
    </w:p>
    <w:p w14:paraId="53436B61" w14:textId="77777777" w:rsidR="00AD678C" w:rsidRDefault="00AC57A0" w:rsidP="00775BF0">
      <w:pPr>
        <w:keepNext/>
        <w:keepLines/>
        <w:spacing w:before="600" w:after="240" w:line="240" w:lineRule="auto"/>
        <w:outlineLvl w:val="0"/>
        <w:rPr>
          <w:rFonts w:ascii="Arial" w:hAnsi="Arial" w:cs="Arial"/>
          <w:b/>
          <w:bCs/>
          <w:color w:val="003F5F"/>
          <w:sz w:val="28"/>
          <w:szCs w:val="28"/>
        </w:rPr>
      </w:pPr>
      <w:r w:rsidRPr="00B52B66">
        <w:rPr>
          <w:rFonts w:ascii="Arial" w:hAnsi="Arial" w:cs="Arial"/>
          <w:b/>
          <w:bCs/>
          <w:color w:val="003F5F"/>
          <w:sz w:val="28"/>
          <w:szCs w:val="28"/>
        </w:rPr>
        <w:lastRenderedPageBreak/>
        <w:t>D</w:t>
      </w:r>
      <w:r w:rsidR="00CA28D8" w:rsidRPr="00061BAC">
        <w:rPr>
          <w:rFonts w:ascii="Arial" w:hAnsi="Arial" w:cs="Arial"/>
          <w:b/>
          <w:bCs/>
          <w:color w:val="003F5F"/>
          <w:sz w:val="28"/>
          <w:szCs w:val="28"/>
        </w:rPr>
        <w:t>i</w:t>
      </w:r>
      <w:r w:rsidR="007E278C" w:rsidRPr="00B52B66">
        <w:rPr>
          <w:rFonts w:ascii="Arial" w:hAnsi="Arial" w:cs="Arial"/>
          <w:b/>
          <w:bCs/>
          <w:color w:val="003F5F"/>
          <w:sz w:val="28"/>
          <w:szCs w:val="28"/>
        </w:rPr>
        <w:t>strict Energy and Carbon Emissions Goals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8775"/>
      </w:tblGrid>
      <w:tr w:rsidR="00AD678C" w:rsidRPr="002F5BE2" w14:paraId="11586242" w14:textId="77777777" w:rsidTr="004A461D">
        <w:tc>
          <w:tcPr>
            <w:tcW w:w="570" w:type="dxa"/>
            <w:tcBorders>
              <w:top w:val="nil"/>
              <w:left w:val="nil"/>
              <w:bottom w:val="nil"/>
              <w:right w:val="nil"/>
            </w:tcBorders>
            <w:shd w:val="clear" w:color="auto" w:fill="DEEAF6"/>
            <w:hideMark/>
          </w:tcPr>
          <w:p w14:paraId="5C7B4BE4" w14:textId="77777777" w:rsidR="00AD678C" w:rsidRPr="002F5BE2" w:rsidRDefault="00AD678C" w:rsidP="004A461D">
            <w:pPr>
              <w:spacing w:after="0" w:line="240" w:lineRule="auto"/>
              <w:jc w:val="center"/>
              <w:textAlignment w:val="baseline"/>
              <w:rPr>
                <w:rFonts w:ascii="Times New Roman" w:eastAsia="Times New Roman" w:hAnsi="Times New Roman" w:cs="Times New Roman"/>
                <w:color w:val="404040"/>
              </w:rPr>
            </w:pPr>
            <w:r w:rsidRPr="002F5BE2">
              <w:rPr>
                <w:rFonts w:ascii="Arial" w:hAnsi="Arial" w:cs="Arial"/>
                <w:noProof/>
              </w:rPr>
              <w:drawing>
                <wp:inline distT="0" distB="0" distL="0" distR="0" wp14:anchorId="06BE308F" wp14:editId="49598DDE">
                  <wp:extent cx="152400" cy="152400"/>
                  <wp:effectExtent l="0" t="0" r="0" b="0"/>
                  <wp:docPr id="323769329" name="Picture 323769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F5BE2">
              <w:rPr>
                <w:rFonts w:ascii="Arial" w:eastAsia="Times New Roman" w:hAnsi="Arial" w:cs="Arial"/>
                <w:color w:val="404040"/>
              </w:rPr>
              <w:t> </w:t>
            </w:r>
          </w:p>
        </w:tc>
        <w:tc>
          <w:tcPr>
            <w:tcW w:w="8775" w:type="dxa"/>
            <w:tcBorders>
              <w:top w:val="nil"/>
              <w:left w:val="nil"/>
              <w:bottom w:val="nil"/>
              <w:right w:val="nil"/>
            </w:tcBorders>
            <w:shd w:val="clear" w:color="auto" w:fill="DEEAF6"/>
            <w:hideMark/>
          </w:tcPr>
          <w:p w14:paraId="011B5A00" w14:textId="3D4F2514" w:rsidR="00AD678C" w:rsidRPr="002F5BE2" w:rsidRDefault="00AD678C" w:rsidP="004A461D">
            <w:pPr>
              <w:spacing w:after="0" w:line="240" w:lineRule="auto"/>
              <w:ind w:right="570"/>
              <w:textAlignment w:val="baseline"/>
              <w:rPr>
                <w:rFonts w:ascii="Times New Roman" w:eastAsia="Times New Roman" w:hAnsi="Times New Roman" w:cs="Times New Roman"/>
                <w:i/>
                <w:iCs/>
                <w:color w:val="7F7F7F"/>
              </w:rPr>
            </w:pPr>
            <w:r w:rsidRPr="002F5BE2">
              <w:rPr>
                <w:rFonts w:ascii="Arial" w:eastAsia="Times New Roman" w:hAnsi="Arial" w:cs="Arial"/>
                <w:i/>
                <w:iCs/>
                <w:color w:val="7F7F7F"/>
                <w:sz w:val="18"/>
                <w:szCs w:val="18"/>
              </w:rPr>
              <w:t>[</w:t>
            </w:r>
            <w:proofErr w:type="gramStart"/>
            <w:r w:rsidRPr="00AD678C">
              <w:rPr>
                <w:rFonts w:ascii="Arial" w:eastAsia="Times New Roman" w:hAnsi="Arial" w:cs="Arial"/>
                <w:i/>
                <w:iCs/>
                <w:color w:val="7F7F7F"/>
                <w:sz w:val="18"/>
                <w:szCs w:val="18"/>
              </w:rPr>
              <w:t>This goals</w:t>
            </w:r>
            <w:proofErr w:type="gramEnd"/>
            <w:r w:rsidRPr="00AD678C">
              <w:rPr>
                <w:rFonts w:ascii="Arial" w:eastAsia="Times New Roman" w:hAnsi="Arial" w:cs="Arial"/>
                <w:i/>
                <w:iCs/>
                <w:color w:val="7F7F7F"/>
                <w:sz w:val="18"/>
                <w:szCs w:val="18"/>
              </w:rPr>
              <w:t xml:space="preserve"> section below should be customized to reflect the district’s goals. Below is a sample of what goals districts could include. These may also be documented in a resolution, policy, or other formal document. Some of the numbers below like the energy use intensity can be found in the </w:t>
            </w:r>
            <w:hyperlink r:id="rId20" w:history="1">
              <w:r w:rsidRPr="00AD678C">
                <w:rPr>
                  <w:rStyle w:val="Hyperlink"/>
                  <w:rFonts w:ascii="Arial" w:eastAsia="Arial" w:hAnsi="Arial" w:cs="Arial"/>
                  <w:i/>
                  <w:iCs/>
                  <w:sz w:val="18"/>
                  <w:szCs w:val="18"/>
                  <w:lang w:eastAsia="ja-JP"/>
                </w:rPr>
                <w:t>Advanced Energy Design Guide for K-12 Buildings</w:t>
              </w:r>
            </w:hyperlink>
            <w:r w:rsidRPr="00AD678C">
              <w:rPr>
                <w:rFonts w:ascii="Arial" w:eastAsia="Times New Roman" w:hAnsi="Arial" w:cs="Arial"/>
                <w:i/>
                <w:iCs/>
                <w:color w:val="7F7F7F"/>
                <w:sz w:val="18"/>
                <w:szCs w:val="18"/>
              </w:rPr>
              <w:t>.]</w:t>
            </w:r>
            <w:r w:rsidRPr="002F5BE2">
              <w:rPr>
                <w:rFonts w:ascii="Arial" w:eastAsia="Times New Roman" w:hAnsi="Arial" w:cs="Arial"/>
                <w:i/>
                <w:iCs/>
                <w:color w:val="7F7F7F"/>
                <w:sz w:val="18"/>
                <w:szCs w:val="18"/>
              </w:rPr>
              <w:t> </w:t>
            </w:r>
          </w:p>
        </w:tc>
      </w:tr>
    </w:tbl>
    <w:p w14:paraId="624961FD" w14:textId="77777777" w:rsidR="00AD678C" w:rsidRDefault="00AD678C" w:rsidP="00B52B66">
      <w:pPr>
        <w:rPr>
          <w:rFonts w:ascii="Arial" w:eastAsia="Arial" w:hAnsi="Arial" w:cs="Arial"/>
          <w:i/>
          <w:iCs/>
          <w:color w:val="AEAAAA" w:themeColor="background2" w:themeShade="BF"/>
          <w:lang w:eastAsia="ja-JP"/>
        </w:rPr>
      </w:pPr>
    </w:p>
    <w:p w14:paraId="0797BBDC" w14:textId="23147140" w:rsidR="007E278C" w:rsidRPr="00B52B66" w:rsidRDefault="007E278C" w:rsidP="00B52B66">
      <w:pPr>
        <w:rPr>
          <w:rFonts w:ascii="Arial" w:hAnsi="Arial" w:cs="Arial"/>
          <w:b/>
          <w:bCs/>
          <w:caps/>
          <w:sz w:val="28"/>
          <w:szCs w:val="28"/>
          <w:lang w:eastAsia="ja-JP"/>
        </w:rPr>
      </w:pPr>
      <w:r w:rsidRPr="00B52B66">
        <w:rPr>
          <w:rFonts w:ascii="Arial" w:hAnsi="Arial" w:cs="Arial"/>
          <w:lang w:eastAsia="ja-JP"/>
        </w:rPr>
        <w:t xml:space="preserve">The district is committed to leveraging each opportunity to further progress toward achieving these goals. This includes bond-funded new construction and modernization projects, facilities retrofit projects funded with non-bond funds, as well as routine maintenance and operations practices. Energy and carbon emissions reduction opportunities should be considered any time the building envelope or </w:t>
      </w:r>
      <w:r w:rsidR="0027665D" w:rsidRPr="00B52B66">
        <w:rPr>
          <w:rFonts w:ascii="Arial" w:hAnsi="Arial" w:cs="Arial"/>
          <w:lang w:eastAsia="ja-JP"/>
        </w:rPr>
        <w:t>energy-using</w:t>
      </w:r>
      <w:r w:rsidRPr="00B52B66">
        <w:rPr>
          <w:rFonts w:ascii="Arial" w:hAnsi="Arial" w:cs="Arial"/>
          <w:lang w:eastAsia="ja-JP"/>
        </w:rPr>
        <w:t xml:space="preserve"> systems are addressed</w:t>
      </w:r>
      <w:r w:rsidR="004A2D70" w:rsidRPr="00B52B66">
        <w:rPr>
          <w:rFonts w:ascii="Arial" w:hAnsi="Arial" w:cs="Arial"/>
          <w:lang w:eastAsia="ja-JP"/>
        </w:rPr>
        <w:t xml:space="preserve">. </w:t>
      </w:r>
    </w:p>
    <w:p w14:paraId="630E930E" w14:textId="1ADD77AD" w:rsidR="007E278C" w:rsidRPr="00B94DDB" w:rsidRDefault="007E278C" w:rsidP="006700FF">
      <w:pPr>
        <w:keepNext/>
        <w:keepLines/>
        <w:spacing w:before="360" w:after="120" w:line="240" w:lineRule="auto"/>
        <w:outlineLvl w:val="1"/>
        <w:rPr>
          <w:rFonts w:ascii="Arial" w:eastAsia="Arial" w:hAnsi="Arial" w:cs="Arial"/>
          <w:b/>
          <w:bCs/>
          <w:sz w:val="24"/>
          <w:szCs w:val="24"/>
          <w:lang w:eastAsia="ja-JP"/>
        </w:rPr>
      </w:pPr>
      <w:r w:rsidRPr="00B94DDB">
        <w:rPr>
          <w:rFonts w:ascii="Arial" w:eastAsia="Arial" w:hAnsi="Arial" w:cs="Arial"/>
          <w:b/>
          <w:bCs/>
          <w:sz w:val="24"/>
          <w:szCs w:val="24"/>
          <w:lang w:eastAsia="ja-JP"/>
        </w:rPr>
        <w:t>Portfolio Level Goals:</w:t>
      </w:r>
    </w:p>
    <w:p w14:paraId="4DEFFC5E" w14:textId="09888259" w:rsidR="000B36C7" w:rsidRPr="00684708" w:rsidRDefault="000B36C7" w:rsidP="00345AA8">
      <w:pPr>
        <w:numPr>
          <w:ilvl w:val="0"/>
          <w:numId w:val="8"/>
        </w:numPr>
        <w:contextualSpacing/>
        <w:rPr>
          <w:rFonts w:ascii="Arial" w:hAnsi="Arial" w:cs="Arial"/>
        </w:rPr>
      </w:pPr>
      <w:r w:rsidRPr="6876FB06">
        <w:rPr>
          <w:rFonts w:ascii="Arial" w:hAnsi="Arial" w:cs="Arial"/>
        </w:rPr>
        <w:t xml:space="preserve">reduce consumption by 50% below </w:t>
      </w:r>
      <w:sdt>
        <w:sdtPr>
          <w:rPr>
            <w:rStyle w:val="SDBodyText"/>
          </w:rPr>
          <w:alias w:val="Year"/>
          <w:tag w:val="Year"/>
          <w:id w:val="-752807069"/>
          <w:placeholder>
            <w:docPart w:val="644D5B79B1F143718FC804B03632477D"/>
          </w:placeholder>
          <w:text/>
        </w:sdtPr>
        <w:sdtEndPr>
          <w:rPr>
            <w:rStyle w:val="DefaultParagraphFont"/>
            <w:rFonts w:asciiTheme="minorHAnsi" w:hAnsiTheme="minorHAnsi" w:cs="Arial"/>
            <w:color w:val="auto"/>
            <w:u w:val="none"/>
          </w:rPr>
        </w:sdtEndPr>
        <w:sdtContent>
          <w:r w:rsidRPr="6876FB06">
            <w:rPr>
              <w:rStyle w:val="SDBodyText"/>
            </w:rPr>
            <w:t xml:space="preserve">year </w:t>
          </w:r>
        </w:sdtContent>
      </w:sdt>
      <w:r w:rsidRPr="6876FB06">
        <w:rPr>
          <w:rFonts w:ascii="Arial" w:hAnsi="Arial" w:cs="Arial"/>
        </w:rPr>
        <w:t>baseline</w:t>
      </w:r>
      <w:r w:rsidR="00C35E98">
        <w:rPr>
          <w:rStyle w:val="FootnoteReference"/>
          <w:rFonts w:ascii="Arial" w:hAnsi="Arial" w:cs="Arial"/>
        </w:rPr>
        <w:footnoteReference w:id="2"/>
      </w:r>
      <w:r w:rsidRPr="6876FB06">
        <w:rPr>
          <w:rFonts w:ascii="Arial" w:hAnsi="Arial" w:cs="Arial"/>
        </w:rPr>
        <w:t xml:space="preserve"> by 2030</w:t>
      </w:r>
    </w:p>
    <w:p w14:paraId="0AB17459" w14:textId="77777777" w:rsidR="000B36C7" w:rsidRPr="00684708" w:rsidRDefault="000B36C7" w:rsidP="00D935FE">
      <w:pPr>
        <w:numPr>
          <w:ilvl w:val="0"/>
          <w:numId w:val="8"/>
        </w:numPr>
        <w:spacing w:after="0"/>
        <w:contextualSpacing/>
        <w:rPr>
          <w:rFonts w:ascii="Arial" w:hAnsi="Arial" w:cs="Arial"/>
        </w:rPr>
      </w:pPr>
      <w:r w:rsidRPr="1E0D7F42">
        <w:rPr>
          <w:rFonts w:ascii="Arial" w:hAnsi="Arial" w:cs="Arial"/>
        </w:rPr>
        <w:t xml:space="preserve">eliminate on-site fossil gas combustion before 2045 </w:t>
      </w:r>
    </w:p>
    <w:p w14:paraId="54C937C6" w14:textId="5DD701F4" w:rsidR="000B36C7" w:rsidRPr="009A7FB9" w:rsidRDefault="000B36C7" w:rsidP="00D935FE">
      <w:pPr>
        <w:pStyle w:val="ListParagraph"/>
        <w:keepNext/>
        <w:numPr>
          <w:ilvl w:val="0"/>
          <w:numId w:val="9"/>
        </w:numPr>
        <w:tabs>
          <w:tab w:val="num" w:pos="360"/>
        </w:tabs>
        <w:spacing w:after="0" w:line="288" w:lineRule="auto"/>
        <w:rPr>
          <w:rFonts w:ascii="Arial" w:hAnsi="Arial" w:cs="Arial"/>
          <w:lang w:eastAsia="ja-JP"/>
        </w:rPr>
      </w:pPr>
      <w:r>
        <w:rPr>
          <w:rFonts w:ascii="Arial" w:hAnsi="Arial" w:cs="Arial"/>
        </w:rPr>
        <w:t>a</w:t>
      </w:r>
      <w:r w:rsidRPr="00684708">
        <w:rPr>
          <w:rFonts w:ascii="Arial" w:hAnsi="Arial" w:cs="Arial"/>
        </w:rPr>
        <w:t xml:space="preserve">chieve an average portfolio site </w:t>
      </w:r>
      <w:r w:rsidR="00A1323F">
        <w:rPr>
          <w:rFonts w:ascii="Arial" w:hAnsi="Arial" w:cs="Arial"/>
        </w:rPr>
        <w:t>Energy Use Intensity (</w:t>
      </w:r>
      <w:r w:rsidRPr="00684708">
        <w:rPr>
          <w:rFonts w:ascii="Arial" w:hAnsi="Arial" w:cs="Arial"/>
        </w:rPr>
        <w:t>EUI</w:t>
      </w:r>
      <w:r w:rsidR="00A1323F">
        <w:rPr>
          <w:rFonts w:ascii="Arial" w:hAnsi="Arial" w:cs="Arial"/>
        </w:rPr>
        <w:t>)</w:t>
      </w:r>
      <w:r w:rsidRPr="00684708">
        <w:rPr>
          <w:rFonts w:ascii="Arial" w:hAnsi="Arial" w:cs="Arial"/>
        </w:rPr>
        <w:t xml:space="preserve"> of </w:t>
      </w:r>
      <w:sdt>
        <w:sdtPr>
          <w:rPr>
            <w:rStyle w:val="SDBodyText"/>
          </w:rPr>
          <w:alias w:val="EUI Goal"/>
          <w:tag w:val="energy reduction goal"/>
          <w:id w:val="471561654"/>
          <w:placeholder>
            <w:docPart w:val="87AA876F6FE2491F8F2CCF59CB2214C8"/>
          </w:placeholder>
          <w:text/>
        </w:sdtPr>
        <w:sdtContent>
          <w:r w:rsidR="00CD3194" w:rsidRPr="004B5482">
            <w:rPr>
              <w:rStyle w:val="SDBodyText"/>
              <w:lang w:eastAsia="ja-JP"/>
            </w:rPr>
            <w:t>2</w:t>
          </w:r>
          <w:r w:rsidR="00CD3194">
            <w:rPr>
              <w:rStyle w:val="SDBodyText"/>
              <w:lang w:eastAsia="ja-JP"/>
            </w:rPr>
            <w:t>5</w:t>
          </w:r>
          <w:r w:rsidR="00CD3194" w:rsidRPr="004B5482">
            <w:rPr>
              <w:rStyle w:val="SDBodyText"/>
              <w:lang w:eastAsia="ja-JP"/>
            </w:rPr>
            <w:t xml:space="preserve"> </w:t>
          </w:r>
          <w:proofErr w:type="spellStart"/>
          <w:r w:rsidR="00CD3194" w:rsidRPr="004B5482">
            <w:rPr>
              <w:rStyle w:val="SDBodyText"/>
              <w:lang w:eastAsia="ja-JP"/>
            </w:rPr>
            <w:t>kBtu</w:t>
          </w:r>
          <w:proofErr w:type="spellEnd"/>
          <w:r w:rsidR="00CD3194" w:rsidRPr="004B5482">
            <w:rPr>
              <w:rStyle w:val="SDBodyText"/>
              <w:lang w:eastAsia="ja-JP"/>
            </w:rPr>
            <w:t>/square foot/year</w:t>
          </w:r>
        </w:sdtContent>
      </w:sdt>
      <w:r w:rsidR="009A7FB9" w:rsidRPr="7BCFE576">
        <w:rPr>
          <w:rStyle w:val="SDBodyText"/>
        </w:rPr>
        <w:t xml:space="preserve"> </w:t>
      </w:r>
      <w:r w:rsidRPr="7BCFE576">
        <w:rPr>
          <w:rFonts w:ascii="Arial" w:hAnsi="Arial" w:cs="Arial"/>
        </w:rPr>
        <w:t xml:space="preserve">by </w:t>
      </w:r>
      <w:r w:rsidRPr="00684708">
        <w:rPr>
          <w:rFonts w:ascii="Arial" w:hAnsi="Arial" w:cs="Arial"/>
        </w:rPr>
        <w:t>2045</w:t>
      </w:r>
    </w:p>
    <w:p w14:paraId="466D7EAC" w14:textId="77777777" w:rsidR="000B36C7" w:rsidRDefault="000B36C7" w:rsidP="00D935FE">
      <w:pPr>
        <w:numPr>
          <w:ilvl w:val="0"/>
          <w:numId w:val="8"/>
        </w:numPr>
        <w:spacing w:after="0"/>
        <w:contextualSpacing/>
        <w:rPr>
          <w:rFonts w:ascii="Arial" w:hAnsi="Arial" w:cs="Arial"/>
        </w:rPr>
      </w:pPr>
      <w:r>
        <w:rPr>
          <w:rFonts w:ascii="Arial" w:hAnsi="Arial" w:cs="Arial"/>
        </w:rPr>
        <w:t>generate 100% of portfolio energy use from renewable energy sources</w:t>
      </w:r>
    </w:p>
    <w:p w14:paraId="71A15ADB" w14:textId="77777777" w:rsidR="000B36C7" w:rsidRDefault="000B36C7" w:rsidP="00D935FE">
      <w:pPr>
        <w:numPr>
          <w:ilvl w:val="0"/>
          <w:numId w:val="8"/>
        </w:numPr>
        <w:spacing w:after="0"/>
        <w:contextualSpacing/>
        <w:rPr>
          <w:rFonts w:ascii="Arial" w:hAnsi="Arial" w:cs="Arial"/>
        </w:rPr>
      </w:pPr>
      <w:r w:rsidRPr="1E0D7F42">
        <w:rPr>
          <w:rFonts w:ascii="Arial" w:hAnsi="Arial" w:cs="Arial"/>
        </w:rPr>
        <w:t xml:space="preserve">reduce embodied emissions from construction by 50% below </w:t>
      </w:r>
      <w:sdt>
        <w:sdtPr>
          <w:rPr>
            <w:rStyle w:val="SDBodyText"/>
          </w:rPr>
          <w:alias w:val="Year"/>
          <w:tag w:val="Year"/>
          <w:id w:val="146438158"/>
          <w:placeholder>
            <w:docPart w:val="D36B5D05235842D9B01788AC51B55A4F"/>
          </w:placeholder>
        </w:sdtPr>
        <w:sdtEndPr>
          <w:rPr>
            <w:rStyle w:val="DefaultParagraphFont"/>
            <w:rFonts w:asciiTheme="minorHAnsi" w:hAnsiTheme="minorHAnsi" w:cs="Arial"/>
            <w:color w:val="auto"/>
            <w:u w:val="none"/>
          </w:rPr>
        </w:sdtEndPr>
        <w:sdtContent>
          <w:r w:rsidRPr="1E0D7F42">
            <w:rPr>
              <w:rStyle w:val="SDBodyText"/>
            </w:rPr>
            <w:t xml:space="preserve">year </w:t>
          </w:r>
        </w:sdtContent>
      </w:sdt>
      <w:r w:rsidRPr="1E0D7F42">
        <w:rPr>
          <w:rFonts w:ascii="Arial" w:hAnsi="Arial" w:cs="Arial"/>
        </w:rPr>
        <w:t>baseline by 2030, with zero emission construction sites by 2045</w:t>
      </w:r>
    </w:p>
    <w:p w14:paraId="658CF3CF" w14:textId="30B28368" w:rsidR="007E278C" w:rsidRPr="00345AA8" w:rsidRDefault="00775BF0" w:rsidP="00345AA8">
      <w:pPr>
        <w:rPr>
          <w:rFonts w:ascii="Arial" w:eastAsia="Arial" w:hAnsi="Arial" w:cs="Arial"/>
          <w:b/>
          <w:bCs/>
          <w:color w:val="006FBA"/>
          <w:sz w:val="24"/>
          <w:szCs w:val="24"/>
          <w:lang w:eastAsia="ja-JP"/>
        </w:rPr>
      </w:pPr>
      <w:r>
        <w:br/>
      </w:r>
      <w:r w:rsidR="29E40008" w:rsidRPr="15FA1930">
        <w:rPr>
          <w:rFonts w:ascii="Arial" w:eastAsia="Arial" w:hAnsi="Arial" w:cs="Arial"/>
          <w:b/>
          <w:bCs/>
          <w:sz w:val="24"/>
          <w:szCs w:val="24"/>
          <w:lang w:eastAsia="ja-JP"/>
        </w:rPr>
        <w:t>Project Level Goals:</w:t>
      </w:r>
    </w:p>
    <w:tbl>
      <w:tblPr>
        <w:tblStyle w:val="TipTable1"/>
        <w:tblW w:w="0" w:type="auto"/>
        <w:tblLook w:val="04A0" w:firstRow="1" w:lastRow="0" w:firstColumn="1" w:lastColumn="0" w:noHBand="0" w:noVBand="1"/>
        <w:tblDescription w:val="Layout table"/>
      </w:tblPr>
      <w:tblGrid>
        <w:gridCol w:w="577"/>
        <w:gridCol w:w="8783"/>
      </w:tblGrid>
      <w:tr w:rsidR="15FA1930" w14:paraId="5B0ED96B" w14:textId="77777777" w:rsidTr="15FA1930">
        <w:trPr>
          <w:trHeight w:val="300"/>
        </w:trPr>
        <w:tc>
          <w:tcPr>
            <w:cnfStyle w:val="001000000000" w:firstRow="0" w:lastRow="0" w:firstColumn="1" w:lastColumn="0" w:oddVBand="0" w:evenVBand="0" w:oddHBand="0" w:evenHBand="0" w:firstRowFirstColumn="0" w:firstRowLastColumn="0" w:lastRowFirstColumn="0" w:lastRowLastColumn="0"/>
            <w:tcW w:w="577" w:type="dxa"/>
          </w:tcPr>
          <w:p w14:paraId="3344FF53" w14:textId="77777777" w:rsidR="15FA1930" w:rsidRDefault="15FA1930" w:rsidP="15FA1930">
            <w:pPr>
              <w:spacing w:after="180" w:line="288" w:lineRule="auto"/>
              <w:rPr>
                <w:rFonts w:ascii="Arial" w:eastAsia="Arial" w:hAnsi="Arial" w:cs="Times New Roman"/>
                <w:i/>
                <w:iCs/>
              </w:rPr>
            </w:pPr>
            <w:r>
              <w:rPr>
                <w:noProof/>
              </w:rPr>
              <mc:AlternateContent>
                <mc:Choice Requires="wpg">
                  <w:drawing>
                    <wp:inline distT="0" distB="0" distL="0" distR="0" wp14:anchorId="26D4251D" wp14:editId="6499E116">
                      <wp:extent cx="141605" cy="141605"/>
                      <wp:effectExtent l="0" t="0" r="0" b="0"/>
                      <wp:docPr id="466581615" name="Group 34429716" descr="Information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128209714" name="Rectangle 674533355"/>
                              <wps:cNvSpPr>
                                <a:spLocks noChangeArrowheads="1"/>
                              </wps:cNvSpPr>
                              <wps:spPr bwMode="auto">
                                <a:xfrm>
                                  <a:off x="0" y="0"/>
                                  <a:ext cx="141605" cy="141605"/>
                                </a:xfrm>
                                <a:prstGeom prst="rect">
                                  <a:avLst/>
                                </a:prstGeom>
                                <a:solidFill>
                                  <a:srgbClr val="5B9BD5"/>
                                </a:solidFill>
                                <a:ln w="0">
                                  <a:noFill/>
                                  <a:prstDash val="solid"/>
                                  <a:miter lim="800000"/>
                                  <a:headEnd/>
                                  <a:tailEnd/>
                                </a:ln>
                              </wps:spPr>
                              <wps:bodyPr rot="0" vert="horz" wrap="square" lIns="91440" tIns="45720" rIns="91440" bIns="45720" anchor="t" anchorCtr="0" upright="1">
                                <a:noAutofit/>
                              </wps:bodyPr>
                            </wps:wsp>
                            <wps:wsp>
                              <wps:cNvPr id="317783162" name="Freeform 49"/>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w14:anchorId="358B58A4">
                    <v:group id="Group 34429716" style="width:11.15pt;height:11.15pt;mso-position-horizontal-relative:char;mso-position-vertical-relative:line" alt="Information icon" coordsize="141605,141605" o:spid="_x0000_s1026" w14:anchorId="63223A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">
                      <v:rect id="Rectangle 674533355" style="position:absolute;width:141605;height:141605;visibility:visible;mso-wrap-style:square;v-text-anchor:top" o:spid="_x0000_s1027" fillcolor="#5b9bd5"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"/>
                      <v:shape id="Freeform 49" style="position:absolute;left:58420;top:22225;width:24765;height:97155;visibility:visible;mso-wrap-style:square;v-text-anchor:top" coordsize="541,2151" o:spid="_x0000_s1028" stroked="f" strokeweight="0" path="m30,791r481,l511,2151r-481,l30,791xm271,r40,3l349,11r35,15l418,44r29,22l475,93r22,30l516,157r14,36l538,230r3,40l538,310r-8,37l516,384r-19,33l475,447r-28,27l418,496r-34,19l349,529r-38,9l271,540r-40,-2l193,529,157,515,125,496,94,474,68,447,44,417,26,384,13,347,3,310,,270,3,230,13,193,26,157,44,123,68,93,94,66,125,44,157,26,193,11,231,3,2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&#1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8783" w:type="dxa"/>
          </w:tcPr>
          <w:p w14:paraId="610092AB" w14:textId="41D82A0C" w:rsidR="15FA1930" w:rsidRDefault="15FA1930" w:rsidP="15FA1930">
            <w:pPr>
              <w:spacing w:line="264" w:lineRule="auto"/>
              <w:ind w:right="576"/>
              <w:cnfStyle w:val="000000000000" w:firstRow="0" w:lastRow="0" w:firstColumn="0" w:lastColumn="0" w:oddVBand="0" w:evenVBand="0" w:oddHBand="0" w:evenHBand="0" w:firstRowFirstColumn="0" w:firstRowLastColumn="0" w:lastRowFirstColumn="0" w:lastRowLastColumn="0"/>
              <w:rPr>
                <w:rFonts w:ascii="Arial" w:eastAsia="Arial" w:hAnsi="Arial" w:cs="Arial"/>
                <w:i/>
                <w:iCs/>
                <w:color w:val="7F7F7F" w:themeColor="text1" w:themeTint="80"/>
                <w:sz w:val="20"/>
                <w:szCs w:val="20"/>
              </w:rPr>
            </w:pPr>
            <w:r w:rsidRPr="15FA1930">
              <w:rPr>
                <w:rFonts w:ascii="Arial" w:eastAsia="Arial" w:hAnsi="Arial" w:cs="Arial"/>
                <w:i/>
                <w:iCs/>
                <w:color w:val="7F7F7F" w:themeColor="text1" w:themeTint="80"/>
              </w:rPr>
              <w:t>Note:</w:t>
            </w:r>
            <w:r w:rsidR="003B09C2">
              <w:rPr>
                <w:rFonts w:ascii="Arial" w:eastAsia="Arial" w:hAnsi="Arial" w:cs="Arial"/>
                <w:i/>
                <w:iCs/>
                <w:color w:val="7F7F7F" w:themeColor="text1" w:themeTint="80"/>
              </w:rPr>
              <w:t xml:space="preserve"> Many of the goals included here are meant to align with the</w:t>
            </w:r>
            <w:r w:rsidR="003B09C2" w:rsidRPr="003B09C2">
              <w:rPr>
                <w:rFonts w:ascii="Arial" w:eastAsia="Arial" w:hAnsi="Arial" w:cs="Arial"/>
                <w:i/>
                <w:iCs/>
                <w:color w:val="7F7F7F" w:themeColor="text1" w:themeTint="80"/>
              </w:rPr>
              <w:t xml:space="preserve"> </w:t>
            </w:r>
            <w:hyperlink r:id="rId21" w:history="1">
              <w:r w:rsidR="003B09C2" w:rsidRPr="00D52B07">
                <w:rPr>
                  <w:rStyle w:val="Hyperlink"/>
                  <w:rFonts w:ascii="Arial" w:eastAsia="Arial" w:hAnsi="Arial" w:cs="Arial"/>
                  <w:i/>
                  <w:iCs/>
                  <w:lang w:eastAsia="en-US"/>
                </w:rPr>
                <w:t>2022 California Green Building Standard Code, Title 24, part 11 (“</w:t>
              </w:r>
              <w:proofErr w:type="spellStart"/>
              <w:r w:rsidR="003B09C2" w:rsidRPr="00D52B07">
                <w:rPr>
                  <w:rStyle w:val="Hyperlink"/>
                  <w:rFonts w:ascii="Arial" w:eastAsia="Arial" w:hAnsi="Arial" w:cs="Arial"/>
                  <w:i/>
                  <w:iCs/>
                  <w:lang w:eastAsia="en-US"/>
                </w:rPr>
                <w:t>CALGreen</w:t>
              </w:r>
              <w:proofErr w:type="spellEnd"/>
              <w:r w:rsidR="003B09C2" w:rsidRPr="00D52B07">
                <w:rPr>
                  <w:rStyle w:val="Hyperlink"/>
                  <w:rFonts w:ascii="Arial" w:eastAsia="Arial" w:hAnsi="Arial" w:cs="Arial"/>
                  <w:i/>
                  <w:iCs/>
                  <w:lang w:eastAsia="en-US"/>
                </w:rPr>
                <w:t>”)</w:t>
              </w:r>
            </w:hyperlink>
            <w:r w:rsidR="003B09C2" w:rsidRPr="00D52B07">
              <w:rPr>
                <w:rFonts w:ascii="Arial" w:eastAsia="Arial" w:hAnsi="Arial" w:cs="Arial"/>
                <w:i/>
                <w:iCs/>
                <w:color w:val="7F7F7F" w:themeColor="text1" w:themeTint="80"/>
              </w:rPr>
              <w:t>,</w:t>
            </w:r>
            <w:r w:rsidR="003B09C2">
              <w:rPr>
                <w:rFonts w:ascii="Arial" w:eastAsia="Arial" w:hAnsi="Arial" w:cs="Arial"/>
                <w:i/>
                <w:iCs/>
                <w:color w:val="7F7F7F" w:themeColor="text1" w:themeTint="80"/>
              </w:rPr>
              <w:t xml:space="preserve"> which pushes buildings t</w:t>
            </w:r>
            <w:r w:rsidR="003B09C2" w:rsidRPr="003B09C2">
              <w:rPr>
                <w:rFonts w:ascii="Arial" w:eastAsia="Arial" w:hAnsi="Arial" w:cs="Arial"/>
                <w:i/>
                <w:iCs/>
                <w:color w:val="7F7F7F" w:themeColor="text1" w:themeTint="80"/>
              </w:rPr>
              <w:t>o go beyond code minimum</w:t>
            </w:r>
            <w:r w:rsidRPr="15FA1930">
              <w:rPr>
                <w:rFonts w:ascii="Arial" w:eastAsia="Arial" w:hAnsi="Arial" w:cs="Arial"/>
                <w:i/>
                <w:iCs/>
                <w:color w:val="7F7F7F" w:themeColor="text1" w:themeTint="80"/>
              </w:rPr>
              <w:t>.</w:t>
            </w:r>
          </w:p>
        </w:tc>
      </w:tr>
    </w:tbl>
    <w:p w14:paraId="0866A894" w14:textId="7A97B249" w:rsidR="15FA1930" w:rsidRDefault="15FA1930" w:rsidP="15FA1930">
      <w:pPr>
        <w:rPr>
          <w:rFonts w:ascii="Arial" w:eastAsia="Arial" w:hAnsi="Arial" w:cs="Arial"/>
          <w:b/>
          <w:bCs/>
          <w:sz w:val="24"/>
          <w:szCs w:val="24"/>
          <w:lang w:eastAsia="ja-JP"/>
        </w:rPr>
      </w:pPr>
    </w:p>
    <w:p w14:paraId="6B7230AD" w14:textId="67B73148" w:rsidR="007E278C" w:rsidRPr="006B182E" w:rsidRDefault="007E278C" w:rsidP="006700FF">
      <w:pPr>
        <w:keepNext/>
        <w:keepLines/>
        <w:spacing w:before="40" w:after="0" w:line="288" w:lineRule="auto"/>
        <w:outlineLvl w:val="4"/>
        <w:rPr>
          <w:rFonts w:ascii="Arial" w:eastAsia="Times New Roman" w:hAnsi="Arial" w:cs="Arial"/>
          <w:b/>
          <w:bCs/>
          <w:color w:val="003F5F"/>
          <w:lang w:eastAsia="ja-JP"/>
        </w:rPr>
      </w:pPr>
      <w:r w:rsidRPr="006B182E">
        <w:rPr>
          <w:rFonts w:ascii="Arial" w:eastAsia="Times New Roman" w:hAnsi="Arial" w:cs="Arial"/>
          <w:b/>
          <w:bCs/>
          <w:color w:val="003F5F"/>
          <w:lang w:eastAsia="ja-JP"/>
        </w:rPr>
        <w:t>(1) All new construction projects will: (choose all or some that apply to your district)</w:t>
      </w:r>
    </w:p>
    <w:p w14:paraId="6A99FCB0" w14:textId="77777777" w:rsidR="00BE48F1" w:rsidRPr="007E2760" w:rsidRDefault="00BE48F1" w:rsidP="000821C4">
      <w:pPr>
        <w:pStyle w:val="ListParagraph"/>
        <w:numPr>
          <w:ilvl w:val="0"/>
          <w:numId w:val="9"/>
        </w:numPr>
        <w:rPr>
          <w:rFonts w:ascii="Arial" w:hAnsi="Arial" w:cs="Arial"/>
        </w:rPr>
      </w:pPr>
      <w:r>
        <w:rPr>
          <w:rFonts w:ascii="Arial" w:hAnsi="Arial" w:cs="Arial"/>
        </w:rPr>
        <w:t>A</w:t>
      </w:r>
      <w:r w:rsidRPr="009F41EB">
        <w:rPr>
          <w:rFonts w:ascii="Arial" w:hAnsi="Arial" w:cs="Arial"/>
        </w:rPr>
        <w:t xml:space="preserve">chieve </w:t>
      </w:r>
      <w:sdt>
        <w:sdtPr>
          <w:rPr>
            <w:rStyle w:val="SDBodyText"/>
          </w:rPr>
          <w:alias w:val="General sustainability goal"/>
          <w:tag w:val="General sustainability goal"/>
          <w:id w:val="-814029186"/>
          <w:placeholder>
            <w:docPart w:val="924171EE6B3545DEAEE32586CB04A026"/>
          </w:placeholder>
          <w:text/>
        </w:sdtPr>
        <w:sdtEndPr>
          <w:rPr>
            <w:rStyle w:val="DefaultParagraphFont"/>
            <w:rFonts w:asciiTheme="minorHAnsi" w:hAnsiTheme="minorHAnsi" w:cs="Arial"/>
            <w:color w:val="auto"/>
            <w:u w:val="none"/>
          </w:rPr>
        </w:sdtEndPr>
        <w:sdtContent>
          <w:r>
            <w:rPr>
              <w:rStyle w:val="SDBodyText"/>
            </w:rPr>
            <w:t>LEED, CHPS, or other sustainability goal</w:t>
          </w:r>
        </w:sdtContent>
      </w:sdt>
    </w:p>
    <w:p w14:paraId="16C24CF1" w14:textId="71ADFDBF" w:rsidR="007E278C" w:rsidRPr="002E64B2" w:rsidRDefault="001B3F8F" w:rsidP="005554B3">
      <w:pPr>
        <w:pStyle w:val="ListParagraph"/>
        <w:keepNext/>
        <w:numPr>
          <w:ilvl w:val="0"/>
          <w:numId w:val="9"/>
        </w:numPr>
        <w:tabs>
          <w:tab w:val="num" w:pos="360"/>
        </w:tabs>
        <w:spacing w:after="60" w:line="288" w:lineRule="auto"/>
        <w:rPr>
          <w:rFonts w:ascii="Arial" w:eastAsia="Arial" w:hAnsi="Arial" w:cs="Arial"/>
          <w:color w:val="404040"/>
          <w:lang w:eastAsia="ja-JP"/>
        </w:rPr>
      </w:pPr>
      <w:r w:rsidRPr="00D935FE">
        <w:rPr>
          <w:rFonts w:ascii="Arial" w:eastAsia="Arial" w:hAnsi="Arial" w:cs="Arial"/>
          <w:lang w:eastAsia="ja-JP"/>
        </w:rPr>
        <w:lastRenderedPageBreak/>
        <w:t>A</w:t>
      </w:r>
      <w:r w:rsidR="007E278C" w:rsidRPr="00D935FE">
        <w:rPr>
          <w:rFonts w:ascii="Arial" w:eastAsia="Arial" w:hAnsi="Arial" w:cs="Arial"/>
          <w:lang w:eastAsia="ja-JP"/>
        </w:rPr>
        <w:t>chieve</w:t>
      </w:r>
      <w:r w:rsidR="007E278C" w:rsidRPr="00DA5E68">
        <w:rPr>
          <w:rFonts w:ascii="Arial" w:eastAsia="Arial" w:hAnsi="Arial" w:cs="Arial"/>
          <w:lang w:eastAsia="ja-JP"/>
        </w:rPr>
        <w:t xml:space="preserve"> a </w:t>
      </w:r>
      <w:r w:rsidR="008304A0">
        <w:rPr>
          <w:rFonts w:ascii="Arial" w:eastAsia="Arial" w:hAnsi="Arial" w:cs="Arial"/>
          <w:lang w:eastAsia="ja-JP"/>
        </w:rPr>
        <w:t xml:space="preserve">gross </w:t>
      </w:r>
      <w:r w:rsidR="007E278C" w:rsidRPr="00DA5E68">
        <w:rPr>
          <w:rFonts w:ascii="Arial" w:eastAsia="Arial" w:hAnsi="Arial" w:cs="Arial"/>
          <w:lang w:eastAsia="ja-JP"/>
        </w:rPr>
        <w:t>site energy use intensity</w:t>
      </w:r>
      <w:r w:rsidR="003247AA">
        <w:rPr>
          <w:rFonts w:ascii="Arial" w:eastAsia="Arial" w:hAnsi="Arial" w:cs="Arial"/>
          <w:lang w:eastAsia="ja-JP"/>
        </w:rPr>
        <w:t xml:space="preserve"> (EUI)</w:t>
      </w:r>
      <w:r w:rsidR="007E278C" w:rsidRPr="00DA5E68">
        <w:rPr>
          <w:rFonts w:ascii="Arial" w:eastAsia="Arial" w:hAnsi="Arial" w:cs="Arial"/>
          <w:lang w:eastAsia="ja-JP"/>
        </w:rPr>
        <w:t xml:space="preserve"> of</w:t>
      </w:r>
      <w:r w:rsidR="007E278C" w:rsidRPr="00DA5E68">
        <w:rPr>
          <w:rFonts w:ascii="Arial" w:eastAsia="Arial" w:hAnsi="Arial" w:cs="Arial"/>
          <w:b/>
          <w:bCs/>
          <w:lang w:eastAsia="ja-JP"/>
        </w:rPr>
        <w:t xml:space="preserve"> </w:t>
      </w:r>
      <w:sdt>
        <w:sdtPr>
          <w:rPr>
            <w:rStyle w:val="SDBodyText"/>
          </w:rPr>
          <w:alias w:val="EUI Goal"/>
          <w:tag w:val="energy reduction goal"/>
          <w:id w:val="1270433324"/>
          <w:placeholder>
            <w:docPart w:val="DefaultPlaceholder_-1854013440"/>
          </w:placeholder>
          <w:text/>
        </w:sdtPr>
        <w:sdtContent>
          <w:r w:rsidR="007E278C" w:rsidRPr="004B5482">
            <w:rPr>
              <w:rStyle w:val="SDBodyText"/>
              <w:lang w:eastAsia="ja-JP"/>
            </w:rPr>
            <w:t xml:space="preserve">20 </w:t>
          </w:r>
          <w:proofErr w:type="spellStart"/>
          <w:r w:rsidR="007E278C" w:rsidRPr="004B5482">
            <w:rPr>
              <w:rStyle w:val="SDBodyText"/>
              <w:lang w:eastAsia="ja-JP"/>
            </w:rPr>
            <w:t>kBtu</w:t>
          </w:r>
          <w:proofErr w:type="spellEnd"/>
          <w:r w:rsidR="007E278C" w:rsidRPr="004B5482">
            <w:rPr>
              <w:rStyle w:val="SDBodyText"/>
              <w:lang w:eastAsia="ja-JP"/>
            </w:rPr>
            <w:t>/square foot/year</w:t>
          </w:r>
        </w:sdtContent>
      </w:sdt>
    </w:p>
    <w:p w14:paraId="0B7E8A76" w14:textId="34F5759C" w:rsidR="007E278C" w:rsidRDefault="22026258" w:rsidP="005554B3">
      <w:pPr>
        <w:pStyle w:val="ListParagraph"/>
        <w:keepNext/>
        <w:numPr>
          <w:ilvl w:val="0"/>
          <w:numId w:val="9"/>
        </w:numPr>
        <w:tabs>
          <w:tab w:val="num" w:pos="360"/>
        </w:tabs>
        <w:spacing w:after="60" w:line="288" w:lineRule="auto"/>
        <w:rPr>
          <w:rFonts w:ascii="Arial" w:eastAsia="Arial" w:hAnsi="Arial" w:cs="Arial"/>
          <w:lang w:eastAsia="ja-JP"/>
        </w:rPr>
      </w:pPr>
      <w:r w:rsidRPr="15FA1930">
        <w:rPr>
          <w:rFonts w:ascii="Arial" w:eastAsia="Arial" w:hAnsi="Arial" w:cs="Arial"/>
          <w:lang w:eastAsia="ja-JP"/>
        </w:rPr>
        <w:t>Select</w:t>
      </w:r>
      <w:r w:rsidR="29E40008" w:rsidRPr="15FA1930">
        <w:rPr>
          <w:rFonts w:ascii="Arial" w:eastAsia="Arial" w:hAnsi="Arial" w:cs="Arial"/>
          <w:lang w:eastAsia="ja-JP"/>
        </w:rPr>
        <w:t xml:space="preserve"> all-electric </w:t>
      </w:r>
      <w:r w:rsidRPr="15FA1930">
        <w:rPr>
          <w:rFonts w:ascii="Arial" w:eastAsia="Arial" w:hAnsi="Arial" w:cs="Arial"/>
          <w:lang w:eastAsia="ja-JP"/>
        </w:rPr>
        <w:t>building systems and equipment</w:t>
      </w:r>
      <w:r w:rsidR="129703D5" w:rsidRPr="15FA1930">
        <w:rPr>
          <w:rFonts w:ascii="Arial" w:eastAsia="Arial" w:hAnsi="Arial" w:cs="Arial"/>
          <w:lang w:eastAsia="ja-JP"/>
        </w:rPr>
        <w:t xml:space="preserve"> wherever possible</w:t>
      </w:r>
      <w:r w:rsidR="6979D2EE" w:rsidRPr="15FA1930">
        <w:rPr>
          <w:rFonts w:ascii="Arial" w:eastAsia="Arial" w:hAnsi="Arial" w:cs="Arial"/>
          <w:lang w:eastAsia="ja-JP"/>
        </w:rPr>
        <w:t>.</w:t>
      </w:r>
    </w:p>
    <w:p w14:paraId="4C8E5216" w14:textId="2AB578BA" w:rsidR="00E61792" w:rsidRPr="003B09C2" w:rsidRDefault="00A1481F">
      <w:pPr>
        <w:pStyle w:val="ListParagraph"/>
        <w:keepNext/>
        <w:numPr>
          <w:ilvl w:val="0"/>
          <w:numId w:val="9"/>
        </w:numPr>
        <w:tabs>
          <w:tab w:val="num" w:pos="360"/>
        </w:tabs>
        <w:spacing w:after="60" w:line="288" w:lineRule="auto"/>
        <w:rPr>
          <w:rFonts w:ascii="Arial" w:eastAsia="Arial" w:hAnsi="Arial" w:cs="Arial"/>
          <w:strike/>
          <w:lang w:eastAsia="ja-JP"/>
        </w:rPr>
      </w:pPr>
      <w:r>
        <w:rPr>
          <w:rFonts w:ascii="Arial" w:hAnsi="Arial" w:cs="Arial"/>
        </w:rPr>
        <w:t xml:space="preserve">Deploy </w:t>
      </w:r>
      <w:r w:rsidR="000F0464">
        <w:rPr>
          <w:rFonts w:ascii="Arial" w:hAnsi="Arial" w:cs="Arial"/>
        </w:rPr>
        <w:t xml:space="preserve">carbon dioxide monitors or sensors in </w:t>
      </w:r>
      <w:r w:rsidR="00DA1B2F">
        <w:rPr>
          <w:rFonts w:ascii="Arial" w:hAnsi="Arial" w:cs="Arial"/>
        </w:rPr>
        <w:t>all classrooms</w:t>
      </w:r>
      <w:r w:rsidR="004D2CEC">
        <w:rPr>
          <w:rStyle w:val="FootnoteReference"/>
          <w:rFonts w:ascii="Arial" w:hAnsi="Arial" w:cs="Arial"/>
        </w:rPr>
        <w:footnoteReference w:id="3"/>
      </w:r>
      <w:r w:rsidR="000F386D" w:rsidRPr="003B09C2">
        <w:rPr>
          <w:rFonts w:ascii="Arial" w:hAnsi="Arial" w:cs="Arial"/>
        </w:rPr>
        <w:t>.</w:t>
      </w:r>
      <w:r w:rsidR="008F7E3A" w:rsidRPr="003B09C2">
        <w:rPr>
          <w:rFonts w:ascii="Arial" w:hAnsi="Arial" w:cs="Arial"/>
        </w:rPr>
        <w:t xml:space="preserve"> </w:t>
      </w:r>
    </w:p>
    <w:p w14:paraId="7163ECEE" w14:textId="1FEB5DF2" w:rsidR="006424E5" w:rsidRPr="00D935FE" w:rsidRDefault="00E26F2B" w:rsidP="005554B3">
      <w:pPr>
        <w:pStyle w:val="ListParagraph"/>
        <w:keepNext/>
        <w:numPr>
          <w:ilvl w:val="0"/>
          <w:numId w:val="9"/>
        </w:numPr>
        <w:tabs>
          <w:tab w:val="num" w:pos="360"/>
        </w:tabs>
        <w:spacing w:after="60" w:line="288" w:lineRule="auto"/>
        <w:rPr>
          <w:rFonts w:ascii="Arial" w:eastAsia="Arial" w:hAnsi="Arial" w:cs="Arial"/>
          <w:strike/>
          <w:lang w:eastAsia="ja-JP"/>
        </w:rPr>
      </w:pPr>
      <w:r>
        <w:rPr>
          <w:rFonts w:ascii="Arial" w:hAnsi="Arial" w:cs="Arial"/>
        </w:rPr>
        <w:t xml:space="preserve">Select local, sustainable, and renewable materials </w:t>
      </w:r>
      <w:r w:rsidR="0013091F">
        <w:rPr>
          <w:rFonts w:ascii="Arial" w:hAnsi="Arial" w:cs="Arial"/>
        </w:rPr>
        <w:t>wherever possible</w:t>
      </w:r>
      <w:r w:rsidR="00352614">
        <w:rPr>
          <w:rFonts w:ascii="Arial" w:hAnsi="Arial" w:cs="Arial"/>
        </w:rPr>
        <w:t xml:space="preserve"> and prioritize materials that </w:t>
      </w:r>
      <w:r w:rsidR="00FA0F61">
        <w:rPr>
          <w:rFonts w:ascii="Arial" w:hAnsi="Arial" w:cs="Arial"/>
        </w:rPr>
        <w:t xml:space="preserve">are manufactured </w:t>
      </w:r>
      <w:r w:rsidR="00650EC2">
        <w:rPr>
          <w:rFonts w:ascii="Arial" w:hAnsi="Arial" w:cs="Arial"/>
        </w:rPr>
        <w:t>using low embodied energy</w:t>
      </w:r>
      <w:r w:rsidR="00ED7DCF">
        <w:rPr>
          <w:rStyle w:val="FootnoteReference"/>
          <w:rFonts w:ascii="Arial" w:hAnsi="Arial" w:cs="Arial"/>
        </w:rPr>
        <w:footnoteReference w:id="4"/>
      </w:r>
      <w:r w:rsidR="00D24626">
        <w:rPr>
          <w:rFonts w:ascii="Arial" w:hAnsi="Arial" w:cs="Arial"/>
        </w:rPr>
        <w:t>.</w:t>
      </w:r>
    </w:p>
    <w:p w14:paraId="43B24697" w14:textId="041B49A6" w:rsidR="007E278C" w:rsidRPr="00DA5E68" w:rsidRDefault="005641C0" w:rsidP="005554B3">
      <w:pPr>
        <w:pStyle w:val="ListParagraph"/>
        <w:keepNext/>
        <w:numPr>
          <w:ilvl w:val="0"/>
          <w:numId w:val="9"/>
        </w:numPr>
        <w:tabs>
          <w:tab w:val="num" w:pos="360"/>
        </w:tabs>
        <w:spacing w:after="60" w:line="288" w:lineRule="auto"/>
        <w:rPr>
          <w:rFonts w:ascii="Arial" w:eastAsia="Arial" w:hAnsi="Arial" w:cs="Arial"/>
          <w:lang w:eastAsia="ja-JP"/>
        </w:rPr>
      </w:pPr>
      <w:r>
        <w:rPr>
          <w:rFonts w:ascii="Arial" w:eastAsia="Arial" w:hAnsi="Arial" w:cs="Arial"/>
          <w:lang w:eastAsia="ja-JP"/>
        </w:rPr>
        <w:t xml:space="preserve">Evaluate the </w:t>
      </w:r>
      <w:r w:rsidR="006F6E37">
        <w:rPr>
          <w:rFonts w:ascii="Arial" w:eastAsia="Arial" w:hAnsi="Arial" w:cs="Arial"/>
          <w:lang w:eastAsia="ja-JP"/>
        </w:rPr>
        <w:t>potential to</w:t>
      </w:r>
      <w:r w:rsidR="00E276A5">
        <w:rPr>
          <w:rFonts w:ascii="Arial" w:eastAsia="Arial" w:hAnsi="Arial" w:cs="Arial"/>
          <w:lang w:eastAsia="ja-JP"/>
        </w:rPr>
        <w:t xml:space="preserve"> install onsite renewable energy sources and energy storage to </w:t>
      </w:r>
      <w:r w:rsidR="00E276A5" w:rsidRPr="00DA5E68">
        <w:rPr>
          <w:rFonts w:ascii="Arial" w:eastAsia="Arial" w:hAnsi="Arial" w:cs="Arial"/>
          <w:lang w:eastAsia="ja-JP"/>
        </w:rPr>
        <w:t xml:space="preserve">offset annual electricity </w:t>
      </w:r>
      <w:r w:rsidR="00260071" w:rsidRPr="00DA5E68">
        <w:rPr>
          <w:rFonts w:ascii="Arial" w:eastAsia="Arial" w:hAnsi="Arial" w:cs="Arial"/>
          <w:lang w:eastAsia="ja-JP"/>
        </w:rPr>
        <w:t>use</w:t>
      </w:r>
      <w:r w:rsidR="00260071">
        <w:rPr>
          <w:rFonts w:ascii="Arial" w:eastAsia="Arial" w:hAnsi="Arial" w:cs="Arial"/>
          <w:lang w:eastAsia="ja-JP"/>
        </w:rPr>
        <w:t xml:space="preserve"> and</w:t>
      </w:r>
      <w:r w:rsidR="00795559">
        <w:rPr>
          <w:rFonts w:ascii="Arial" w:eastAsia="Arial" w:hAnsi="Arial" w:cs="Arial"/>
          <w:lang w:eastAsia="ja-JP"/>
        </w:rPr>
        <w:t xml:space="preserve"> pursue “solar-ready” infrastructure.</w:t>
      </w:r>
      <w:r w:rsidR="00795559">
        <w:rPr>
          <w:rStyle w:val="FootnoteReference"/>
          <w:rFonts w:ascii="Arial" w:eastAsia="Arial" w:hAnsi="Arial" w:cs="Arial"/>
          <w:lang w:eastAsia="ja-JP"/>
        </w:rPr>
        <w:footnoteReference w:id="5"/>
      </w:r>
      <w:r w:rsidR="00795559" w:rsidRPr="00DA5E68">
        <w:rPr>
          <w:rFonts w:ascii="Arial" w:eastAsia="Arial" w:hAnsi="Arial" w:cs="Arial"/>
          <w:lang w:eastAsia="ja-JP"/>
        </w:rPr>
        <w:t xml:space="preserve"> </w:t>
      </w:r>
    </w:p>
    <w:p w14:paraId="79834026" w14:textId="5A852388" w:rsidR="00745E25" w:rsidRPr="007B0110" w:rsidRDefault="00141FAA" w:rsidP="007B0110">
      <w:pPr>
        <w:pStyle w:val="ListParagraph"/>
        <w:numPr>
          <w:ilvl w:val="0"/>
          <w:numId w:val="9"/>
        </w:numPr>
        <w:rPr>
          <w:rFonts w:ascii="Arial" w:eastAsia="Arial" w:hAnsi="Arial" w:cs="Arial"/>
          <w:lang w:eastAsia="ja-JP"/>
        </w:rPr>
      </w:pPr>
      <w:r>
        <w:rPr>
          <w:rFonts w:ascii="Arial" w:eastAsia="Arial" w:hAnsi="Arial" w:cs="Arial"/>
          <w:lang w:eastAsia="ja-JP"/>
        </w:rPr>
        <w:t xml:space="preserve">Seek to reduce the embodied carbon </w:t>
      </w:r>
      <w:r w:rsidR="00310507">
        <w:rPr>
          <w:rFonts w:ascii="Arial" w:eastAsia="Arial" w:hAnsi="Arial" w:cs="Arial"/>
          <w:lang w:eastAsia="ja-JP"/>
        </w:rPr>
        <w:t xml:space="preserve">emissions associated with construction by aligning with </w:t>
      </w:r>
      <w:r w:rsidR="00C626DF" w:rsidRPr="00745E25">
        <w:rPr>
          <w:rFonts w:ascii="Arial" w:eastAsia="Arial" w:hAnsi="Arial" w:cs="Arial"/>
          <w:lang w:eastAsia="ja-JP"/>
        </w:rPr>
        <w:t xml:space="preserve">the </w:t>
      </w:r>
      <w:proofErr w:type="spellStart"/>
      <w:r w:rsidR="00C626DF" w:rsidRPr="00745E25">
        <w:rPr>
          <w:rFonts w:ascii="Arial" w:eastAsia="Arial" w:hAnsi="Arial" w:cs="Arial"/>
          <w:lang w:eastAsia="ja-JP"/>
        </w:rPr>
        <w:t>CALGreen</w:t>
      </w:r>
      <w:proofErr w:type="spellEnd"/>
      <w:r w:rsidR="00C626DF" w:rsidRPr="00745E25">
        <w:rPr>
          <w:rFonts w:ascii="Arial" w:eastAsia="Arial" w:hAnsi="Arial" w:cs="Arial"/>
          <w:lang w:eastAsia="ja-JP"/>
        </w:rPr>
        <w:t xml:space="preserve"> requirements around E</w:t>
      </w:r>
      <w:r w:rsidR="008D72D3">
        <w:rPr>
          <w:rFonts w:ascii="Arial" w:eastAsia="Arial" w:hAnsi="Arial" w:cs="Arial"/>
          <w:lang w:eastAsia="ja-JP"/>
        </w:rPr>
        <w:t xml:space="preserve">nvironmental </w:t>
      </w:r>
      <w:r w:rsidR="00C626DF" w:rsidRPr="00745E25">
        <w:rPr>
          <w:rFonts w:ascii="Arial" w:eastAsia="Arial" w:hAnsi="Arial" w:cs="Arial"/>
          <w:lang w:eastAsia="ja-JP"/>
        </w:rPr>
        <w:t>P</w:t>
      </w:r>
      <w:r w:rsidR="008D72D3">
        <w:rPr>
          <w:rFonts w:ascii="Arial" w:eastAsia="Arial" w:hAnsi="Arial" w:cs="Arial"/>
          <w:lang w:eastAsia="ja-JP"/>
        </w:rPr>
        <w:t>roduct Declarations (EP</w:t>
      </w:r>
      <w:r w:rsidR="00C626DF" w:rsidRPr="00745E25">
        <w:rPr>
          <w:rFonts w:ascii="Arial" w:eastAsia="Arial" w:hAnsi="Arial" w:cs="Arial"/>
          <w:lang w:eastAsia="ja-JP"/>
        </w:rPr>
        <w:t>D</w:t>
      </w:r>
      <w:r w:rsidR="008D72D3">
        <w:rPr>
          <w:rFonts w:ascii="Arial" w:eastAsia="Arial" w:hAnsi="Arial" w:cs="Arial"/>
          <w:lang w:eastAsia="ja-JP"/>
        </w:rPr>
        <w:t>s)</w:t>
      </w:r>
      <w:r w:rsidR="00747001">
        <w:rPr>
          <w:rFonts w:ascii="Arial" w:eastAsia="Arial" w:hAnsi="Arial" w:cs="Arial"/>
          <w:lang w:eastAsia="ja-JP"/>
        </w:rPr>
        <w:t xml:space="preserve"> for construction materials</w:t>
      </w:r>
      <w:r w:rsidR="008D72D3">
        <w:rPr>
          <w:rFonts w:ascii="Arial" w:eastAsia="Arial" w:hAnsi="Arial" w:cs="Arial"/>
          <w:lang w:eastAsia="ja-JP"/>
        </w:rPr>
        <w:t>,</w:t>
      </w:r>
      <w:r w:rsidR="00AE6C56" w:rsidRPr="00745E25">
        <w:rPr>
          <w:rFonts w:ascii="Arial" w:eastAsia="Arial" w:hAnsi="Arial" w:cs="Arial"/>
          <w:lang w:eastAsia="ja-JP"/>
        </w:rPr>
        <w:t xml:space="preserve"> and </w:t>
      </w:r>
      <w:r w:rsidR="00310507">
        <w:rPr>
          <w:rFonts w:ascii="Arial" w:eastAsia="Arial" w:hAnsi="Arial" w:cs="Arial"/>
          <w:lang w:eastAsia="ja-JP"/>
        </w:rPr>
        <w:t>compliance</w:t>
      </w:r>
      <w:r w:rsidR="00AE6C56" w:rsidRPr="00745E25">
        <w:rPr>
          <w:rFonts w:ascii="Arial" w:eastAsia="Arial" w:hAnsi="Arial" w:cs="Arial"/>
          <w:lang w:eastAsia="ja-JP"/>
        </w:rPr>
        <w:t xml:space="preserve"> with Global Warming Potential (GWP) values outline</w:t>
      </w:r>
      <w:r w:rsidR="00191CD7">
        <w:rPr>
          <w:rFonts w:ascii="Arial" w:eastAsia="Arial" w:hAnsi="Arial" w:cs="Arial"/>
          <w:lang w:eastAsia="ja-JP"/>
        </w:rPr>
        <w:t>d</w:t>
      </w:r>
      <w:r w:rsidR="00AE6C56" w:rsidRPr="00745E25">
        <w:rPr>
          <w:rFonts w:ascii="Arial" w:eastAsia="Arial" w:hAnsi="Arial" w:cs="Arial"/>
          <w:lang w:eastAsia="ja-JP"/>
        </w:rPr>
        <w:t xml:space="preserve"> by </w:t>
      </w:r>
      <w:proofErr w:type="spellStart"/>
      <w:r w:rsidR="00745E25" w:rsidRPr="00745E25">
        <w:rPr>
          <w:rFonts w:ascii="Arial" w:eastAsia="Arial" w:hAnsi="Arial" w:cs="Arial"/>
          <w:lang w:eastAsia="ja-JP"/>
        </w:rPr>
        <w:t>CALGreen</w:t>
      </w:r>
      <w:proofErr w:type="spellEnd"/>
      <w:r w:rsidR="00745E25" w:rsidRPr="00745E25">
        <w:rPr>
          <w:rFonts w:ascii="Arial" w:eastAsia="Arial" w:hAnsi="Arial" w:cs="Arial"/>
          <w:lang w:eastAsia="ja-JP"/>
        </w:rPr>
        <w:t xml:space="preserve"> and the Buy Clean California Act (BCCA). </w:t>
      </w:r>
      <w:r w:rsidR="00707C92" w:rsidRPr="00492E90">
        <w:rPr>
          <w:rFonts w:ascii="Arial" w:eastAsia="Arial" w:hAnsi="Arial" w:cs="Arial"/>
          <w:i/>
          <w:iCs/>
          <w:color w:val="808080" w:themeColor="background1" w:themeShade="80"/>
          <w:lang w:eastAsia="ja-JP"/>
        </w:rPr>
        <w:t>(</w:t>
      </w:r>
      <w:r w:rsidR="00745E25" w:rsidRPr="00492E90">
        <w:rPr>
          <w:rFonts w:ascii="Arial" w:eastAsia="Arial" w:hAnsi="Arial" w:cs="Arial"/>
          <w:i/>
          <w:iCs/>
          <w:color w:val="808080" w:themeColor="background1" w:themeShade="80"/>
          <w:lang w:eastAsia="ja-JP"/>
        </w:rPr>
        <w:t xml:space="preserve">See the </w:t>
      </w:r>
      <w:r w:rsidR="00A16221">
        <w:rPr>
          <w:rFonts w:ascii="Arial" w:eastAsia="Arial" w:hAnsi="Arial" w:cs="Arial"/>
          <w:i/>
          <w:iCs/>
          <w:color w:val="808080" w:themeColor="background1" w:themeShade="80"/>
          <w:lang w:eastAsia="ja-JP"/>
        </w:rPr>
        <w:t>Materials</w:t>
      </w:r>
      <w:r w:rsidR="00745E25" w:rsidRPr="00492E90">
        <w:rPr>
          <w:rFonts w:ascii="Arial" w:eastAsia="Arial" w:hAnsi="Arial" w:cs="Arial"/>
          <w:i/>
          <w:iCs/>
          <w:color w:val="808080" w:themeColor="background1" w:themeShade="80"/>
          <w:lang w:eastAsia="ja-JP"/>
        </w:rPr>
        <w:t xml:space="preserve"> section </w:t>
      </w:r>
      <w:proofErr w:type="gramStart"/>
      <w:r w:rsidR="00745E25" w:rsidRPr="00492E90">
        <w:rPr>
          <w:rFonts w:ascii="Arial" w:eastAsia="Arial" w:hAnsi="Arial" w:cs="Arial"/>
          <w:i/>
          <w:iCs/>
          <w:color w:val="808080" w:themeColor="background1" w:themeShade="80"/>
          <w:lang w:eastAsia="ja-JP"/>
        </w:rPr>
        <w:t>detailed</w:t>
      </w:r>
      <w:proofErr w:type="gramEnd"/>
      <w:r w:rsidR="00745E25" w:rsidRPr="00492E90">
        <w:rPr>
          <w:rFonts w:ascii="Arial" w:eastAsia="Arial" w:hAnsi="Arial" w:cs="Arial"/>
          <w:i/>
          <w:iCs/>
          <w:color w:val="808080" w:themeColor="background1" w:themeShade="80"/>
          <w:lang w:eastAsia="ja-JP"/>
        </w:rPr>
        <w:t xml:space="preserve"> in the </w:t>
      </w:r>
      <w:r w:rsidR="0033690D" w:rsidRPr="00492E90">
        <w:rPr>
          <w:rFonts w:ascii="Arial" w:eastAsia="Arial" w:hAnsi="Arial" w:cs="Arial"/>
          <w:i/>
          <w:iCs/>
          <w:color w:val="808080" w:themeColor="background1" w:themeShade="80"/>
          <w:lang w:eastAsia="ja-JP"/>
        </w:rPr>
        <w:t>Carbon Neutral G</w:t>
      </w:r>
      <w:r w:rsidR="00745E25" w:rsidRPr="00492E90">
        <w:rPr>
          <w:rFonts w:ascii="Arial" w:eastAsia="Arial" w:hAnsi="Arial" w:cs="Arial"/>
          <w:i/>
          <w:iCs/>
          <w:color w:val="808080" w:themeColor="background1" w:themeShade="80"/>
          <w:lang w:eastAsia="ja-JP"/>
        </w:rPr>
        <w:t>uidelines for specifics on sections and requirements.</w:t>
      </w:r>
      <w:r w:rsidR="00707C92" w:rsidRPr="00492E90">
        <w:rPr>
          <w:rFonts w:ascii="Arial" w:eastAsia="Arial" w:hAnsi="Arial" w:cs="Arial"/>
          <w:i/>
          <w:iCs/>
          <w:color w:val="808080" w:themeColor="background1" w:themeShade="80"/>
          <w:lang w:eastAsia="ja-JP"/>
        </w:rPr>
        <w:t xml:space="preserve"> In </w:t>
      </w:r>
      <w:proofErr w:type="spellStart"/>
      <w:r w:rsidR="00707C92" w:rsidRPr="00492E90">
        <w:rPr>
          <w:rFonts w:ascii="Arial" w:eastAsia="Arial" w:hAnsi="Arial" w:cs="Arial"/>
          <w:i/>
          <w:iCs/>
          <w:color w:val="808080" w:themeColor="background1" w:themeShade="80"/>
          <w:lang w:eastAsia="ja-JP"/>
        </w:rPr>
        <w:t>CALGreen</w:t>
      </w:r>
      <w:proofErr w:type="spellEnd"/>
      <w:r w:rsidR="00707C92" w:rsidRPr="00492E90">
        <w:rPr>
          <w:rFonts w:ascii="Arial" w:eastAsia="Arial" w:hAnsi="Arial" w:cs="Arial"/>
          <w:i/>
          <w:iCs/>
          <w:color w:val="808080" w:themeColor="background1" w:themeShade="80"/>
          <w:lang w:eastAsia="ja-JP"/>
        </w:rPr>
        <w:t xml:space="preserve"> these requirements apply only to projects with a square footage greater than ≥50,000 sq ft)</w:t>
      </w:r>
      <w:r w:rsidR="00745E25" w:rsidRPr="00492E90">
        <w:rPr>
          <w:rFonts w:ascii="Arial" w:eastAsia="Arial" w:hAnsi="Arial" w:cs="Arial"/>
          <w:i/>
          <w:iCs/>
          <w:color w:val="808080" w:themeColor="background1" w:themeShade="80"/>
          <w:lang w:eastAsia="ja-JP"/>
        </w:rPr>
        <w:t xml:space="preserve"> </w:t>
      </w:r>
    </w:p>
    <w:p w14:paraId="094317BE" w14:textId="502D2662" w:rsidR="00F126A2" w:rsidRDefault="00F126A2" w:rsidP="00423644">
      <w:pPr>
        <w:pStyle w:val="ListParagraph"/>
        <w:keepNext/>
        <w:numPr>
          <w:ilvl w:val="0"/>
          <w:numId w:val="9"/>
        </w:numPr>
        <w:spacing w:after="60" w:line="288" w:lineRule="auto"/>
        <w:rPr>
          <w:rFonts w:ascii="Arial" w:eastAsia="Arial" w:hAnsi="Arial" w:cs="Arial"/>
          <w:lang w:eastAsia="ja-JP"/>
        </w:rPr>
      </w:pPr>
      <w:proofErr w:type="gramStart"/>
      <w:r>
        <w:rPr>
          <w:rFonts w:ascii="Arial" w:eastAsia="Arial" w:hAnsi="Arial" w:cs="Arial"/>
          <w:lang w:eastAsia="ja-JP"/>
        </w:rPr>
        <w:t>Align</w:t>
      </w:r>
      <w:proofErr w:type="gramEnd"/>
      <w:r>
        <w:rPr>
          <w:rFonts w:ascii="Arial" w:eastAsia="Arial" w:hAnsi="Arial" w:cs="Arial"/>
          <w:lang w:eastAsia="ja-JP"/>
        </w:rPr>
        <w:t xml:space="preserve"> with </w:t>
      </w:r>
      <w:proofErr w:type="spellStart"/>
      <w:r>
        <w:rPr>
          <w:rFonts w:ascii="Arial" w:eastAsia="Arial" w:hAnsi="Arial" w:cs="Arial"/>
          <w:lang w:eastAsia="ja-JP"/>
        </w:rPr>
        <w:t>CALGreen</w:t>
      </w:r>
      <w:proofErr w:type="spellEnd"/>
      <w:r>
        <w:rPr>
          <w:rFonts w:ascii="Arial" w:eastAsia="Arial" w:hAnsi="Arial" w:cs="Arial"/>
          <w:lang w:eastAsia="ja-JP"/>
        </w:rPr>
        <w:t xml:space="preserve"> EV Charging mandatory measures for non-residential buildings</w:t>
      </w:r>
      <w:r w:rsidR="00167D2C">
        <w:rPr>
          <w:rStyle w:val="FootnoteReference"/>
          <w:rFonts w:ascii="Arial" w:eastAsia="Arial" w:hAnsi="Arial" w:cs="Arial"/>
          <w:lang w:eastAsia="ja-JP"/>
        </w:rPr>
        <w:footnoteReference w:id="6"/>
      </w:r>
      <w:r w:rsidR="0033690D">
        <w:rPr>
          <w:rFonts w:ascii="Arial" w:eastAsia="Arial" w:hAnsi="Arial" w:cs="Arial"/>
          <w:lang w:eastAsia="ja-JP"/>
        </w:rPr>
        <w:t xml:space="preserve">. </w:t>
      </w:r>
    </w:p>
    <w:p w14:paraId="11A94F90" w14:textId="6DDB44DF" w:rsidR="003407D4" w:rsidRPr="003407D4" w:rsidRDefault="000F7BDD" w:rsidP="003407D4">
      <w:pPr>
        <w:pStyle w:val="ListParagraph"/>
        <w:numPr>
          <w:ilvl w:val="0"/>
          <w:numId w:val="9"/>
        </w:numPr>
        <w:spacing w:line="240" w:lineRule="auto"/>
        <w:rPr>
          <w:rFonts w:ascii="Arial" w:eastAsia="Arial" w:hAnsi="Arial" w:cs="Arial"/>
          <w:lang w:eastAsia="ja-JP"/>
        </w:rPr>
      </w:pPr>
      <w:r>
        <w:rPr>
          <w:rFonts w:ascii="Arial" w:eastAsia="Arial" w:hAnsi="Arial" w:cs="Arial"/>
          <w:lang w:eastAsia="ja-JP"/>
        </w:rPr>
        <w:t>P</w:t>
      </w:r>
      <w:r w:rsidR="003407D4" w:rsidRPr="003407D4">
        <w:rPr>
          <w:rFonts w:ascii="Arial" w:eastAsia="Arial" w:hAnsi="Arial" w:cs="Arial"/>
          <w:lang w:eastAsia="ja-JP"/>
        </w:rPr>
        <w:t xml:space="preserve">rocure </w:t>
      </w:r>
      <w:r>
        <w:rPr>
          <w:rFonts w:ascii="Arial" w:eastAsia="Arial" w:hAnsi="Arial" w:cs="Arial"/>
          <w:lang w:eastAsia="ja-JP"/>
        </w:rPr>
        <w:t>ENERGY STAR</w:t>
      </w:r>
      <w:r w:rsidR="003407D4" w:rsidRPr="003407D4">
        <w:rPr>
          <w:rFonts w:ascii="Arial" w:eastAsia="Arial" w:hAnsi="Arial" w:cs="Arial"/>
          <w:lang w:eastAsia="ja-JP"/>
        </w:rPr>
        <w:t xml:space="preserve"> (or more efficient) appliances and </w:t>
      </w:r>
      <w:r w:rsidR="003407D4">
        <w:rPr>
          <w:rFonts w:ascii="Arial" w:eastAsia="Arial" w:hAnsi="Arial" w:cs="Arial"/>
          <w:lang w:eastAsia="ja-JP"/>
        </w:rPr>
        <w:t>equipment, where ratings exist</w:t>
      </w:r>
    </w:p>
    <w:p w14:paraId="25BC4D4F" w14:textId="77777777" w:rsidR="007E278C" w:rsidRPr="006B182E" w:rsidRDefault="007E278C" w:rsidP="006700FF">
      <w:pPr>
        <w:keepNext/>
        <w:keepLines/>
        <w:spacing w:before="40" w:after="0" w:line="288" w:lineRule="auto"/>
        <w:outlineLvl w:val="4"/>
        <w:rPr>
          <w:rFonts w:ascii="Arial" w:eastAsia="Times New Roman" w:hAnsi="Arial" w:cs="Arial"/>
          <w:b/>
          <w:bCs/>
          <w:color w:val="003F5F"/>
          <w:lang w:eastAsia="ja-JP"/>
        </w:rPr>
      </w:pPr>
      <w:r w:rsidRPr="006B182E">
        <w:rPr>
          <w:rFonts w:ascii="Arial" w:eastAsia="Times New Roman" w:hAnsi="Arial" w:cs="Arial"/>
          <w:b/>
          <w:bCs/>
          <w:color w:val="003F5F"/>
          <w:lang w:eastAsia="ja-JP"/>
        </w:rPr>
        <w:t xml:space="preserve">(2) All major modernization projects will: </w:t>
      </w:r>
    </w:p>
    <w:p w14:paraId="1630EFC5" w14:textId="08846E03" w:rsidR="002F0009" w:rsidRPr="007E2760" w:rsidRDefault="00701536" w:rsidP="002F0009">
      <w:pPr>
        <w:pStyle w:val="ListParagraph"/>
        <w:numPr>
          <w:ilvl w:val="0"/>
          <w:numId w:val="6"/>
        </w:numPr>
        <w:rPr>
          <w:rFonts w:ascii="Arial" w:hAnsi="Arial" w:cs="Arial"/>
        </w:rPr>
      </w:pPr>
      <w:r w:rsidRPr="6876FB06">
        <w:rPr>
          <w:rFonts w:ascii="Arial" w:hAnsi="Arial" w:cs="Arial"/>
        </w:rPr>
        <w:t>A</w:t>
      </w:r>
      <w:r w:rsidR="002F0009" w:rsidRPr="6876FB06">
        <w:rPr>
          <w:rFonts w:ascii="Arial" w:hAnsi="Arial" w:cs="Arial"/>
        </w:rPr>
        <w:t xml:space="preserve">chieve </w:t>
      </w:r>
      <w:sdt>
        <w:sdtPr>
          <w:rPr>
            <w:rStyle w:val="SDBodyText"/>
          </w:rPr>
          <w:alias w:val="General sustainability goal"/>
          <w:tag w:val="General sustainability goal"/>
          <w:id w:val="1505468379"/>
          <w:placeholder>
            <w:docPart w:val="A6F76982305B43E1827322FE69C2F1B9"/>
          </w:placeholder>
          <w:text/>
        </w:sdtPr>
        <w:sdtEndPr>
          <w:rPr>
            <w:rStyle w:val="DefaultParagraphFont"/>
            <w:rFonts w:asciiTheme="minorHAnsi" w:hAnsiTheme="minorHAnsi" w:cs="Arial"/>
            <w:color w:val="auto"/>
            <w:u w:val="none"/>
          </w:rPr>
        </w:sdtEndPr>
        <w:sdtContent>
          <w:r w:rsidR="002F0009" w:rsidRPr="6876FB06">
            <w:rPr>
              <w:rStyle w:val="SDBodyText"/>
            </w:rPr>
            <w:t>LEED, CHPS, or other sustainability goal</w:t>
          </w:r>
        </w:sdtContent>
      </w:sdt>
    </w:p>
    <w:p w14:paraId="1A6B3CE8" w14:textId="5B7D0EC7" w:rsidR="00B43F6F" w:rsidRPr="002E64B2" w:rsidRDefault="00701536" w:rsidP="00B43F6F">
      <w:pPr>
        <w:pStyle w:val="ListParagraph"/>
        <w:keepNext/>
        <w:numPr>
          <w:ilvl w:val="0"/>
          <w:numId w:val="9"/>
        </w:numPr>
        <w:tabs>
          <w:tab w:val="num" w:pos="360"/>
        </w:tabs>
        <w:spacing w:after="60" w:line="288" w:lineRule="auto"/>
        <w:rPr>
          <w:rFonts w:ascii="Arial" w:eastAsia="Arial" w:hAnsi="Arial" w:cs="Arial"/>
          <w:color w:val="404040"/>
          <w:lang w:eastAsia="ja-JP"/>
        </w:rPr>
      </w:pPr>
      <w:bookmarkStart w:id="0" w:name="_Hlk99015925"/>
      <w:proofErr w:type="gramStart"/>
      <w:r>
        <w:rPr>
          <w:rFonts w:ascii="Arial" w:hAnsi="Arial" w:cs="Arial"/>
        </w:rPr>
        <w:t>A</w:t>
      </w:r>
      <w:r w:rsidR="002F0009" w:rsidRPr="00B43F6F">
        <w:rPr>
          <w:rFonts w:ascii="Arial" w:hAnsi="Arial" w:cs="Arial"/>
        </w:rPr>
        <w:t>chieve</w:t>
      </w:r>
      <w:proofErr w:type="gramEnd"/>
      <w:r w:rsidR="002F0009" w:rsidRPr="00B43F6F">
        <w:rPr>
          <w:rFonts w:ascii="Arial" w:hAnsi="Arial" w:cs="Arial"/>
        </w:rPr>
        <w:t xml:space="preserve"> </w:t>
      </w:r>
      <w:bookmarkEnd w:id="0"/>
      <w:r w:rsidR="002F0009" w:rsidRPr="00B43F6F">
        <w:rPr>
          <w:rFonts w:ascii="Arial" w:hAnsi="Arial" w:cs="Arial"/>
        </w:rPr>
        <w:t xml:space="preserve">a site energy use intensity of </w:t>
      </w:r>
      <w:sdt>
        <w:sdtPr>
          <w:rPr>
            <w:rStyle w:val="SDBodyText"/>
          </w:rPr>
          <w:alias w:val="EUI Goal"/>
          <w:tag w:val="energy reduction goal"/>
          <w:id w:val="586655876"/>
          <w:placeholder>
            <w:docPart w:val="91A951CA2349467DBA8B1C75FFDCED10"/>
          </w:placeholder>
          <w:text/>
        </w:sdtPr>
        <w:sdtContent>
          <w:r w:rsidR="00B43F6F" w:rsidRPr="004B5482">
            <w:rPr>
              <w:rStyle w:val="SDBodyText"/>
              <w:lang w:eastAsia="ja-JP"/>
            </w:rPr>
            <w:t>2</w:t>
          </w:r>
          <w:r w:rsidR="00B43F6F">
            <w:rPr>
              <w:rStyle w:val="SDBodyText"/>
              <w:lang w:eastAsia="ja-JP"/>
            </w:rPr>
            <w:t>5-30</w:t>
          </w:r>
          <w:r w:rsidR="00B43F6F" w:rsidRPr="004B5482">
            <w:rPr>
              <w:rStyle w:val="SDBodyText"/>
              <w:lang w:eastAsia="ja-JP"/>
            </w:rPr>
            <w:t xml:space="preserve"> </w:t>
          </w:r>
          <w:proofErr w:type="spellStart"/>
          <w:r w:rsidR="00B43F6F" w:rsidRPr="004B5482">
            <w:rPr>
              <w:rStyle w:val="SDBodyText"/>
              <w:lang w:eastAsia="ja-JP"/>
            </w:rPr>
            <w:t>kBtu</w:t>
          </w:r>
          <w:proofErr w:type="spellEnd"/>
          <w:r w:rsidR="00B43F6F" w:rsidRPr="004B5482">
            <w:rPr>
              <w:rStyle w:val="SDBodyText"/>
              <w:lang w:eastAsia="ja-JP"/>
            </w:rPr>
            <w:t>/square foot/year</w:t>
          </w:r>
        </w:sdtContent>
      </w:sdt>
    </w:p>
    <w:p w14:paraId="542DFCCC" w14:textId="4B388C77" w:rsidR="00452C58" w:rsidRDefault="00452C58" w:rsidP="00452C58">
      <w:pPr>
        <w:pStyle w:val="ListParagraph"/>
        <w:keepNext/>
        <w:numPr>
          <w:ilvl w:val="0"/>
          <w:numId w:val="9"/>
        </w:numPr>
        <w:tabs>
          <w:tab w:val="num" w:pos="360"/>
        </w:tabs>
        <w:spacing w:after="60" w:line="288" w:lineRule="auto"/>
        <w:rPr>
          <w:rFonts w:ascii="Arial" w:eastAsia="Arial" w:hAnsi="Arial" w:cs="Arial"/>
          <w:lang w:eastAsia="ja-JP"/>
        </w:rPr>
      </w:pPr>
      <w:r>
        <w:rPr>
          <w:rFonts w:ascii="Arial" w:eastAsia="Arial" w:hAnsi="Arial" w:cs="Arial"/>
          <w:lang w:eastAsia="ja-JP"/>
        </w:rPr>
        <w:t>Select</w:t>
      </w:r>
      <w:r w:rsidRPr="00DA5E68">
        <w:rPr>
          <w:rFonts w:ascii="Arial" w:eastAsia="Arial" w:hAnsi="Arial" w:cs="Arial"/>
          <w:lang w:eastAsia="ja-JP"/>
        </w:rPr>
        <w:t xml:space="preserve"> all-electric </w:t>
      </w:r>
      <w:r>
        <w:rPr>
          <w:rFonts w:ascii="Arial" w:eastAsia="Arial" w:hAnsi="Arial" w:cs="Arial"/>
          <w:lang w:eastAsia="ja-JP"/>
        </w:rPr>
        <w:t xml:space="preserve">building systems and equipment wherever </w:t>
      </w:r>
      <w:r w:rsidRPr="00D935FE">
        <w:rPr>
          <w:rFonts w:ascii="Arial" w:eastAsia="Arial" w:hAnsi="Arial" w:cs="Arial"/>
          <w:lang w:eastAsia="ja-JP"/>
        </w:rPr>
        <w:t>possible</w:t>
      </w:r>
      <w:r>
        <w:rPr>
          <w:rFonts w:ascii="Arial" w:eastAsia="Arial" w:hAnsi="Arial" w:cs="Arial"/>
          <w:lang w:eastAsia="ja-JP"/>
        </w:rPr>
        <w:t xml:space="preserve">. </w:t>
      </w:r>
      <w:r w:rsidRPr="00D935FE">
        <w:rPr>
          <w:rFonts w:ascii="Arial" w:eastAsia="Arial" w:hAnsi="Arial" w:cs="Arial"/>
          <w:lang w:eastAsia="ja-JP"/>
        </w:rPr>
        <w:t xml:space="preserve"> </w:t>
      </w:r>
    </w:p>
    <w:p w14:paraId="034811A7" w14:textId="5362DBBC" w:rsidR="00452C58" w:rsidRPr="00D935FE" w:rsidRDefault="00167D2C" w:rsidP="00452C58">
      <w:pPr>
        <w:pStyle w:val="ListParagraph"/>
        <w:keepNext/>
        <w:numPr>
          <w:ilvl w:val="0"/>
          <w:numId w:val="9"/>
        </w:numPr>
        <w:tabs>
          <w:tab w:val="num" w:pos="360"/>
        </w:tabs>
        <w:spacing w:after="60" w:line="288" w:lineRule="auto"/>
        <w:rPr>
          <w:rFonts w:ascii="Arial" w:eastAsia="Arial" w:hAnsi="Arial" w:cs="Arial"/>
          <w:strike/>
          <w:lang w:eastAsia="ja-JP"/>
        </w:rPr>
      </w:pPr>
      <w:r w:rsidRPr="5122A092">
        <w:rPr>
          <w:rFonts w:ascii="Arial" w:hAnsi="Arial" w:cs="Arial"/>
        </w:rPr>
        <w:t>Deploy carbon dioxide monitors or sensors in all modernized classrooms</w:t>
      </w:r>
      <w:r w:rsidR="00452C58" w:rsidRPr="5122A092">
        <w:rPr>
          <w:rFonts w:ascii="Arial" w:hAnsi="Arial" w:cs="Arial"/>
        </w:rPr>
        <w:t xml:space="preserve">. </w:t>
      </w:r>
    </w:p>
    <w:p w14:paraId="373370E2" w14:textId="1B9E5EA3" w:rsidR="002F0009" w:rsidRDefault="00BE0006" w:rsidP="00D560CA">
      <w:pPr>
        <w:pStyle w:val="ListParagraph"/>
        <w:numPr>
          <w:ilvl w:val="0"/>
          <w:numId w:val="6"/>
        </w:numPr>
        <w:spacing w:after="0"/>
        <w:rPr>
          <w:rFonts w:ascii="Arial" w:hAnsi="Arial" w:cs="Arial"/>
        </w:rPr>
      </w:pPr>
      <w:r>
        <w:rPr>
          <w:rFonts w:ascii="Arial" w:hAnsi="Arial" w:cs="Arial"/>
        </w:rPr>
        <w:t>Prepare for ‘</w:t>
      </w:r>
      <w:r w:rsidR="00A75D6F">
        <w:rPr>
          <w:rFonts w:ascii="Arial" w:hAnsi="Arial" w:cs="Arial"/>
        </w:rPr>
        <w:t>electric readiness</w:t>
      </w:r>
      <w:r>
        <w:rPr>
          <w:rFonts w:ascii="Arial" w:hAnsi="Arial" w:cs="Arial"/>
        </w:rPr>
        <w:t xml:space="preserve">’ </w:t>
      </w:r>
      <w:r w:rsidR="00A75D6F">
        <w:rPr>
          <w:rFonts w:ascii="Arial" w:hAnsi="Arial" w:cs="Arial"/>
        </w:rPr>
        <w:t>an</w:t>
      </w:r>
      <w:r w:rsidR="00A75D6F" w:rsidRPr="00BD1466">
        <w:rPr>
          <w:rFonts w:ascii="Arial" w:hAnsi="Arial" w:cs="Arial"/>
        </w:rPr>
        <w:t>d</w:t>
      </w:r>
      <w:r w:rsidR="002F0009" w:rsidRPr="00BD1466">
        <w:rPr>
          <w:rFonts w:ascii="Arial" w:hAnsi="Arial" w:cs="Arial"/>
        </w:rPr>
        <w:t xml:space="preserve"> have a plan to eliminate gas by a target year signed off </w:t>
      </w:r>
      <w:r w:rsidR="00F25563">
        <w:rPr>
          <w:rFonts w:ascii="Arial" w:hAnsi="Arial" w:cs="Arial"/>
        </w:rPr>
        <w:t>by multiple stakeholders.</w:t>
      </w:r>
    </w:p>
    <w:p w14:paraId="35C632F8" w14:textId="34100459" w:rsidR="00C541FE" w:rsidRDefault="00C541FE" w:rsidP="00D560CA">
      <w:pPr>
        <w:pStyle w:val="ListParagraph"/>
        <w:numPr>
          <w:ilvl w:val="0"/>
          <w:numId w:val="6"/>
        </w:numPr>
        <w:spacing w:after="0"/>
        <w:rPr>
          <w:rFonts w:ascii="Arial" w:hAnsi="Arial" w:cs="Arial"/>
        </w:rPr>
      </w:pPr>
      <w:r>
        <w:rPr>
          <w:rFonts w:ascii="Arial" w:eastAsia="Arial" w:hAnsi="Arial" w:cs="Arial"/>
          <w:lang w:eastAsia="ja-JP"/>
        </w:rPr>
        <w:t>U</w:t>
      </w:r>
      <w:r w:rsidRPr="125B0431">
        <w:rPr>
          <w:rFonts w:ascii="Arial" w:eastAsia="Arial" w:hAnsi="Arial" w:cs="Arial"/>
          <w:lang w:eastAsia="ja-JP"/>
        </w:rPr>
        <w:t xml:space="preserve">pgrade the electrical system </w:t>
      </w:r>
      <w:r>
        <w:rPr>
          <w:rFonts w:ascii="Arial" w:eastAsia="Arial" w:hAnsi="Arial" w:cs="Arial"/>
          <w:lang w:eastAsia="ja-JP"/>
        </w:rPr>
        <w:t>to</w:t>
      </w:r>
      <w:r w:rsidRPr="125B0431">
        <w:rPr>
          <w:rFonts w:ascii="Arial" w:eastAsia="Arial" w:hAnsi="Arial" w:cs="Arial"/>
          <w:lang w:eastAsia="ja-JP"/>
        </w:rPr>
        <w:t xml:space="preserve"> include demand-responsive controls and equipment in accordance with</w:t>
      </w:r>
      <w:r>
        <w:rPr>
          <w:rFonts w:ascii="Arial" w:eastAsia="Arial" w:hAnsi="Arial" w:cs="Arial"/>
          <w:lang w:eastAsia="ja-JP"/>
        </w:rPr>
        <w:t xml:space="preserve"> Title 24</w:t>
      </w:r>
      <w:r w:rsidR="007B4E68">
        <w:rPr>
          <w:rFonts w:ascii="Arial" w:eastAsia="Arial" w:hAnsi="Arial" w:cs="Arial"/>
          <w:lang w:eastAsia="ja-JP"/>
        </w:rPr>
        <w:t xml:space="preserve"> requirements. </w:t>
      </w:r>
      <w:r w:rsidR="00EE46C1">
        <w:rPr>
          <w:rFonts w:ascii="Arial" w:eastAsia="Arial" w:hAnsi="Arial" w:cs="Arial"/>
          <w:lang w:eastAsia="ja-JP"/>
        </w:rPr>
        <w:t xml:space="preserve"> </w:t>
      </w:r>
    </w:p>
    <w:p w14:paraId="12124412" w14:textId="0BFD9C5E" w:rsidR="00C541FE" w:rsidRPr="00DA5E68" w:rsidRDefault="00374154" w:rsidP="00C541FE">
      <w:pPr>
        <w:pStyle w:val="ListParagraph"/>
        <w:keepNext/>
        <w:numPr>
          <w:ilvl w:val="0"/>
          <w:numId w:val="6"/>
        </w:numPr>
        <w:spacing w:after="60" w:line="288" w:lineRule="auto"/>
        <w:rPr>
          <w:rFonts w:ascii="Arial" w:eastAsia="Arial" w:hAnsi="Arial" w:cs="Arial"/>
          <w:lang w:eastAsia="ja-JP"/>
        </w:rPr>
      </w:pPr>
      <w:r>
        <w:rPr>
          <w:rFonts w:ascii="Arial" w:eastAsia="Arial" w:hAnsi="Arial" w:cs="Arial"/>
          <w:lang w:eastAsia="ja-JP"/>
        </w:rPr>
        <w:t xml:space="preserve">Evaluate the potential to install onsite renewable energy sources and energy storage to </w:t>
      </w:r>
      <w:r w:rsidRPr="00DA5E68">
        <w:rPr>
          <w:rFonts w:ascii="Arial" w:eastAsia="Arial" w:hAnsi="Arial" w:cs="Arial"/>
          <w:lang w:eastAsia="ja-JP"/>
        </w:rPr>
        <w:t xml:space="preserve">offset annual electricity </w:t>
      </w:r>
      <w:proofErr w:type="gramStart"/>
      <w:r w:rsidRPr="00DA5E68">
        <w:rPr>
          <w:rFonts w:ascii="Arial" w:eastAsia="Arial" w:hAnsi="Arial" w:cs="Arial"/>
          <w:lang w:eastAsia="ja-JP"/>
        </w:rPr>
        <w:t>use</w:t>
      </w:r>
      <w:r>
        <w:rPr>
          <w:rFonts w:ascii="Arial" w:eastAsia="Arial" w:hAnsi="Arial" w:cs="Arial"/>
          <w:lang w:eastAsia="ja-JP"/>
        </w:rPr>
        <w:t>, and</w:t>
      </w:r>
      <w:proofErr w:type="gramEnd"/>
      <w:r>
        <w:rPr>
          <w:rFonts w:ascii="Arial" w:eastAsia="Arial" w:hAnsi="Arial" w:cs="Arial"/>
          <w:lang w:eastAsia="ja-JP"/>
        </w:rPr>
        <w:t xml:space="preserve"> pursue “solar-ready” infrastructure</w:t>
      </w:r>
      <w:r w:rsidR="00C541FE">
        <w:rPr>
          <w:rFonts w:ascii="Arial" w:eastAsia="Arial" w:hAnsi="Arial" w:cs="Arial"/>
          <w:lang w:eastAsia="ja-JP"/>
        </w:rPr>
        <w:t xml:space="preserve">. </w:t>
      </w:r>
    </w:p>
    <w:p w14:paraId="61CA3057" w14:textId="1AFB4D82" w:rsidR="00C541FE" w:rsidRPr="007B0110" w:rsidRDefault="00C541FE" w:rsidP="00C541FE">
      <w:pPr>
        <w:pStyle w:val="ListParagraph"/>
        <w:numPr>
          <w:ilvl w:val="0"/>
          <w:numId w:val="6"/>
        </w:numPr>
        <w:rPr>
          <w:rFonts w:ascii="Arial" w:eastAsia="Arial" w:hAnsi="Arial" w:cs="Arial"/>
          <w:lang w:eastAsia="ja-JP"/>
        </w:rPr>
      </w:pPr>
      <w:r>
        <w:rPr>
          <w:rFonts w:ascii="Arial" w:eastAsia="Arial" w:hAnsi="Arial" w:cs="Arial"/>
          <w:lang w:eastAsia="ja-JP"/>
        </w:rPr>
        <w:t xml:space="preserve">Seek to reduce the embodied carbon emissions associated with construction by aligning with </w:t>
      </w:r>
      <w:r w:rsidRPr="00745E25">
        <w:rPr>
          <w:rFonts w:ascii="Arial" w:eastAsia="Arial" w:hAnsi="Arial" w:cs="Arial"/>
          <w:lang w:eastAsia="ja-JP"/>
        </w:rPr>
        <w:t xml:space="preserve">the </w:t>
      </w:r>
      <w:proofErr w:type="spellStart"/>
      <w:r w:rsidRPr="00745E25">
        <w:rPr>
          <w:rFonts w:ascii="Arial" w:eastAsia="Arial" w:hAnsi="Arial" w:cs="Arial"/>
          <w:lang w:eastAsia="ja-JP"/>
        </w:rPr>
        <w:t>CALGreen</w:t>
      </w:r>
      <w:proofErr w:type="spellEnd"/>
      <w:r w:rsidRPr="00745E25">
        <w:rPr>
          <w:rFonts w:ascii="Arial" w:eastAsia="Arial" w:hAnsi="Arial" w:cs="Arial"/>
          <w:lang w:eastAsia="ja-JP"/>
        </w:rPr>
        <w:t xml:space="preserve"> requirements around E</w:t>
      </w:r>
      <w:r>
        <w:rPr>
          <w:rFonts w:ascii="Arial" w:eastAsia="Arial" w:hAnsi="Arial" w:cs="Arial"/>
          <w:lang w:eastAsia="ja-JP"/>
        </w:rPr>
        <w:t xml:space="preserve">nvironmental </w:t>
      </w:r>
      <w:r w:rsidRPr="00745E25">
        <w:rPr>
          <w:rFonts w:ascii="Arial" w:eastAsia="Arial" w:hAnsi="Arial" w:cs="Arial"/>
          <w:lang w:eastAsia="ja-JP"/>
        </w:rPr>
        <w:t>P</w:t>
      </w:r>
      <w:r>
        <w:rPr>
          <w:rFonts w:ascii="Arial" w:eastAsia="Arial" w:hAnsi="Arial" w:cs="Arial"/>
          <w:lang w:eastAsia="ja-JP"/>
        </w:rPr>
        <w:t>roduct Declarations (EP</w:t>
      </w:r>
      <w:r w:rsidRPr="00745E25">
        <w:rPr>
          <w:rFonts w:ascii="Arial" w:eastAsia="Arial" w:hAnsi="Arial" w:cs="Arial"/>
          <w:lang w:eastAsia="ja-JP"/>
        </w:rPr>
        <w:t>D</w:t>
      </w:r>
      <w:r>
        <w:rPr>
          <w:rFonts w:ascii="Arial" w:eastAsia="Arial" w:hAnsi="Arial" w:cs="Arial"/>
          <w:lang w:eastAsia="ja-JP"/>
        </w:rPr>
        <w:t>s) for construction materials,</w:t>
      </w:r>
      <w:r w:rsidRPr="00745E25">
        <w:rPr>
          <w:rFonts w:ascii="Arial" w:eastAsia="Arial" w:hAnsi="Arial" w:cs="Arial"/>
          <w:lang w:eastAsia="ja-JP"/>
        </w:rPr>
        <w:t xml:space="preserve"> and </w:t>
      </w:r>
      <w:r>
        <w:rPr>
          <w:rFonts w:ascii="Arial" w:eastAsia="Arial" w:hAnsi="Arial" w:cs="Arial"/>
          <w:lang w:eastAsia="ja-JP"/>
        </w:rPr>
        <w:t>compliance</w:t>
      </w:r>
      <w:r w:rsidRPr="00745E25">
        <w:rPr>
          <w:rFonts w:ascii="Arial" w:eastAsia="Arial" w:hAnsi="Arial" w:cs="Arial"/>
          <w:lang w:eastAsia="ja-JP"/>
        </w:rPr>
        <w:t xml:space="preserve"> with Global Warming Potential (GWP) values outline</w:t>
      </w:r>
      <w:r>
        <w:rPr>
          <w:rFonts w:ascii="Arial" w:eastAsia="Arial" w:hAnsi="Arial" w:cs="Arial"/>
          <w:lang w:eastAsia="ja-JP"/>
        </w:rPr>
        <w:t>d</w:t>
      </w:r>
      <w:r w:rsidRPr="00745E25">
        <w:rPr>
          <w:rFonts w:ascii="Arial" w:eastAsia="Arial" w:hAnsi="Arial" w:cs="Arial"/>
          <w:lang w:eastAsia="ja-JP"/>
        </w:rPr>
        <w:t xml:space="preserve"> by </w:t>
      </w:r>
      <w:proofErr w:type="spellStart"/>
      <w:r w:rsidRPr="00745E25">
        <w:rPr>
          <w:rFonts w:ascii="Arial" w:eastAsia="Arial" w:hAnsi="Arial" w:cs="Arial"/>
          <w:lang w:eastAsia="ja-JP"/>
        </w:rPr>
        <w:t>CALGreen</w:t>
      </w:r>
      <w:proofErr w:type="spellEnd"/>
      <w:r w:rsidRPr="00745E25">
        <w:rPr>
          <w:rFonts w:ascii="Arial" w:eastAsia="Arial" w:hAnsi="Arial" w:cs="Arial"/>
          <w:lang w:eastAsia="ja-JP"/>
        </w:rPr>
        <w:t xml:space="preserve"> and the Buy Clean California Act (BCCA). </w:t>
      </w:r>
      <w:r w:rsidRPr="00492E90">
        <w:rPr>
          <w:rFonts w:ascii="Arial" w:eastAsia="Arial" w:hAnsi="Arial" w:cs="Arial"/>
          <w:i/>
          <w:iCs/>
          <w:color w:val="808080" w:themeColor="background1" w:themeShade="80"/>
          <w:lang w:eastAsia="ja-JP"/>
        </w:rPr>
        <w:t xml:space="preserve">(See the </w:t>
      </w:r>
      <w:r w:rsidR="00A16221">
        <w:rPr>
          <w:rFonts w:ascii="Arial" w:eastAsia="Arial" w:hAnsi="Arial" w:cs="Arial"/>
          <w:i/>
          <w:iCs/>
          <w:color w:val="808080" w:themeColor="background1" w:themeShade="80"/>
          <w:lang w:eastAsia="ja-JP"/>
        </w:rPr>
        <w:t>Materials</w:t>
      </w:r>
      <w:r w:rsidRPr="00492E90">
        <w:rPr>
          <w:rFonts w:ascii="Arial" w:eastAsia="Arial" w:hAnsi="Arial" w:cs="Arial"/>
          <w:i/>
          <w:iCs/>
          <w:color w:val="808080" w:themeColor="background1" w:themeShade="80"/>
          <w:lang w:eastAsia="ja-JP"/>
        </w:rPr>
        <w:t xml:space="preserve"> section </w:t>
      </w:r>
      <w:proofErr w:type="gramStart"/>
      <w:r w:rsidRPr="00492E90">
        <w:rPr>
          <w:rFonts w:ascii="Arial" w:eastAsia="Arial" w:hAnsi="Arial" w:cs="Arial"/>
          <w:i/>
          <w:iCs/>
          <w:color w:val="808080" w:themeColor="background1" w:themeShade="80"/>
          <w:lang w:eastAsia="ja-JP"/>
        </w:rPr>
        <w:t>detailed</w:t>
      </w:r>
      <w:proofErr w:type="gramEnd"/>
      <w:r w:rsidRPr="00492E90">
        <w:rPr>
          <w:rFonts w:ascii="Arial" w:eastAsia="Arial" w:hAnsi="Arial" w:cs="Arial"/>
          <w:i/>
          <w:iCs/>
          <w:color w:val="808080" w:themeColor="background1" w:themeShade="80"/>
          <w:lang w:eastAsia="ja-JP"/>
        </w:rPr>
        <w:t xml:space="preserve"> in the Carbon Neutral Guidelines for specifics on sections and requirements. In </w:t>
      </w:r>
      <w:proofErr w:type="spellStart"/>
      <w:r w:rsidRPr="00492E90">
        <w:rPr>
          <w:rFonts w:ascii="Arial" w:eastAsia="Arial" w:hAnsi="Arial" w:cs="Arial"/>
          <w:i/>
          <w:iCs/>
          <w:color w:val="808080" w:themeColor="background1" w:themeShade="80"/>
          <w:lang w:eastAsia="ja-JP"/>
        </w:rPr>
        <w:t>CALGreen</w:t>
      </w:r>
      <w:proofErr w:type="spellEnd"/>
      <w:r w:rsidRPr="00492E90">
        <w:rPr>
          <w:rFonts w:ascii="Arial" w:eastAsia="Arial" w:hAnsi="Arial" w:cs="Arial"/>
          <w:i/>
          <w:iCs/>
          <w:color w:val="808080" w:themeColor="background1" w:themeShade="80"/>
          <w:lang w:eastAsia="ja-JP"/>
        </w:rPr>
        <w:t xml:space="preserve"> these requirements apply only to projects with a square footage greater than ≥50,000 sq ft) </w:t>
      </w:r>
    </w:p>
    <w:p w14:paraId="24AD7696" w14:textId="77777777" w:rsidR="00C541FE" w:rsidRDefault="00C541FE" w:rsidP="00C541FE">
      <w:pPr>
        <w:pStyle w:val="ListParagraph"/>
        <w:keepNext/>
        <w:numPr>
          <w:ilvl w:val="0"/>
          <w:numId w:val="6"/>
        </w:numPr>
        <w:spacing w:after="60" w:line="288" w:lineRule="auto"/>
        <w:rPr>
          <w:rFonts w:ascii="Arial" w:eastAsia="Arial" w:hAnsi="Arial" w:cs="Arial"/>
          <w:lang w:eastAsia="ja-JP"/>
        </w:rPr>
      </w:pPr>
      <w:r>
        <w:rPr>
          <w:rFonts w:ascii="Arial" w:eastAsia="Arial" w:hAnsi="Arial" w:cs="Arial"/>
          <w:lang w:eastAsia="ja-JP"/>
        </w:rPr>
        <w:t xml:space="preserve">Align with </w:t>
      </w:r>
      <w:proofErr w:type="spellStart"/>
      <w:r>
        <w:rPr>
          <w:rFonts w:ascii="Arial" w:eastAsia="Arial" w:hAnsi="Arial" w:cs="Arial"/>
          <w:lang w:eastAsia="ja-JP"/>
        </w:rPr>
        <w:t>CALGreen</w:t>
      </w:r>
      <w:proofErr w:type="spellEnd"/>
      <w:r>
        <w:rPr>
          <w:rFonts w:ascii="Arial" w:eastAsia="Arial" w:hAnsi="Arial" w:cs="Arial"/>
          <w:lang w:eastAsia="ja-JP"/>
        </w:rPr>
        <w:t xml:space="preserve"> EV Charging mandatory measures for non-residential buildings. </w:t>
      </w:r>
    </w:p>
    <w:p w14:paraId="264FFF2E" w14:textId="7CF14BFE" w:rsidR="00C541FE" w:rsidRPr="005B437F" w:rsidRDefault="00C541FE" w:rsidP="005B437F">
      <w:pPr>
        <w:pStyle w:val="ListParagraph"/>
        <w:numPr>
          <w:ilvl w:val="0"/>
          <w:numId w:val="6"/>
        </w:numPr>
        <w:spacing w:line="240" w:lineRule="auto"/>
        <w:rPr>
          <w:rFonts w:ascii="Arial" w:eastAsia="Arial" w:hAnsi="Arial" w:cs="Arial"/>
          <w:lang w:eastAsia="ja-JP"/>
        </w:rPr>
      </w:pPr>
      <w:r>
        <w:rPr>
          <w:rFonts w:ascii="Arial" w:eastAsia="Arial" w:hAnsi="Arial" w:cs="Arial"/>
          <w:lang w:eastAsia="ja-JP"/>
        </w:rPr>
        <w:t>P</w:t>
      </w:r>
      <w:r w:rsidRPr="003407D4">
        <w:rPr>
          <w:rFonts w:ascii="Arial" w:eastAsia="Arial" w:hAnsi="Arial" w:cs="Arial"/>
          <w:lang w:eastAsia="ja-JP"/>
        </w:rPr>
        <w:t xml:space="preserve">rocure </w:t>
      </w:r>
      <w:r>
        <w:rPr>
          <w:rFonts w:ascii="Arial" w:eastAsia="Arial" w:hAnsi="Arial" w:cs="Arial"/>
          <w:lang w:eastAsia="ja-JP"/>
        </w:rPr>
        <w:t>ENERGY STAR</w:t>
      </w:r>
      <w:r w:rsidRPr="003407D4">
        <w:rPr>
          <w:rFonts w:ascii="Arial" w:eastAsia="Arial" w:hAnsi="Arial" w:cs="Arial"/>
          <w:lang w:eastAsia="ja-JP"/>
        </w:rPr>
        <w:t xml:space="preserve"> (or more efficient) appliances and </w:t>
      </w:r>
      <w:r>
        <w:rPr>
          <w:rFonts w:ascii="Arial" w:eastAsia="Arial" w:hAnsi="Arial" w:cs="Arial"/>
          <w:lang w:eastAsia="ja-JP"/>
        </w:rPr>
        <w:t>equipment, where ratings exist</w:t>
      </w:r>
      <w:r w:rsidR="005B437F">
        <w:rPr>
          <w:rFonts w:ascii="Arial" w:eastAsia="Arial" w:hAnsi="Arial" w:cs="Arial"/>
          <w:lang w:eastAsia="ja-JP"/>
        </w:rPr>
        <w:t>.</w:t>
      </w:r>
    </w:p>
    <w:p w14:paraId="44FEE6AB" w14:textId="77777777" w:rsidR="00FE244B" w:rsidRPr="006B182E" w:rsidRDefault="007E278C" w:rsidP="006700FF">
      <w:pPr>
        <w:keepNext/>
        <w:keepLines/>
        <w:spacing w:before="40" w:after="0" w:line="288" w:lineRule="auto"/>
        <w:outlineLvl w:val="4"/>
        <w:rPr>
          <w:rFonts w:ascii="Arial" w:eastAsia="Times New Roman" w:hAnsi="Arial" w:cs="Arial"/>
          <w:b/>
          <w:bCs/>
          <w:color w:val="003F5F"/>
          <w:lang w:eastAsia="ja-JP"/>
        </w:rPr>
      </w:pPr>
      <w:r w:rsidRPr="006B182E">
        <w:rPr>
          <w:rFonts w:ascii="Arial" w:eastAsia="Times New Roman" w:hAnsi="Arial" w:cs="Arial"/>
          <w:b/>
          <w:bCs/>
          <w:color w:val="003F5F"/>
          <w:lang w:eastAsia="ja-JP"/>
        </w:rPr>
        <w:lastRenderedPageBreak/>
        <w:t>(3) All school facility retrofits will</w:t>
      </w:r>
      <w:r w:rsidR="00FE244B" w:rsidRPr="006B182E">
        <w:rPr>
          <w:rFonts w:ascii="Arial" w:eastAsia="Times New Roman" w:hAnsi="Arial" w:cs="Arial"/>
          <w:b/>
          <w:bCs/>
          <w:color w:val="003F5F"/>
          <w:lang w:eastAsia="ja-JP"/>
        </w:rPr>
        <w:t>:</w:t>
      </w:r>
    </w:p>
    <w:p w14:paraId="4396AC27" w14:textId="3A400E39" w:rsidR="000857BD" w:rsidRDefault="0067529E" w:rsidP="000857BD">
      <w:pPr>
        <w:pStyle w:val="ListParagraph"/>
        <w:numPr>
          <w:ilvl w:val="0"/>
          <w:numId w:val="7"/>
        </w:numPr>
        <w:spacing w:line="240" w:lineRule="auto"/>
        <w:ind w:left="720"/>
        <w:rPr>
          <w:rFonts w:ascii="Arial" w:hAnsi="Arial" w:cs="Arial"/>
        </w:rPr>
      </w:pPr>
      <w:r>
        <w:rPr>
          <w:rFonts w:ascii="Arial" w:hAnsi="Arial" w:cs="Arial"/>
        </w:rPr>
        <w:t>I</w:t>
      </w:r>
      <w:r w:rsidR="000857BD" w:rsidRPr="000570A0">
        <w:rPr>
          <w:rFonts w:ascii="Arial" w:hAnsi="Arial" w:cs="Arial"/>
        </w:rPr>
        <w:t xml:space="preserve">mprove the site energy use intensity by a minimum of 20% from a </w:t>
      </w:r>
      <w:sdt>
        <w:sdtPr>
          <w:rPr>
            <w:rStyle w:val="SDBodyText"/>
          </w:rPr>
          <w:alias w:val="Enter baseline year from benchmarking data"/>
          <w:tag w:val="Enter baseline year from benchmarking data"/>
          <w:id w:val="820944744"/>
          <w:placeholder>
            <w:docPart w:val="63D2A40EBEBE4CBFB83ADF127929BE94"/>
          </w:placeholder>
        </w:sdtPr>
        <w:sdtEndPr>
          <w:rPr>
            <w:rStyle w:val="DefaultParagraphFont"/>
            <w:rFonts w:asciiTheme="minorHAnsi" w:hAnsiTheme="minorHAnsi"/>
            <w:color w:val="auto"/>
            <w:u w:val="none"/>
          </w:rPr>
        </w:sdtEndPr>
        <w:sdtContent>
          <w:r w:rsidR="000857BD" w:rsidRPr="3B44E52A">
            <w:rPr>
              <w:rStyle w:val="SDBodyText"/>
            </w:rPr>
            <w:t>baseline year</w:t>
          </w:r>
        </w:sdtContent>
      </w:sdt>
      <w:r w:rsidR="000857BD">
        <w:t xml:space="preserve"> </w:t>
      </w:r>
      <w:r w:rsidR="000857BD" w:rsidRPr="203AB89B">
        <w:rPr>
          <w:rFonts w:ascii="Arial" w:hAnsi="Arial" w:cs="Arial"/>
          <w:i/>
          <w:color w:val="AEC938"/>
        </w:rPr>
        <w:t>(</w:t>
      </w:r>
      <w:r w:rsidR="00922C67" w:rsidRPr="203AB89B">
        <w:rPr>
          <w:rFonts w:ascii="Arial" w:hAnsi="Arial" w:cs="Arial"/>
          <w:i/>
          <w:color w:val="AEC938"/>
        </w:rPr>
        <w:t>20</w:t>
      </w:r>
      <w:r w:rsidR="00922C67">
        <w:rPr>
          <w:rFonts w:ascii="Arial" w:hAnsi="Arial" w:cs="Arial"/>
          <w:i/>
          <w:color w:val="AEC938"/>
        </w:rPr>
        <w:t>19 or 2023</w:t>
      </w:r>
      <w:r w:rsidR="00922C67" w:rsidRPr="203AB89B">
        <w:rPr>
          <w:rFonts w:ascii="Arial" w:hAnsi="Arial" w:cs="Arial"/>
          <w:i/>
          <w:color w:val="AEC938"/>
        </w:rPr>
        <w:t xml:space="preserve"> </w:t>
      </w:r>
      <w:r w:rsidR="000857BD" w:rsidRPr="203AB89B">
        <w:rPr>
          <w:rFonts w:ascii="Arial" w:hAnsi="Arial" w:cs="Arial"/>
          <w:i/>
          <w:color w:val="AEC938"/>
        </w:rPr>
        <w:t>suggested</w:t>
      </w:r>
      <w:r w:rsidR="00922C67">
        <w:rPr>
          <w:rFonts w:ascii="Arial" w:hAnsi="Arial" w:cs="Arial"/>
          <w:i/>
          <w:color w:val="AEC938"/>
        </w:rPr>
        <w:t xml:space="preserve"> to avoid COVID usage years</w:t>
      </w:r>
      <w:r w:rsidR="000857BD" w:rsidRPr="203AB89B">
        <w:rPr>
          <w:rFonts w:ascii="Arial" w:hAnsi="Arial" w:cs="Arial"/>
          <w:i/>
          <w:color w:val="AEC938"/>
        </w:rPr>
        <w:t xml:space="preserve">) </w:t>
      </w:r>
      <w:r w:rsidR="000857BD" w:rsidRPr="000570A0">
        <w:rPr>
          <w:rFonts w:ascii="Arial" w:hAnsi="Arial" w:cs="Arial"/>
        </w:rPr>
        <w:t xml:space="preserve">baseline </w:t>
      </w:r>
    </w:p>
    <w:p w14:paraId="06572339" w14:textId="33C3D0CE" w:rsidR="000857BD" w:rsidRDefault="0067529E" w:rsidP="000857BD">
      <w:pPr>
        <w:pStyle w:val="ListParagraph"/>
        <w:numPr>
          <w:ilvl w:val="0"/>
          <w:numId w:val="7"/>
        </w:numPr>
        <w:spacing w:line="240" w:lineRule="auto"/>
        <w:ind w:left="720"/>
        <w:rPr>
          <w:rFonts w:ascii="Arial" w:hAnsi="Arial" w:cs="Arial"/>
        </w:rPr>
      </w:pPr>
      <w:r>
        <w:rPr>
          <w:rFonts w:ascii="Arial" w:hAnsi="Arial" w:cs="Arial"/>
        </w:rPr>
        <w:t>C</w:t>
      </w:r>
      <w:r w:rsidR="000857BD" w:rsidRPr="000570A0">
        <w:rPr>
          <w:rFonts w:ascii="Arial" w:hAnsi="Arial" w:cs="Arial"/>
        </w:rPr>
        <w:t xml:space="preserve">onsider opportunities to </w:t>
      </w:r>
      <w:r w:rsidR="00E011E9">
        <w:rPr>
          <w:rFonts w:ascii="Arial" w:hAnsi="Arial" w:cs="Arial"/>
        </w:rPr>
        <w:t xml:space="preserve">replace </w:t>
      </w:r>
      <w:r w:rsidR="000857BD" w:rsidRPr="000570A0">
        <w:rPr>
          <w:rFonts w:ascii="Arial" w:hAnsi="Arial" w:cs="Arial"/>
        </w:rPr>
        <w:t>gas-combusting equipment</w:t>
      </w:r>
      <w:r w:rsidR="00E011E9">
        <w:rPr>
          <w:rFonts w:ascii="Arial" w:hAnsi="Arial" w:cs="Arial"/>
        </w:rPr>
        <w:t xml:space="preserve"> with electric equipment.</w:t>
      </w:r>
    </w:p>
    <w:p w14:paraId="7D5F25F4" w14:textId="38DC0BE7" w:rsidR="007523CD" w:rsidRDefault="00423644">
      <w:pPr>
        <w:pStyle w:val="ListParagraph"/>
        <w:numPr>
          <w:ilvl w:val="0"/>
          <w:numId w:val="7"/>
        </w:numPr>
        <w:spacing w:line="240" w:lineRule="auto"/>
        <w:ind w:left="720"/>
        <w:rPr>
          <w:rFonts w:ascii="Arial" w:hAnsi="Arial" w:cs="Arial"/>
        </w:rPr>
      </w:pPr>
      <w:r>
        <w:rPr>
          <w:rFonts w:ascii="Arial" w:hAnsi="Arial" w:cs="Arial"/>
        </w:rPr>
        <w:t>Installations of HVAC, refrigeration, and fire suppression equipment should</w:t>
      </w:r>
      <w:r w:rsidRPr="00D1184F">
        <w:rPr>
          <w:rFonts w:ascii="Arial" w:hAnsi="Arial" w:cs="Arial"/>
        </w:rPr>
        <w:t xml:space="preserve"> comply with </w:t>
      </w:r>
      <w:proofErr w:type="spellStart"/>
      <w:r w:rsidR="00B936D3">
        <w:rPr>
          <w:rFonts w:ascii="Arial" w:hAnsi="Arial" w:cs="Arial"/>
        </w:rPr>
        <w:t>CALGreen</w:t>
      </w:r>
      <w:proofErr w:type="spellEnd"/>
      <w:r w:rsidR="00B936D3">
        <w:rPr>
          <w:rFonts w:ascii="Arial" w:hAnsi="Arial" w:cs="Arial"/>
        </w:rPr>
        <w:t xml:space="preserve"> </w:t>
      </w:r>
      <w:r w:rsidR="005B437F">
        <w:rPr>
          <w:rFonts w:ascii="Arial" w:hAnsi="Arial" w:cs="Arial"/>
        </w:rPr>
        <w:t>refrigerant requirements listed in the HVAC section below.</w:t>
      </w:r>
    </w:p>
    <w:p w14:paraId="0593526F" w14:textId="5FFC3F96" w:rsidR="003407D4" w:rsidRPr="003407D4" w:rsidRDefault="003C267B" w:rsidP="003407D4">
      <w:pPr>
        <w:pStyle w:val="ListParagraph"/>
        <w:numPr>
          <w:ilvl w:val="0"/>
          <w:numId w:val="7"/>
        </w:numPr>
        <w:spacing w:line="240" w:lineRule="auto"/>
        <w:ind w:left="720"/>
        <w:rPr>
          <w:rFonts w:ascii="Arial" w:eastAsia="Arial" w:hAnsi="Arial" w:cs="Arial"/>
          <w:lang w:eastAsia="ja-JP"/>
        </w:rPr>
      </w:pPr>
      <w:r>
        <w:rPr>
          <w:rFonts w:ascii="Arial" w:eastAsia="Arial" w:hAnsi="Arial" w:cs="Arial"/>
          <w:lang w:eastAsia="ja-JP"/>
        </w:rPr>
        <w:t>P</w:t>
      </w:r>
      <w:r w:rsidR="003407D4" w:rsidRPr="003407D4">
        <w:rPr>
          <w:rFonts w:ascii="Arial" w:eastAsia="Arial" w:hAnsi="Arial" w:cs="Arial"/>
          <w:lang w:eastAsia="ja-JP"/>
        </w:rPr>
        <w:t>rocure E</w:t>
      </w:r>
      <w:r w:rsidR="00D13314">
        <w:rPr>
          <w:rFonts w:ascii="Arial" w:eastAsia="Arial" w:hAnsi="Arial" w:cs="Arial"/>
          <w:lang w:eastAsia="ja-JP"/>
        </w:rPr>
        <w:t xml:space="preserve">NERGY </w:t>
      </w:r>
      <w:r w:rsidR="003407D4" w:rsidRPr="003407D4">
        <w:rPr>
          <w:rFonts w:ascii="Arial" w:eastAsia="Arial" w:hAnsi="Arial" w:cs="Arial"/>
          <w:lang w:eastAsia="ja-JP"/>
        </w:rPr>
        <w:t>S</w:t>
      </w:r>
      <w:r w:rsidR="00D13314">
        <w:rPr>
          <w:rFonts w:ascii="Arial" w:eastAsia="Arial" w:hAnsi="Arial" w:cs="Arial"/>
          <w:lang w:eastAsia="ja-JP"/>
        </w:rPr>
        <w:t>TAR</w:t>
      </w:r>
      <w:r w:rsidR="003407D4" w:rsidRPr="003407D4">
        <w:rPr>
          <w:rFonts w:ascii="Arial" w:eastAsia="Arial" w:hAnsi="Arial" w:cs="Arial"/>
          <w:lang w:eastAsia="ja-JP"/>
        </w:rPr>
        <w:t xml:space="preserve"> (or more efficient) appliances and </w:t>
      </w:r>
      <w:r w:rsidR="003407D4">
        <w:rPr>
          <w:rFonts w:ascii="Arial" w:eastAsia="Arial" w:hAnsi="Arial" w:cs="Arial"/>
          <w:lang w:eastAsia="ja-JP"/>
        </w:rPr>
        <w:t>equipment, where ratings exist</w:t>
      </w:r>
    </w:p>
    <w:p w14:paraId="64D6988C" w14:textId="77777777" w:rsidR="008C216D" w:rsidRDefault="008C216D" w:rsidP="00803F7D">
      <w:pPr>
        <w:contextualSpacing/>
        <w:rPr>
          <w:rFonts w:ascii="Arial" w:hAnsi="Arial" w:cs="Arial"/>
        </w:rPr>
      </w:pPr>
    </w:p>
    <w:p w14:paraId="2366F952" w14:textId="56798E5A" w:rsidR="008C216D" w:rsidRDefault="008C216D">
      <w:pPr>
        <w:rPr>
          <w:rFonts w:ascii="Arial" w:hAnsi="Arial" w:cs="Arial"/>
        </w:rPr>
      </w:pPr>
    </w:p>
    <w:p w14:paraId="20EA2012" w14:textId="77777777" w:rsidR="002F5BE2" w:rsidRPr="00FD77E4" w:rsidRDefault="002F5BE2" w:rsidP="00B52B66">
      <w:pPr>
        <w:pStyle w:val="Heading1"/>
      </w:pPr>
      <w:r w:rsidRPr="00FD77E4">
        <w:t>PROJECT TYPES </w:t>
      </w:r>
    </w:p>
    <w:p w14:paraId="1387DF10" w14:textId="77777777" w:rsidR="00552C73" w:rsidRPr="002F5BE2" w:rsidRDefault="00552C73" w:rsidP="002F5BE2">
      <w:pPr>
        <w:spacing w:after="0" w:line="240" w:lineRule="auto"/>
        <w:textAlignment w:val="baseline"/>
        <w:rPr>
          <w:rFonts w:ascii="Segoe UI" w:eastAsia="Times New Roman" w:hAnsi="Segoe UI" w:cs="Segoe UI"/>
          <w:b/>
          <w:bCs/>
          <w:caps/>
          <w:color w:val="1F4E79"/>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8775"/>
      </w:tblGrid>
      <w:tr w:rsidR="002F5BE2" w:rsidRPr="002F5BE2" w14:paraId="0DBF37AD" w14:textId="77777777" w:rsidTr="002F5BE2">
        <w:tc>
          <w:tcPr>
            <w:tcW w:w="570" w:type="dxa"/>
            <w:tcBorders>
              <w:top w:val="nil"/>
              <w:left w:val="nil"/>
              <w:bottom w:val="nil"/>
              <w:right w:val="nil"/>
            </w:tcBorders>
            <w:shd w:val="clear" w:color="auto" w:fill="DEEAF6"/>
            <w:hideMark/>
          </w:tcPr>
          <w:p w14:paraId="50DD0A5C" w14:textId="77777777" w:rsidR="002F5BE2" w:rsidRPr="002F5BE2" w:rsidRDefault="002F5BE2" w:rsidP="002F5BE2">
            <w:pPr>
              <w:spacing w:after="0" w:line="240" w:lineRule="auto"/>
              <w:jc w:val="center"/>
              <w:textAlignment w:val="baseline"/>
              <w:rPr>
                <w:rFonts w:ascii="Times New Roman" w:eastAsia="Times New Roman" w:hAnsi="Times New Roman" w:cs="Times New Roman"/>
                <w:color w:val="404040"/>
              </w:rPr>
            </w:pPr>
            <w:bookmarkStart w:id="1" w:name="_Hlk99356760"/>
            <w:r w:rsidRPr="002F5BE2">
              <w:rPr>
                <w:rFonts w:ascii="Arial" w:hAnsi="Arial" w:cs="Arial"/>
                <w:noProof/>
              </w:rPr>
              <w:drawing>
                <wp:inline distT="0" distB="0" distL="0" distR="0" wp14:anchorId="6C68FBBD" wp14:editId="128E6A7D">
                  <wp:extent cx="152400" cy="152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F5BE2">
              <w:rPr>
                <w:rFonts w:ascii="Arial" w:eastAsia="Times New Roman" w:hAnsi="Arial" w:cs="Arial"/>
                <w:color w:val="404040"/>
              </w:rPr>
              <w:t> </w:t>
            </w:r>
          </w:p>
        </w:tc>
        <w:tc>
          <w:tcPr>
            <w:tcW w:w="8775" w:type="dxa"/>
            <w:tcBorders>
              <w:top w:val="nil"/>
              <w:left w:val="nil"/>
              <w:bottom w:val="nil"/>
              <w:right w:val="nil"/>
            </w:tcBorders>
            <w:shd w:val="clear" w:color="auto" w:fill="DEEAF6"/>
            <w:hideMark/>
          </w:tcPr>
          <w:p w14:paraId="4AE351A0" w14:textId="77777777" w:rsidR="002F5BE2" w:rsidRPr="002F5BE2" w:rsidRDefault="002F5BE2" w:rsidP="002F5BE2">
            <w:pPr>
              <w:spacing w:after="0" w:line="240" w:lineRule="auto"/>
              <w:ind w:right="570"/>
              <w:textAlignment w:val="baseline"/>
              <w:rPr>
                <w:rFonts w:ascii="Times New Roman" w:eastAsia="Times New Roman" w:hAnsi="Times New Roman" w:cs="Times New Roman"/>
                <w:i/>
                <w:iCs/>
                <w:color w:val="7F7F7F"/>
              </w:rPr>
            </w:pPr>
            <w:r w:rsidRPr="002F5BE2">
              <w:rPr>
                <w:rFonts w:ascii="Arial" w:eastAsia="Times New Roman" w:hAnsi="Arial" w:cs="Arial"/>
                <w:i/>
                <w:iCs/>
                <w:color w:val="7F7F7F"/>
                <w:sz w:val="18"/>
                <w:szCs w:val="18"/>
              </w:rPr>
              <w:t>[This section is written for those districts that separate out their capital construction, facilities or maintenance and operations projects.  For your district, it may be a combination of these. For your template, ensure the project departments align with your district process.] </w:t>
            </w:r>
          </w:p>
        </w:tc>
      </w:tr>
    </w:tbl>
    <w:bookmarkEnd w:id="1"/>
    <w:p w14:paraId="7BC7A56F" w14:textId="77777777" w:rsidR="002F5BE2" w:rsidRPr="002F5BE2" w:rsidRDefault="002F5BE2" w:rsidP="002F5BE2">
      <w:pPr>
        <w:spacing w:after="0" w:line="240" w:lineRule="auto"/>
        <w:textAlignment w:val="baseline"/>
        <w:rPr>
          <w:rFonts w:ascii="Segoe UI" w:eastAsia="Times New Roman" w:hAnsi="Segoe UI" w:cs="Segoe UI"/>
          <w:color w:val="404040"/>
        </w:rPr>
      </w:pPr>
      <w:r w:rsidRPr="002F5BE2">
        <w:rPr>
          <w:rFonts w:ascii="Arial" w:eastAsia="Times New Roman" w:hAnsi="Arial" w:cs="Arial"/>
          <w:color w:val="404040"/>
        </w:rPr>
        <w:t> </w:t>
      </w:r>
    </w:p>
    <w:p w14:paraId="35229F5E" w14:textId="77777777" w:rsidR="002F5BE2" w:rsidRPr="006B182E" w:rsidRDefault="002F5BE2" w:rsidP="00B52B66">
      <w:pPr>
        <w:pStyle w:val="Heading2"/>
      </w:pPr>
      <w:r w:rsidRPr="006B182E">
        <w:t xml:space="preserve">Capital </w:t>
      </w:r>
      <w:r w:rsidRPr="00CC6953">
        <w:t>Projects</w:t>
      </w:r>
      <w:r w:rsidRPr="006B182E">
        <w:t>  </w:t>
      </w:r>
    </w:p>
    <w:p w14:paraId="14CA2F04" w14:textId="77777777" w:rsidR="00552C73" w:rsidRPr="002F5BE2" w:rsidRDefault="00552C73" w:rsidP="002F5BE2">
      <w:pPr>
        <w:spacing w:after="0" w:line="240" w:lineRule="auto"/>
        <w:textAlignment w:val="baseline"/>
        <w:rPr>
          <w:rFonts w:ascii="Segoe UI" w:eastAsia="Times New Roman" w:hAnsi="Segoe UI" w:cs="Segoe UI"/>
          <w:b/>
          <w:bCs/>
          <w:color w:val="5B9BD5"/>
        </w:rPr>
      </w:pPr>
    </w:p>
    <w:p w14:paraId="0C489F5C" w14:textId="16A8510B" w:rsidR="002F5BE2" w:rsidRPr="008645D6" w:rsidRDefault="002F5BE2" w:rsidP="002F5BE2">
      <w:pPr>
        <w:spacing w:after="0" w:line="240" w:lineRule="auto"/>
        <w:textAlignment w:val="baseline"/>
        <w:rPr>
          <w:rFonts w:ascii="Arial" w:eastAsia="Times New Roman" w:hAnsi="Arial" w:cs="Arial"/>
          <w:color w:val="404040"/>
        </w:rPr>
      </w:pPr>
      <w:r w:rsidRPr="002F5BE2">
        <w:rPr>
          <w:rFonts w:ascii="Arial" w:eastAsia="Times New Roman" w:hAnsi="Arial" w:cs="Arial"/>
          <w:color w:val="404040"/>
        </w:rPr>
        <w:t>Capital projects include new construction, additions, rebuilds and major modernizations</w:t>
      </w:r>
      <w:proofErr w:type="gramStart"/>
      <w:r w:rsidR="00D01311" w:rsidRPr="002F5BE2">
        <w:rPr>
          <w:rFonts w:ascii="Arial" w:eastAsia="Times New Roman" w:hAnsi="Arial" w:cs="Arial"/>
          <w:color w:val="404040"/>
        </w:rPr>
        <w:t>,</w:t>
      </w:r>
      <w:r w:rsidRPr="002F5BE2">
        <w:rPr>
          <w:rFonts w:ascii="Arial" w:eastAsia="Times New Roman" w:hAnsi="Arial" w:cs="Arial"/>
          <w:color w:val="404040"/>
        </w:rPr>
        <w:t xml:space="preserve"> </w:t>
      </w:r>
      <w:r w:rsidR="00D01311">
        <w:rPr>
          <w:rFonts w:ascii="Arial" w:eastAsia="Times New Roman" w:hAnsi="Arial" w:cs="Arial"/>
          <w:color w:val="404040"/>
        </w:rPr>
        <w:t>often</w:t>
      </w:r>
      <w:proofErr w:type="gramEnd"/>
      <w:r w:rsidR="00D01311">
        <w:rPr>
          <w:rFonts w:ascii="Arial" w:eastAsia="Times New Roman" w:hAnsi="Arial" w:cs="Arial"/>
          <w:color w:val="404040"/>
        </w:rPr>
        <w:t xml:space="preserve"> </w:t>
      </w:r>
      <w:r w:rsidRPr="002F5BE2">
        <w:rPr>
          <w:rFonts w:ascii="Arial" w:eastAsia="Times New Roman" w:hAnsi="Arial" w:cs="Arial"/>
          <w:color w:val="404040"/>
        </w:rPr>
        <w:t xml:space="preserve">funded by voter-approved bonds and implemented by the </w:t>
      </w:r>
      <w:sdt>
        <w:sdtPr>
          <w:rPr>
            <w:rStyle w:val="SDBodyText"/>
          </w:rPr>
          <w:alias w:val="Department name"/>
          <w:tag w:val="Department name"/>
          <w:id w:val="-325984836"/>
          <w:placeholder>
            <w:docPart w:val="DefaultPlaceholder_-1854013440"/>
          </w:placeholder>
          <w:text/>
        </w:sdtPr>
        <w:sdtContent>
          <w:r w:rsidR="004D6225" w:rsidRPr="004D6225">
            <w:rPr>
              <w:rStyle w:val="SDBodyText"/>
            </w:rPr>
            <w:t>name of department that implements capital construction programs</w:t>
          </w:r>
        </w:sdtContent>
      </w:sdt>
      <w:r w:rsidR="004D6225">
        <w:rPr>
          <w:rFonts w:ascii="Arial" w:eastAsia="Times New Roman" w:hAnsi="Arial" w:cs="Arial"/>
          <w:color w:val="808080"/>
        </w:rPr>
        <w:t>.</w:t>
      </w:r>
    </w:p>
    <w:p w14:paraId="359ABD89" w14:textId="77777777" w:rsidR="00552C73" w:rsidRPr="002F5BE2" w:rsidRDefault="00552C73" w:rsidP="002F5BE2">
      <w:pPr>
        <w:spacing w:after="0" w:line="240" w:lineRule="auto"/>
        <w:textAlignment w:val="baseline"/>
        <w:rPr>
          <w:rFonts w:ascii="Segoe UI" w:eastAsia="Times New Roman" w:hAnsi="Segoe UI" w:cs="Segoe UI"/>
          <w:color w:val="404040"/>
        </w:rPr>
      </w:pPr>
    </w:p>
    <w:p w14:paraId="59164777" w14:textId="50CDFBDB" w:rsidR="002F5BE2" w:rsidRPr="008645D6" w:rsidRDefault="002F5BE2" w:rsidP="002F5BE2">
      <w:pPr>
        <w:spacing w:after="0" w:line="240" w:lineRule="auto"/>
        <w:textAlignment w:val="baseline"/>
        <w:rPr>
          <w:rFonts w:ascii="Arial" w:eastAsia="Times New Roman" w:hAnsi="Arial" w:cs="Arial"/>
          <w:color w:val="404040"/>
        </w:rPr>
      </w:pPr>
      <w:r w:rsidRPr="002F5BE2">
        <w:rPr>
          <w:rFonts w:ascii="Arial" w:eastAsia="Times New Roman" w:hAnsi="Arial" w:cs="Arial"/>
          <w:color w:val="404040"/>
        </w:rPr>
        <w:t xml:space="preserve">Both new construction and modernization projects under the capital construction program will prioritize building </w:t>
      </w:r>
      <w:proofErr w:type="gramStart"/>
      <w:r w:rsidRPr="002F5BE2">
        <w:rPr>
          <w:rFonts w:ascii="Arial" w:eastAsia="Times New Roman" w:hAnsi="Arial" w:cs="Arial"/>
          <w:color w:val="404040"/>
        </w:rPr>
        <w:t>envelope</w:t>
      </w:r>
      <w:proofErr w:type="gramEnd"/>
      <w:r w:rsidRPr="002F5BE2">
        <w:rPr>
          <w:rFonts w:ascii="Arial" w:eastAsia="Times New Roman" w:hAnsi="Arial" w:cs="Arial"/>
          <w:color w:val="404040"/>
        </w:rPr>
        <w:t xml:space="preserve">, HVAC, lighting, and removal of fossil fuel infrastructure to ensure all projects are designed to </w:t>
      </w:r>
      <w:r w:rsidR="00F652D3">
        <w:rPr>
          <w:rFonts w:ascii="Arial" w:eastAsia="Times New Roman" w:hAnsi="Arial" w:cs="Arial"/>
          <w:color w:val="404040"/>
        </w:rPr>
        <w:t xml:space="preserve">meet minimum ventilation standards and </w:t>
      </w:r>
      <w:r w:rsidRPr="002F5BE2">
        <w:rPr>
          <w:rFonts w:ascii="Arial" w:eastAsia="Times New Roman" w:hAnsi="Arial" w:cs="Arial"/>
          <w:color w:val="404040"/>
        </w:rPr>
        <w:t>be as energy and carbon efficient as possible. Where opportunities arise modernizations will prioritize replacement of end-of-life roofs, windows, or heating systems, wherever possible. </w:t>
      </w:r>
      <w:r w:rsidR="00627A5D">
        <w:rPr>
          <w:rFonts w:ascii="Arial" w:eastAsia="Times New Roman" w:hAnsi="Arial" w:cs="Arial"/>
          <w:color w:val="404040"/>
        </w:rPr>
        <w:t xml:space="preserve"> </w:t>
      </w:r>
    </w:p>
    <w:p w14:paraId="40EE5D23" w14:textId="77777777" w:rsidR="00552C73" w:rsidRPr="002F5BE2" w:rsidRDefault="00552C73" w:rsidP="002F5BE2">
      <w:pPr>
        <w:spacing w:after="0" w:line="240" w:lineRule="auto"/>
        <w:textAlignment w:val="baseline"/>
        <w:rPr>
          <w:rFonts w:ascii="Segoe UI" w:eastAsia="Times New Roman" w:hAnsi="Segoe UI" w:cs="Segoe UI"/>
          <w:color w:val="404040"/>
        </w:rPr>
      </w:pPr>
    </w:p>
    <w:p w14:paraId="46C07F2A" w14:textId="44B31FFB" w:rsidR="002F5BE2" w:rsidRPr="00814EC3" w:rsidRDefault="002F5BE2" w:rsidP="00B52B66">
      <w:pPr>
        <w:pStyle w:val="Heading2"/>
        <w:rPr>
          <w:rFonts w:ascii="Segoe UI" w:hAnsi="Segoe UI" w:cs="Segoe UI"/>
        </w:rPr>
      </w:pPr>
      <w:r w:rsidRPr="00814EC3">
        <w:t xml:space="preserve">Facilities </w:t>
      </w:r>
      <w:r w:rsidR="005912E2">
        <w:t xml:space="preserve">(Retrofit) </w:t>
      </w:r>
      <w:r w:rsidRPr="00814EC3">
        <w:t>Projects </w:t>
      </w:r>
    </w:p>
    <w:p w14:paraId="7AC402DB" w14:textId="77777777" w:rsidR="00552C73" w:rsidRPr="008645D6" w:rsidRDefault="00552C73" w:rsidP="002F5BE2">
      <w:pPr>
        <w:spacing w:after="0" w:line="240" w:lineRule="auto"/>
        <w:textAlignment w:val="baseline"/>
        <w:rPr>
          <w:rFonts w:ascii="Arial" w:eastAsia="Times New Roman" w:hAnsi="Arial" w:cs="Arial"/>
          <w:color w:val="404040"/>
        </w:rPr>
      </w:pPr>
    </w:p>
    <w:p w14:paraId="61DB4D6A" w14:textId="1672E473" w:rsidR="002F5BE2" w:rsidRDefault="002F5BE2" w:rsidP="002F5BE2">
      <w:pPr>
        <w:spacing w:after="0" w:line="240" w:lineRule="auto"/>
        <w:textAlignment w:val="baseline"/>
        <w:rPr>
          <w:rFonts w:ascii="Arial" w:eastAsia="Times New Roman" w:hAnsi="Arial" w:cs="Arial"/>
          <w:color w:val="404040"/>
        </w:rPr>
      </w:pPr>
      <w:r w:rsidRPr="002F5BE2">
        <w:rPr>
          <w:rFonts w:ascii="Arial" w:eastAsia="Times New Roman" w:hAnsi="Arial" w:cs="Arial"/>
          <w:color w:val="404040"/>
        </w:rPr>
        <w:t xml:space="preserve">Facilities projects are the building repairs and deferred maintenance projects managed by our </w:t>
      </w:r>
      <w:sdt>
        <w:sdtPr>
          <w:rPr>
            <w:rStyle w:val="SDBodyText"/>
          </w:rPr>
          <w:alias w:val="Facilities deprtament "/>
          <w:tag w:val="Facilities deprtament "/>
          <w:id w:val="-1239554383"/>
          <w:placeholder>
            <w:docPart w:val="DefaultPlaceholder_-1854013440"/>
          </w:placeholder>
          <w:text/>
        </w:sdtPr>
        <w:sdtContent>
          <w:r w:rsidR="003E351C" w:rsidRPr="003E351C">
            <w:rPr>
              <w:rStyle w:val="SDBodyText"/>
            </w:rPr>
            <w:t>name of facilities department that manages these projects</w:t>
          </w:r>
        </w:sdtContent>
      </w:sdt>
      <w:r w:rsidR="003E351C">
        <w:rPr>
          <w:rFonts w:ascii="Arial" w:eastAsia="Times New Roman" w:hAnsi="Arial" w:cs="Arial"/>
          <w:color w:val="808080"/>
        </w:rPr>
        <w:t>.</w:t>
      </w:r>
      <w:r w:rsidRPr="002F5BE2">
        <w:rPr>
          <w:rFonts w:ascii="Arial" w:eastAsia="Times New Roman" w:hAnsi="Arial" w:cs="Arial"/>
          <w:color w:val="404040"/>
        </w:rPr>
        <w:t xml:space="preserve"> These projects are often funded by the school district operations budget. Examples </w:t>
      </w:r>
      <w:r w:rsidR="00B679A1">
        <w:rPr>
          <w:rFonts w:ascii="Arial" w:eastAsia="Times New Roman" w:hAnsi="Arial" w:cs="Arial"/>
          <w:color w:val="404040"/>
        </w:rPr>
        <w:t>of</w:t>
      </w:r>
      <w:r w:rsidRPr="002F5BE2">
        <w:rPr>
          <w:rFonts w:ascii="Arial" w:eastAsia="Times New Roman" w:hAnsi="Arial" w:cs="Arial"/>
          <w:color w:val="404040"/>
        </w:rPr>
        <w:t xml:space="preserve"> these types of projects</w:t>
      </w:r>
      <w:r w:rsidR="004E164D">
        <w:rPr>
          <w:rFonts w:ascii="Arial" w:eastAsia="Times New Roman" w:hAnsi="Arial" w:cs="Arial"/>
          <w:color w:val="404040"/>
        </w:rPr>
        <w:t xml:space="preserve"> might</w:t>
      </w:r>
      <w:r w:rsidRPr="002F5BE2">
        <w:rPr>
          <w:rFonts w:ascii="Arial" w:eastAsia="Times New Roman" w:hAnsi="Arial" w:cs="Arial"/>
          <w:color w:val="404040"/>
        </w:rPr>
        <w:t xml:space="preserve"> include system and equipment </w:t>
      </w:r>
      <w:proofErr w:type="gramStart"/>
      <w:r w:rsidRPr="002F5BE2">
        <w:rPr>
          <w:rFonts w:ascii="Arial" w:eastAsia="Times New Roman" w:hAnsi="Arial" w:cs="Arial"/>
          <w:color w:val="404040"/>
        </w:rPr>
        <w:t>replacement</w:t>
      </w:r>
      <w:proofErr w:type="gramEnd"/>
      <w:r w:rsidRPr="002F5BE2">
        <w:rPr>
          <w:rFonts w:ascii="Arial" w:eastAsia="Times New Roman" w:hAnsi="Arial" w:cs="Arial"/>
          <w:color w:val="404040"/>
        </w:rPr>
        <w:t>, lighting, lighting controls, and HVAC system improvements, end-of-life equipment replacement, and school program changes.  </w:t>
      </w:r>
    </w:p>
    <w:p w14:paraId="697EE99F" w14:textId="77777777" w:rsidR="003E351C" w:rsidRPr="002F5BE2" w:rsidRDefault="003E351C" w:rsidP="002F5BE2">
      <w:pPr>
        <w:spacing w:after="0" w:line="240" w:lineRule="auto"/>
        <w:textAlignment w:val="baseline"/>
        <w:rPr>
          <w:rFonts w:ascii="Segoe UI" w:eastAsia="Times New Roman" w:hAnsi="Segoe UI" w:cs="Segoe UI"/>
          <w:color w:val="404040"/>
        </w:rPr>
      </w:pPr>
    </w:p>
    <w:p w14:paraId="3535CF93" w14:textId="25A41A69" w:rsidR="002F5BE2" w:rsidRPr="002F5BE2" w:rsidRDefault="002F5BE2" w:rsidP="002F5BE2">
      <w:pPr>
        <w:spacing w:after="0" w:line="240" w:lineRule="auto"/>
        <w:textAlignment w:val="baseline"/>
        <w:rPr>
          <w:rFonts w:ascii="Segoe UI" w:eastAsia="Times New Roman" w:hAnsi="Segoe UI" w:cs="Segoe UI"/>
          <w:color w:val="404040"/>
        </w:rPr>
      </w:pPr>
      <w:r w:rsidRPr="002F5BE2">
        <w:rPr>
          <w:rFonts w:ascii="Arial" w:eastAsia="Times New Roman" w:hAnsi="Arial" w:cs="Arial"/>
          <w:color w:val="404040"/>
        </w:rPr>
        <w:t xml:space="preserve">These projects generally have limited scope and will support energy and carbon goals by upgrading building elements as they </w:t>
      </w:r>
      <w:r w:rsidR="00C9045C">
        <w:rPr>
          <w:rFonts w:ascii="Arial" w:eastAsia="Times New Roman" w:hAnsi="Arial" w:cs="Arial"/>
          <w:color w:val="404040"/>
        </w:rPr>
        <w:t xml:space="preserve">reach </w:t>
      </w:r>
      <w:proofErr w:type="gramStart"/>
      <w:r w:rsidR="00C9045C">
        <w:rPr>
          <w:rFonts w:ascii="Arial" w:eastAsia="Times New Roman" w:hAnsi="Arial" w:cs="Arial"/>
          <w:color w:val="404040"/>
        </w:rPr>
        <w:t>their</w:t>
      </w:r>
      <w:proofErr w:type="gramEnd"/>
      <w:r w:rsidR="00C9045C">
        <w:rPr>
          <w:rFonts w:ascii="Arial" w:eastAsia="Times New Roman" w:hAnsi="Arial" w:cs="Arial"/>
          <w:color w:val="404040"/>
        </w:rPr>
        <w:t xml:space="preserve"> end of </w:t>
      </w:r>
      <w:proofErr w:type="gramStart"/>
      <w:r w:rsidR="00C9045C">
        <w:rPr>
          <w:rFonts w:ascii="Arial" w:eastAsia="Times New Roman" w:hAnsi="Arial" w:cs="Arial"/>
          <w:color w:val="404040"/>
        </w:rPr>
        <w:t>useful</w:t>
      </w:r>
      <w:proofErr w:type="gramEnd"/>
      <w:r w:rsidR="00C9045C">
        <w:rPr>
          <w:rFonts w:ascii="Arial" w:eastAsia="Times New Roman" w:hAnsi="Arial" w:cs="Arial"/>
          <w:color w:val="404040"/>
        </w:rPr>
        <w:t xml:space="preserve"> life</w:t>
      </w:r>
      <w:r w:rsidRPr="002F5BE2">
        <w:rPr>
          <w:rFonts w:ascii="Arial" w:eastAsia="Times New Roman" w:hAnsi="Arial" w:cs="Arial"/>
          <w:color w:val="404040"/>
        </w:rPr>
        <w:t xml:space="preserve">. In each case, the District Energy and Carbon Guidelines below and </w:t>
      </w:r>
      <w:sdt>
        <w:sdtPr>
          <w:rPr>
            <w:rStyle w:val="SDBodyText"/>
          </w:rPr>
          <w:alias w:val="Technicl specifications document"/>
          <w:tag w:val="Technicl specifications document"/>
          <w:id w:val="-311644413"/>
          <w:placeholder>
            <w:docPart w:val="DefaultPlaceholder_-1854013440"/>
          </w:placeholder>
          <w:text/>
        </w:sdtPr>
        <w:sdtContent>
          <w:r w:rsidR="003E351C" w:rsidRPr="003E351C">
            <w:rPr>
              <w:rStyle w:val="SDBodyText"/>
            </w:rPr>
            <w:t>Technical Specifications Document name</w:t>
          </w:r>
        </w:sdtContent>
      </w:sdt>
      <w:r w:rsidR="003E351C">
        <w:rPr>
          <w:rFonts w:ascii="Arial" w:eastAsia="Times New Roman" w:hAnsi="Arial" w:cs="Arial"/>
          <w:color w:val="404040"/>
        </w:rPr>
        <w:t xml:space="preserve"> </w:t>
      </w:r>
      <w:r w:rsidRPr="002F5BE2">
        <w:rPr>
          <w:rFonts w:ascii="Arial" w:eastAsia="Times New Roman" w:hAnsi="Arial" w:cs="Arial"/>
          <w:color w:val="404040"/>
        </w:rPr>
        <w:t>will inform the design and selection of materials and equipment. </w:t>
      </w:r>
    </w:p>
    <w:p w14:paraId="0F4E6F67" w14:textId="776EB048" w:rsidR="008C216D" w:rsidRPr="006A34ED" w:rsidRDefault="008C216D" w:rsidP="00803F7D">
      <w:pPr>
        <w:contextualSpacing/>
        <w:rPr>
          <w:rFonts w:ascii="Arial" w:hAnsi="Arial" w:cs="Arial"/>
        </w:rPr>
      </w:pPr>
    </w:p>
    <w:p w14:paraId="58DB5E63" w14:textId="77777777" w:rsidR="009730A7" w:rsidRPr="00467B5C" w:rsidRDefault="009730A7" w:rsidP="00B52B66">
      <w:pPr>
        <w:pStyle w:val="Heading1"/>
        <w:rPr>
          <w:rStyle w:val="eop"/>
          <w:rFonts w:asciiTheme="minorHAnsi" w:eastAsiaTheme="minorHAnsi" w:hAnsiTheme="minorHAnsi" w:cstheme="minorBidi"/>
          <w:sz w:val="22"/>
          <w:szCs w:val="22"/>
        </w:rPr>
      </w:pPr>
      <w:r w:rsidRPr="00467B5C">
        <w:rPr>
          <w:rStyle w:val="normaltextrun"/>
        </w:rPr>
        <w:t>PROCESS</w:t>
      </w:r>
      <w:r w:rsidRPr="00467B5C">
        <w:rPr>
          <w:rStyle w:val="eop"/>
        </w:rPr>
        <w:t> </w:t>
      </w:r>
    </w:p>
    <w:p w14:paraId="20ED55B7" w14:textId="77777777" w:rsidR="009730A7" w:rsidRPr="00033853" w:rsidRDefault="009730A7" w:rsidP="009730A7">
      <w:pPr>
        <w:pStyle w:val="paragraph"/>
        <w:spacing w:before="0" w:beforeAutospacing="0" w:after="0" w:afterAutospacing="0"/>
        <w:textAlignment w:val="baseline"/>
        <w:rPr>
          <w:rFonts w:ascii="Arial" w:hAnsi="Arial" w:cs="Arial"/>
          <w:color w:val="006FBA"/>
          <w:sz w:val="22"/>
          <w:szCs w:val="22"/>
        </w:rPr>
      </w:pPr>
    </w:p>
    <w:p w14:paraId="72C0D979" w14:textId="77777777" w:rsidR="009730A7" w:rsidRPr="00B52B66" w:rsidRDefault="009730A7" w:rsidP="00B52B66">
      <w:pPr>
        <w:pStyle w:val="Heading2"/>
        <w:rPr>
          <w:rStyle w:val="eop"/>
          <w:sz w:val="28"/>
          <w:szCs w:val="28"/>
        </w:rPr>
      </w:pPr>
      <w:r w:rsidRPr="00B52B66">
        <w:rPr>
          <w:rStyle w:val="normaltextrun"/>
          <w:sz w:val="28"/>
          <w:szCs w:val="28"/>
        </w:rPr>
        <w:t>New Construction and Major Modernization</w:t>
      </w:r>
      <w:r w:rsidRPr="00B52B66">
        <w:rPr>
          <w:rStyle w:val="eop"/>
          <w:sz w:val="28"/>
          <w:szCs w:val="28"/>
        </w:rPr>
        <w:t> </w:t>
      </w:r>
    </w:p>
    <w:p w14:paraId="6EBEB766" w14:textId="77777777" w:rsidR="009730A7" w:rsidRDefault="009730A7" w:rsidP="009730A7">
      <w:pPr>
        <w:pStyle w:val="paragraph"/>
        <w:spacing w:before="0" w:beforeAutospacing="0" w:after="0" w:afterAutospacing="0"/>
        <w:textAlignment w:val="baseline"/>
        <w:rPr>
          <w:rFonts w:ascii="Segoe UI" w:hAnsi="Segoe UI" w:cs="Segoe UI"/>
          <w:sz w:val="18"/>
          <w:szCs w:val="18"/>
        </w:rPr>
      </w:pPr>
    </w:p>
    <w:p w14:paraId="6B63EB2B" w14:textId="78D0FA32" w:rsidR="009730A7" w:rsidRDefault="00000000" w:rsidP="009730A7">
      <w:pPr>
        <w:pStyle w:val="paragraph"/>
        <w:spacing w:before="0" w:beforeAutospacing="0" w:after="0" w:afterAutospacing="0"/>
        <w:textAlignment w:val="baseline"/>
        <w:rPr>
          <w:rStyle w:val="eop"/>
          <w:rFonts w:ascii="Arial" w:hAnsi="Arial" w:cs="Arial"/>
          <w:sz w:val="22"/>
          <w:szCs w:val="22"/>
        </w:rPr>
      </w:pPr>
      <w:sdt>
        <w:sdtPr>
          <w:rPr>
            <w:rStyle w:val="SDBodyText"/>
          </w:rPr>
          <w:alias w:val="School District"/>
          <w:tag w:val="School District"/>
          <w:id w:val="972477354"/>
          <w:placeholder>
            <w:docPart w:val="9151FC002AF64D45AFB04D264ECA9C0C"/>
          </w:placeholder>
          <w:text/>
        </w:sdtPr>
        <w:sdtContent>
          <w:r w:rsidR="009730A7" w:rsidRPr="004A02A8">
            <w:rPr>
              <w:rStyle w:val="SDBodyText"/>
            </w:rPr>
            <w:t>School District Name</w:t>
          </w:r>
        </w:sdtContent>
      </w:sdt>
      <w:r w:rsidR="009730A7">
        <w:rPr>
          <w:rStyle w:val="normaltextrun"/>
          <w:rFonts w:ascii="Calibri" w:hAnsi="Calibri" w:cs="Calibri"/>
          <w:sz w:val="22"/>
          <w:szCs w:val="22"/>
        </w:rPr>
        <w:t xml:space="preserve"> </w:t>
      </w:r>
      <w:r w:rsidR="009730A7" w:rsidRPr="009730A7">
        <w:rPr>
          <w:rStyle w:val="normaltextrun"/>
          <w:rFonts w:ascii="Arial" w:hAnsi="Arial" w:cs="Arial"/>
          <w:sz w:val="22"/>
          <w:szCs w:val="22"/>
        </w:rPr>
        <w:t>requires the design team to incorporate the following elements into the construction process.</w:t>
      </w:r>
      <w:r w:rsidR="009730A7" w:rsidRPr="009730A7">
        <w:rPr>
          <w:rStyle w:val="eop"/>
          <w:rFonts w:ascii="Arial" w:hAnsi="Arial" w:cs="Arial"/>
          <w:sz w:val="22"/>
          <w:szCs w:val="22"/>
        </w:rPr>
        <w:t> </w:t>
      </w:r>
    </w:p>
    <w:p w14:paraId="35ADBC51" w14:textId="77777777" w:rsidR="009730A7" w:rsidRPr="009730A7" w:rsidRDefault="009730A7" w:rsidP="009730A7">
      <w:pPr>
        <w:pStyle w:val="paragraph"/>
        <w:spacing w:before="0" w:beforeAutospacing="0" w:after="0" w:afterAutospacing="0"/>
        <w:textAlignment w:val="baseline"/>
        <w:rPr>
          <w:rFonts w:ascii="Arial" w:hAnsi="Arial" w:cs="Arial"/>
          <w:sz w:val="22"/>
          <w:szCs w:val="22"/>
        </w:rPr>
      </w:pPr>
    </w:p>
    <w:p w14:paraId="7341C655" w14:textId="24A240AB" w:rsidR="009730A7" w:rsidRDefault="009730A7" w:rsidP="009730A7">
      <w:pPr>
        <w:pStyle w:val="paragraph"/>
        <w:spacing w:before="0" w:beforeAutospacing="0" w:after="0" w:afterAutospacing="0"/>
        <w:textAlignment w:val="baseline"/>
        <w:rPr>
          <w:rStyle w:val="eop"/>
          <w:rFonts w:ascii="Arial" w:hAnsi="Arial" w:cs="Arial"/>
          <w:sz w:val="22"/>
          <w:szCs w:val="22"/>
        </w:rPr>
      </w:pPr>
      <w:r w:rsidRPr="00814EC3">
        <w:rPr>
          <w:rStyle w:val="normaltextrun"/>
          <w:rFonts w:ascii="Arial" w:hAnsi="Arial" w:cs="Arial"/>
          <w:b/>
          <w:bCs/>
          <w:color w:val="003F5F"/>
          <w:sz w:val="22"/>
          <w:szCs w:val="22"/>
        </w:rPr>
        <w:t xml:space="preserve">DESIGNATE AN ENERGY CHAMPION: </w:t>
      </w:r>
      <w:r w:rsidRPr="009730A7">
        <w:rPr>
          <w:rStyle w:val="normaltextrun"/>
          <w:rFonts w:ascii="Arial" w:hAnsi="Arial" w:cs="Arial"/>
          <w:sz w:val="22"/>
          <w:szCs w:val="22"/>
        </w:rPr>
        <w:t xml:space="preserve">All projects must nominate an energy champion who will ensure energy and carbon are considered at </w:t>
      </w:r>
      <w:r w:rsidR="007B7CFC">
        <w:rPr>
          <w:rStyle w:val="normaltextrun"/>
          <w:rFonts w:ascii="Arial" w:hAnsi="Arial" w:cs="Arial"/>
          <w:sz w:val="22"/>
          <w:szCs w:val="22"/>
        </w:rPr>
        <w:t>every</w:t>
      </w:r>
      <w:r w:rsidR="007B7CFC" w:rsidRPr="009730A7">
        <w:rPr>
          <w:rStyle w:val="normaltextrun"/>
          <w:rFonts w:ascii="Arial" w:hAnsi="Arial" w:cs="Arial"/>
          <w:sz w:val="22"/>
          <w:szCs w:val="22"/>
        </w:rPr>
        <w:t xml:space="preserve"> </w:t>
      </w:r>
      <w:r w:rsidRPr="009730A7">
        <w:rPr>
          <w:rStyle w:val="normaltextrun"/>
          <w:rFonts w:ascii="Arial" w:hAnsi="Arial" w:cs="Arial"/>
          <w:sz w:val="22"/>
          <w:szCs w:val="22"/>
        </w:rPr>
        <w:t xml:space="preserve">opportunity in the design process.  This person should be district </w:t>
      </w:r>
      <w:r w:rsidR="00D01311" w:rsidRPr="009730A7">
        <w:rPr>
          <w:rStyle w:val="normaltextrun"/>
          <w:rFonts w:ascii="Arial" w:hAnsi="Arial" w:cs="Arial"/>
          <w:sz w:val="22"/>
          <w:szCs w:val="22"/>
        </w:rPr>
        <w:t>staff</w:t>
      </w:r>
      <w:r w:rsidR="00D01311">
        <w:rPr>
          <w:rStyle w:val="normaltextrun"/>
          <w:rFonts w:ascii="Arial" w:hAnsi="Arial" w:cs="Arial"/>
          <w:sz w:val="22"/>
          <w:szCs w:val="22"/>
        </w:rPr>
        <w:t xml:space="preserve"> but</w:t>
      </w:r>
      <w:r w:rsidRPr="009730A7">
        <w:rPr>
          <w:rStyle w:val="normaltextrun"/>
          <w:rFonts w:ascii="Arial" w:hAnsi="Arial" w:cs="Arial"/>
          <w:sz w:val="22"/>
          <w:szCs w:val="22"/>
        </w:rPr>
        <w:t xml:space="preserve"> may also be a consultant that will participate in the eco-charrette, stakeholder meetings, and shall check in with the progress of the design team at least once at the end of each phase of construction (conceptual design, schematic design, design development and construction documents</w:t>
      </w:r>
      <w:r w:rsidR="00C61F40">
        <w:rPr>
          <w:rStyle w:val="normaltextrun"/>
          <w:rFonts w:ascii="Arial" w:hAnsi="Arial" w:cs="Arial"/>
          <w:sz w:val="22"/>
          <w:szCs w:val="22"/>
        </w:rPr>
        <w:t>)</w:t>
      </w:r>
      <w:r w:rsidRPr="009730A7">
        <w:rPr>
          <w:rStyle w:val="normaltextrun"/>
          <w:rFonts w:ascii="Arial" w:hAnsi="Arial" w:cs="Arial"/>
          <w:sz w:val="22"/>
          <w:szCs w:val="22"/>
        </w:rPr>
        <w:t>. The energy champion shall also participate in the value engineering process so that long</w:t>
      </w:r>
      <w:r w:rsidR="007B7CFC">
        <w:rPr>
          <w:rStyle w:val="normaltextrun"/>
          <w:rFonts w:ascii="Arial" w:hAnsi="Arial" w:cs="Arial"/>
          <w:sz w:val="22"/>
          <w:szCs w:val="22"/>
        </w:rPr>
        <w:t>-</w:t>
      </w:r>
      <w:r w:rsidRPr="009730A7">
        <w:rPr>
          <w:rStyle w:val="normaltextrun"/>
          <w:rFonts w:ascii="Arial" w:hAnsi="Arial" w:cs="Arial"/>
          <w:sz w:val="22"/>
          <w:szCs w:val="22"/>
        </w:rPr>
        <w:t>term costs are considered in decision-making. </w:t>
      </w:r>
      <w:r w:rsidRPr="009730A7">
        <w:rPr>
          <w:rStyle w:val="eop"/>
          <w:rFonts w:ascii="Arial" w:hAnsi="Arial" w:cs="Arial"/>
          <w:sz w:val="22"/>
          <w:szCs w:val="22"/>
        </w:rPr>
        <w:t> </w:t>
      </w:r>
    </w:p>
    <w:p w14:paraId="3859850B" w14:textId="77777777" w:rsidR="009730A7" w:rsidRPr="009730A7" w:rsidRDefault="009730A7" w:rsidP="009730A7">
      <w:pPr>
        <w:pStyle w:val="paragraph"/>
        <w:spacing w:before="0" w:beforeAutospacing="0" w:after="0" w:afterAutospacing="0"/>
        <w:textAlignment w:val="baseline"/>
        <w:rPr>
          <w:rFonts w:ascii="Arial" w:hAnsi="Arial" w:cs="Arial"/>
          <w:sz w:val="22"/>
          <w:szCs w:val="22"/>
        </w:rPr>
      </w:pPr>
    </w:p>
    <w:p w14:paraId="05587E91" w14:textId="1BD00B1A" w:rsidR="00F3618A" w:rsidRDefault="009730A7" w:rsidP="009730A7">
      <w:pPr>
        <w:pStyle w:val="paragraph"/>
        <w:spacing w:before="0" w:beforeAutospacing="0" w:after="0" w:afterAutospacing="0"/>
        <w:textAlignment w:val="baseline"/>
        <w:rPr>
          <w:rStyle w:val="normaltextrun"/>
          <w:rFonts w:ascii="Arial" w:hAnsi="Arial" w:cs="Arial"/>
          <w:sz w:val="22"/>
          <w:szCs w:val="22"/>
        </w:rPr>
      </w:pPr>
      <w:r w:rsidRPr="00814EC3">
        <w:rPr>
          <w:rStyle w:val="normaltextrun"/>
          <w:rFonts w:ascii="Arial" w:hAnsi="Arial" w:cs="Arial"/>
          <w:b/>
          <w:bCs/>
          <w:color w:val="003F5F"/>
          <w:sz w:val="22"/>
          <w:szCs w:val="22"/>
        </w:rPr>
        <w:t>INTEGRATED DESIGN:</w:t>
      </w:r>
      <w:r w:rsidRPr="00814EC3">
        <w:rPr>
          <w:rStyle w:val="normaltextrun"/>
          <w:rFonts w:ascii="Arial" w:hAnsi="Arial" w:cs="Arial"/>
          <w:color w:val="003F5F"/>
          <w:sz w:val="22"/>
          <w:szCs w:val="22"/>
        </w:rPr>
        <w:t xml:space="preserve"> </w:t>
      </w:r>
      <w:r w:rsidRPr="009730A7">
        <w:rPr>
          <w:rStyle w:val="normaltextrun"/>
          <w:rFonts w:ascii="Arial" w:hAnsi="Arial" w:cs="Arial"/>
          <w:sz w:val="22"/>
          <w:szCs w:val="22"/>
        </w:rPr>
        <w:t xml:space="preserve">Integrated design starts early. In the bond process, energy efficiency and carbon emission reduction strategies are considered starting when costing new construction and major modernizations, </w:t>
      </w:r>
      <w:r w:rsidR="005D4C48">
        <w:rPr>
          <w:rStyle w:val="normaltextrun"/>
          <w:rFonts w:ascii="Arial" w:hAnsi="Arial" w:cs="Arial"/>
          <w:sz w:val="22"/>
          <w:szCs w:val="22"/>
        </w:rPr>
        <w:t>way</w:t>
      </w:r>
      <w:r w:rsidRPr="009730A7">
        <w:rPr>
          <w:rStyle w:val="normaltextrun"/>
          <w:rFonts w:ascii="Arial" w:hAnsi="Arial" w:cs="Arial"/>
          <w:sz w:val="22"/>
          <w:szCs w:val="22"/>
        </w:rPr>
        <w:t xml:space="preserve"> before the bond is passed.  </w:t>
      </w:r>
    </w:p>
    <w:p w14:paraId="69512D65" w14:textId="77777777" w:rsidR="00F3618A" w:rsidRDefault="00F3618A" w:rsidP="009730A7">
      <w:pPr>
        <w:pStyle w:val="paragraph"/>
        <w:spacing w:before="0" w:beforeAutospacing="0" w:after="0" w:afterAutospacing="0"/>
        <w:textAlignment w:val="baseline"/>
        <w:rPr>
          <w:rStyle w:val="normaltextrun"/>
          <w:rFonts w:ascii="Arial" w:hAnsi="Arial" w:cs="Arial"/>
          <w:sz w:val="22"/>
          <w:szCs w:val="22"/>
        </w:rPr>
      </w:pPr>
    </w:p>
    <w:p w14:paraId="3D629281" w14:textId="048E7CAA" w:rsidR="009730A7" w:rsidRDefault="009730A7" w:rsidP="009730A7">
      <w:pPr>
        <w:pStyle w:val="paragraph"/>
        <w:spacing w:before="0" w:beforeAutospacing="0" w:after="0" w:afterAutospacing="0"/>
        <w:textAlignment w:val="baseline"/>
        <w:rPr>
          <w:rStyle w:val="eop"/>
          <w:rFonts w:ascii="Arial" w:hAnsi="Arial" w:cs="Arial"/>
          <w:sz w:val="22"/>
          <w:szCs w:val="22"/>
        </w:rPr>
      </w:pPr>
      <w:r w:rsidRPr="009730A7">
        <w:rPr>
          <w:rStyle w:val="normaltextrun"/>
          <w:rFonts w:ascii="Arial" w:hAnsi="Arial" w:cs="Arial"/>
          <w:sz w:val="22"/>
          <w:szCs w:val="22"/>
        </w:rPr>
        <w:t>All projects will commence with a design charrette specifically focused on identifying the strategies and systems necessary for meeting the</w:t>
      </w:r>
      <w:r w:rsidR="0010419F">
        <w:rPr>
          <w:rStyle w:val="normaltextrun"/>
          <w:rFonts w:ascii="Arial" w:hAnsi="Arial" w:cs="Arial"/>
          <w:sz w:val="22"/>
          <w:szCs w:val="22"/>
        </w:rPr>
        <w:t xml:space="preserve"> </w:t>
      </w:r>
      <w:r w:rsidR="002635A7">
        <w:rPr>
          <w:rStyle w:val="normaltextrun"/>
          <w:rFonts w:ascii="Arial" w:hAnsi="Arial" w:cs="Arial"/>
          <w:sz w:val="22"/>
          <w:szCs w:val="22"/>
        </w:rPr>
        <w:t>energy use intensity</w:t>
      </w:r>
      <w:r w:rsidR="002635A7" w:rsidRPr="009730A7">
        <w:rPr>
          <w:rStyle w:val="normaltextrun"/>
          <w:rFonts w:ascii="Arial" w:hAnsi="Arial" w:cs="Arial"/>
          <w:sz w:val="22"/>
          <w:szCs w:val="22"/>
        </w:rPr>
        <w:t xml:space="preserve"> </w:t>
      </w:r>
      <w:r w:rsidR="0010419F">
        <w:rPr>
          <w:rStyle w:val="normaltextrun"/>
          <w:rFonts w:ascii="Arial" w:hAnsi="Arial" w:cs="Arial"/>
          <w:sz w:val="22"/>
          <w:szCs w:val="22"/>
        </w:rPr>
        <w:t>(</w:t>
      </w:r>
      <w:r w:rsidRPr="009730A7">
        <w:rPr>
          <w:rStyle w:val="normaltextrun"/>
          <w:rFonts w:ascii="Arial" w:hAnsi="Arial" w:cs="Arial"/>
          <w:sz w:val="22"/>
          <w:szCs w:val="22"/>
        </w:rPr>
        <w:t>EUI</w:t>
      </w:r>
      <w:r w:rsidR="0010419F">
        <w:rPr>
          <w:rStyle w:val="normaltextrun"/>
          <w:rFonts w:ascii="Arial" w:hAnsi="Arial" w:cs="Arial"/>
          <w:sz w:val="22"/>
          <w:szCs w:val="22"/>
        </w:rPr>
        <w:t>)</w:t>
      </w:r>
      <w:r w:rsidRPr="009730A7">
        <w:rPr>
          <w:rStyle w:val="normaltextrun"/>
          <w:rFonts w:ascii="Arial" w:hAnsi="Arial" w:cs="Arial"/>
          <w:sz w:val="22"/>
          <w:szCs w:val="22"/>
        </w:rPr>
        <w:t xml:space="preserve"> target. In addition, design teams should optimize the interrelationships between the building orientation and its systems, surroundings, and occupants to make efficient and effective use of resources such as free daylighting and other passive strategies.</w:t>
      </w:r>
      <w:r w:rsidRPr="009730A7">
        <w:rPr>
          <w:rStyle w:val="eop"/>
          <w:rFonts w:ascii="Arial" w:hAnsi="Arial" w:cs="Arial"/>
          <w:sz w:val="22"/>
          <w:szCs w:val="22"/>
        </w:rPr>
        <w:t> </w:t>
      </w:r>
    </w:p>
    <w:p w14:paraId="2E26AEF4" w14:textId="77777777" w:rsidR="005F1AEF" w:rsidRPr="009730A7" w:rsidRDefault="005F1AEF" w:rsidP="009730A7">
      <w:pPr>
        <w:pStyle w:val="paragraph"/>
        <w:spacing w:before="0" w:beforeAutospacing="0" w:after="0" w:afterAutospacing="0"/>
        <w:textAlignment w:val="baseline"/>
        <w:rPr>
          <w:rFonts w:ascii="Arial" w:hAnsi="Arial" w:cs="Arial"/>
          <w:sz w:val="22"/>
          <w:szCs w:val="22"/>
        </w:rPr>
      </w:pPr>
    </w:p>
    <w:p w14:paraId="64DAB67B" w14:textId="77777777" w:rsidR="00855BE2" w:rsidRDefault="009730A7" w:rsidP="00855BE2">
      <w:pPr>
        <w:pStyle w:val="paragraph"/>
        <w:keepNext/>
        <w:spacing w:before="0" w:beforeAutospacing="0" w:after="0" w:afterAutospacing="0"/>
        <w:ind w:left="360"/>
        <w:jc w:val="center"/>
        <w:textAlignment w:val="baseline"/>
      </w:pPr>
      <w:r w:rsidRPr="009730A7">
        <w:rPr>
          <w:rFonts w:ascii="Arial" w:eastAsiaTheme="minorHAnsi" w:hAnsi="Arial" w:cs="Arial"/>
          <w:noProof/>
          <w:sz w:val="22"/>
          <w:szCs w:val="22"/>
        </w:rPr>
        <w:drawing>
          <wp:inline distT="0" distB="0" distL="0" distR="0" wp14:anchorId="5B0FCD03" wp14:editId="077640D9">
            <wp:extent cx="4716780" cy="4018984"/>
            <wp:effectExtent l="0" t="0" r="7620" b="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a:picLocks noChangeAspect="1" noChangeArrowheads="1"/>
                    </pic:cNvPicPr>
                  </pic:nvPicPr>
                  <pic:blipFill rotWithShape="1">
                    <a:blip r:embed="rId22">
                      <a:extLst>
                        <a:ext uri="{28A0092B-C50C-407E-A947-70E740481C1C}">
                          <a14:useLocalDpi xmlns:a14="http://schemas.microsoft.com/office/drawing/2010/main" val="0"/>
                        </a:ext>
                      </a:extLst>
                    </a:blip>
                    <a:srcRect b="10654"/>
                    <a:stretch/>
                  </pic:blipFill>
                  <pic:spPr bwMode="auto">
                    <a:xfrm>
                      <a:off x="0" y="0"/>
                      <a:ext cx="4747578" cy="4045225"/>
                    </a:xfrm>
                    <a:prstGeom prst="rect">
                      <a:avLst/>
                    </a:prstGeom>
                    <a:noFill/>
                    <a:ln>
                      <a:noFill/>
                    </a:ln>
                    <a:extLst>
                      <a:ext uri="{53640926-AAD7-44D8-BBD7-CCE9431645EC}">
                        <a14:shadowObscured xmlns:a14="http://schemas.microsoft.com/office/drawing/2010/main"/>
                      </a:ext>
                    </a:extLst>
                  </pic:spPr>
                </pic:pic>
              </a:graphicData>
            </a:graphic>
          </wp:inline>
        </w:drawing>
      </w:r>
    </w:p>
    <w:p w14:paraId="359772D0" w14:textId="21EA3D2F" w:rsidR="00855BE2" w:rsidRDefault="00D24F12" w:rsidP="00855BE2">
      <w:pPr>
        <w:pStyle w:val="Caption"/>
        <w:jc w:val="center"/>
      </w:pPr>
      <w:r>
        <w:fldChar w:fldCharType="begin"/>
      </w:r>
      <w:r>
        <w:instrText>SEQ Figure \* ARABIC</w:instrText>
      </w:r>
      <w:r>
        <w:fldChar w:fldCharType="separate"/>
      </w:r>
      <w:r w:rsidR="00855BE2">
        <w:rPr>
          <w:noProof/>
        </w:rPr>
        <w:t>1</w:t>
      </w:r>
      <w:r>
        <w:fldChar w:fldCharType="end"/>
      </w:r>
      <w:r w:rsidR="00855BE2">
        <w:t xml:space="preserve"> Image Courtesy of </w:t>
      </w:r>
      <w:proofErr w:type="spellStart"/>
      <w:r w:rsidR="00855BE2">
        <w:t>BetterBricks</w:t>
      </w:r>
      <w:proofErr w:type="spellEnd"/>
      <w:r w:rsidR="00855BE2">
        <w:t>/NEEA</w:t>
      </w:r>
    </w:p>
    <w:p w14:paraId="099B40CC" w14:textId="715BABCC" w:rsidR="009730A7" w:rsidRPr="009730A7" w:rsidRDefault="009730A7" w:rsidP="009730A7">
      <w:pPr>
        <w:pStyle w:val="paragraph"/>
        <w:spacing w:before="0" w:beforeAutospacing="0" w:after="0" w:afterAutospacing="0"/>
        <w:ind w:left="360"/>
        <w:jc w:val="center"/>
        <w:textAlignment w:val="baseline"/>
        <w:rPr>
          <w:rFonts w:ascii="Arial" w:hAnsi="Arial" w:cs="Arial"/>
          <w:sz w:val="22"/>
          <w:szCs w:val="22"/>
        </w:rPr>
      </w:pPr>
      <w:r w:rsidRPr="009730A7">
        <w:rPr>
          <w:rStyle w:val="eop"/>
          <w:rFonts w:ascii="Arial" w:hAnsi="Arial" w:cs="Arial"/>
          <w:sz w:val="22"/>
          <w:szCs w:val="22"/>
        </w:rPr>
        <w:t> </w:t>
      </w:r>
    </w:p>
    <w:p w14:paraId="24119519" w14:textId="6BE3CB82" w:rsidR="009730A7" w:rsidRDefault="009730A7" w:rsidP="07D3D71F">
      <w:pPr>
        <w:pStyle w:val="paragraph"/>
        <w:spacing w:before="0" w:beforeAutospacing="0" w:after="0" w:afterAutospacing="0"/>
        <w:textAlignment w:val="baseline"/>
        <w:rPr>
          <w:rStyle w:val="eop"/>
          <w:rFonts w:ascii="Arial" w:hAnsi="Arial" w:cs="Arial"/>
          <w:sz w:val="22"/>
          <w:szCs w:val="22"/>
        </w:rPr>
      </w:pPr>
      <w:r w:rsidRPr="07D3D71F">
        <w:rPr>
          <w:rStyle w:val="normaltextrun"/>
          <w:rFonts w:ascii="Arial" w:hAnsi="Arial" w:cs="Arial"/>
          <w:b/>
          <w:bCs/>
          <w:color w:val="003F5F"/>
          <w:sz w:val="22"/>
          <w:szCs w:val="22"/>
        </w:rPr>
        <w:t xml:space="preserve">PRIORITIZE LOAD REDUCTION: </w:t>
      </w:r>
      <w:r w:rsidRPr="07D3D71F">
        <w:rPr>
          <w:rStyle w:val="normaltextrun"/>
          <w:rFonts w:ascii="Arial" w:hAnsi="Arial" w:cs="Arial"/>
          <w:sz w:val="22"/>
          <w:szCs w:val="22"/>
        </w:rPr>
        <w:t xml:space="preserve">A key strategy in integrated design is a strategic implementation hierarchy to achieve energy and carbon emission reduction goals. This strategy prioritizes energy load reduction, with attention to the building envelope and lighting improvements. </w:t>
      </w:r>
      <w:r w:rsidR="00BA3668" w:rsidRPr="07D3D71F">
        <w:rPr>
          <w:rStyle w:val="normaltextrun"/>
          <w:rFonts w:ascii="Arial" w:hAnsi="Arial" w:cs="Arial"/>
          <w:sz w:val="22"/>
          <w:szCs w:val="22"/>
        </w:rPr>
        <w:t>This s</w:t>
      </w:r>
      <w:r w:rsidRPr="07D3D71F">
        <w:rPr>
          <w:rStyle w:val="normaltextrun"/>
          <w:rFonts w:ascii="Arial" w:hAnsi="Arial" w:cs="Arial"/>
          <w:sz w:val="22"/>
          <w:szCs w:val="22"/>
        </w:rPr>
        <w:t xml:space="preserve">equencing often allows for a greater rate of return and savings to </w:t>
      </w:r>
      <w:proofErr w:type="gramStart"/>
      <w:r w:rsidRPr="07D3D71F">
        <w:rPr>
          <w:rStyle w:val="normaltextrun"/>
          <w:rFonts w:ascii="Arial" w:hAnsi="Arial" w:cs="Arial"/>
          <w:sz w:val="22"/>
          <w:szCs w:val="22"/>
        </w:rPr>
        <w:lastRenderedPageBreak/>
        <w:t>investment</w:t>
      </w:r>
      <w:proofErr w:type="gramEnd"/>
      <w:r w:rsidRPr="07D3D71F">
        <w:rPr>
          <w:rStyle w:val="normaltextrun"/>
          <w:rFonts w:ascii="Arial" w:hAnsi="Arial" w:cs="Arial"/>
          <w:sz w:val="22"/>
          <w:szCs w:val="22"/>
        </w:rPr>
        <w:t xml:space="preserve"> ratio. For example, minimizing </w:t>
      </w:r>
      <w:proofErr w:type="gramStart"/>
      <w:r w:rsidRPr="07D3D71F">
        <w:rPr>
          <w:rStyle w:val="normaltextrun"/>
          <w:rFonts w:ascii="Arial" w:hAnsi="Arial" w:cs="Arial"/>
          <w:sz w:val="22"/>
          <w:szCs w:val="22"/>
        </w:rPr>
        <w:t>heating</w:t>
      </w:r>
      <w:proofErr w:type="gramEnd"/>
      <w:r w:rsidRPr="07D3D71F">
        <w:rPr>
          <w:rStyle w:val="normaltextrun"/>
          <w:rFonts w:ascii="Arial" w:hAnsi="Arial" w:cs="Arial"/>
          <w:sz w:val="22"/>
          <w:szCs w:val="22"/>
        </w:rPr>
        <w:t xml:space="preserve"> load before replacing existing </w:t>
      </w:r>
      <w:r w:rsidR="004D192E" w:rsidRPr="07D3D71F">
        <w:rPr>
          <w:rStyle w:val="normaltextrun"/>
          <w:rFonts w:ascii="Arial" w:hAnsi="Arial" w:cs="Arial"/>
          <w:sz w:val="22"/>
          <w:szCs w:val="22"/>
        </w:rPr>
        <w:t xml:space="preserve">HVAC </w:t>
      </w:r>
      <w:r w:rsidRPr="07D3D71F">
        <w:rPr>
          <w:rStyle w:val="normaltextrun"/>
          <w:rFonts w:ascii="Arial" w:hAnsi="Arial" w:cs="Arial"/>
          <w:sz w:val="22"/>
          <w:szCs w:val="22"/>
        </w:rPr>
        <w:t xml:space="preserve">systems avoids oversizing of equipment and allows for replacement with equipment and/or systems that are more efficient and, where feasible, do not have on-site fossil fuel combustion. Every project is unique and although </w:t>
      </w:r>
      <w:proofErr w:type="gramStart"/>
      <w:r w:rsidRPr="07D3D71F">
        <w:rPr>
          <w:rStyle w:val="normaltextrun"/>
          <w:rFonts w:ascii="Arial" w:hAnsi="Arial" w:cs="Arial"/>
          <w:sz w:val="22"/>
          <w:szCs w:val="22"/>
        </w:rPr>
        <w:t>envelope</w:t>
      </w:r>
      <w:proofErr w:type="gramEnd"/>
      <w:r w:rsidRPr="07D3D71F">
        <w:rPr>
          <w:rStyle w:val="normaltextrun"/>
          <w:rFonts w:ascii="Arial" w:hAnsi="Arial" w:cs="Arial"/>
          <w:sz w:val="22"/>
          <w:szCs w:val="22"/>
        </w:rPr>
        <w:t xml:space="preserve"> should generally be prioritized, this process may be different, for example, during a major modernization. The key point is that all aspects of building load reduction should be considered and balanced with heating and cooling demand.</w:t>
      </w:r>
      <w:r w:rsidRPr="07D3D71F">
        <w:rPr>
          <w:rStyle w:val="eop"/>
          <w:rFonts w:ascii="Arial" w:hAnsi="Arial" w:cs="Arial"/>
          <w:sz w:val="22"/>
          <w:szCs w:val="22"/>
        </w:rPr>
        <w:t> </w:t>
      </w:r>
    </w:p>
    <w:p w14:paraId="6A33FEF0" w14:textId="77777777" w:rsidR="005F1AEF" w:rsidRPr="009730A7" w:rsidRDefault="005F1AEF" w:rsidP="009730A7">
      <w:pPr>
        <w:pStyle w:val="paragraph"/>
        <w:spacing w:before="0" w:beforeAutospacing="0" w:after="0" w:afterAutospacing="0"/>
        <w:textAlignment w:val="baseline"/>
        <w:rPr>
          <w:rFonts w:ascii="Arial" w:hAnsi="Arial" w:cs="Arial"/>
          <w:sz w:val="22"/>
          <w:szCs w:val="22"/>
        </w:rPr>
      </w:pPr>
    </w:p>
    <w:p w14:paraId="5191A265" w14:textId="6432C5AB" w:rsidR="009730A7" w:rsidRPr="009730A7" w:rsidRDefault="009730A7" w:rsidP="125B0431">
      <w:pPr>
        <w:pStyle w:val="paragraph"/>
        <w:spacing w:before="0" w:beforeAutospacing="0" w:after="0" w:afterAutospacing="0"/>
        <w:textAlignment w:val="baseline"/>
        <w:rPr>
          <w:rFonts w:ascii="Arial" w:hAnsi="Arial" w:cs="Arial"/>
          <w:sz w:val="22"/>
          <w:szCs w:val="22"/>
        </w:rPr>
      </w:pPr>
      <w:r w:rsidRPr="125B0431">
        <w:rPr>
          <w:rStyle w:val="normaltextrun"/>
          <w:rFonts w:ascii="Arial" w:hAnsi="Arial" w:cs="Arial"/>
          <w:b/>
          <w:bCs/>
          <w:color w:val="003F5F"/>
          <w:sz w:val="22"/>
          <w:szCs w:val="22"/>
        </w:rPr>
        <w:t xml:space="preserve">BUILDING DESIGN GUIDELINES: </w:t>
      </w:r>
      <w:r w:rsidRPr="125B0431">
        <w:rPr>
          <w:rStyle w:val="normaltextrun"/>
          <w:rFonts w:ascii="Arial" w:hAnsi="Arial" w:cs="Arial"/>
          <w:sz w:val="22"/>
          <w:szCs w:val="22"/>
        </w:rPr>
        <w:t>Design teams will refer to the technical guidance contained in the design guide of the American Society of Heating, Refrigeration and Air-Conditioning Engineers (ASHRAE)</w:t>
      </w:r>
      <w:r w:rsidR="004B2B66">
        <w:rPr>
          <w:rStyle w:val="normaltextrun"/>
          <w:rFonts w:ascii="Arial" w:hAnsi="Arial" w:cs="Arial"/>
          <w:sz w:val="22"/>
          <w:szCs w:val="22"/>
        </w:rPr>
        <w:t xml:space="preserve">; </w:t>
      </w:r>
      <w:r w:rsidR="006876C5">
        <w:rPr>
          <w:rStyle w:val="normaltextrun"/>
          <w:rFonts w:ascii="Arial" w:hAnsi="Arial" w:cs="Arial"/>
          <w:sz w:val="22"/>
          <w:szCs w:val="22"/>
        </w:rPr>
        <w:t>Title 24, Part 6</w:t>
      </w:r>
      <w:r w:rsidR="004B2B66">
        <w:rPr>
          <w:rStyle w:val="normaltextrun"/>
          <w:rFonts w:ascii="Arial" w:hAnsi="Arial" w:cs="Arial"/>
          <w:sz w:val="22"/>
          <w:szCs w:val="22"/>
        </w:rPr>
        <w:t>;</w:t>
      </w:r>
      <w:r w:rsidR="006876C5">
        <w:rPr>
          <w:rStyle w:val="normaltextrun"/>
          <w:rFonts w:ascii="Arial" w:hAnsi="Arial" w:cs="Arial"/>
          <w:sz w:val="22"/>
          <w:szCs w:val="22"/>
        </w:rPr>
        <w:t xml:space="preserve"> the California Green Building Standards Code</w:t>
      </w:r>
      <w:r w:rsidR="004B2B66">
        <w:rPr>
          <w:rStyle w:val="normaltextrun"/>
          <w:rFonts w:ascii="Arial" w:hAnsi="Arial" w:cs="Arial"/>
          <w:sz w:val="22"/>
          <w:szCs w:val="22"/>
        </w:rPr>
        <w:t>, Title 24, Part 11 (</w:t>
      </w:r>
      <w:proofErr w:type="spellStart"/>
      <w:r w:rsidR="004B2B66">
        <w:rPr>
          <w:rStyle w:val="normaltextrun"/>
          <w:rFonts w:ascii="Arial" w:hAnsi="Arial" w:cs="Arial"/>
          <w:sz w:val="22"/>
          <w:szCs w:val="22"/>
        </w:rPr>
        <w:t>CALgreen</w:t>
      </w:r>
      <w:proofErr w:type="spellEnd"/>
      <w:r w:rsidR="004B2B66">
        <w:rPr>
          <w:rStyle w:val="normaltextrun"/>
          <w:rFonts w:ascii="Arial" w:hAnsi="Arial" w:cs="Arial"/>
          <w:sz w:val="22"/>
          <w:szCs w:val="22"/>
        </w:rPr>
        <w:t>); and</w:t>
      </w:r>
      <w:r w:rsidRPr="125B0431">
        <w:rPr>
          <w:rStyle w:val="normaltextrun"/>
          <w:rFonts w:ascii="Arial" w:hAnsi="Arial" w:cs="Arial"/>
          <w:sz w:val="22"/>
          <w:szCs w:val="22"/>
        </w:rPr>
        <w:t xml:space="preserve"> </w:t>
      </w:r>
      <w:hyperlink r:id="rId23">
        <w:r w:rsidRPr="125B0431">
          <w:rPr>
            <w:rStyle w:val="normaltextrun"/>
            <w:rFonts w:ascii="Arial" w:hAnsi="Arial" w:cs="Arial"/>
            <w:i/>
            <w:iCs/>
            <w:color w:val="0563C1"/>
            <w:sz w:val="22"/>
            <w:szCs w:val="22"/>
            <w:u w:val="single"/>
          </w:rPr>
          <w:t>Advanced Energy Design Guide for K-12 School Buildings</w:t>
        </w:r>
      </w:hyperlink>
      <w:r w:rsidRPr="125B0431">
        <w:rPr>
          <w:rStyle w:val="normaltextrun"/>
          <w:rFonts w:ascii="Arial" w:hAnsi="Arial" w:cs="Arial"/>
          <w:i/>
          <w:iCs/>
          <w:sz w:val="22"/>
          <w:szCs w:val="22"/>
        </w:rPr>
        <w:t xml:space="preserve">: Achieving Zero Energy </w:t>
      </w:r>
      <w:r w:rsidRPr="125B0431">
        <w:rPr>
          <w:rStyle w:val="normaltextrun"/>
          <w:rFonts w:ascii="Arial" w:hAnsi="Arial" w:cs="Arial"/>
          <w:sz w:val="22"/>
          <w:szCs w:val="22"/>
        </w:rPr>
        <w:t>(AEDG) to ensure the most efficient building approaches are utilized. These technical requirements are generally described in the technical approaches section below.</w:t>
      </w:r>
      <w:r w:rsidRPr="125B0431">
        <w:rPr>
          <w:rStyle w:val="eop"/>
          <w:rFonts w:ascii="Arial" w:hAnsi="Arial" w:cs="Arial"/>
          <w:sz w:val="22"/>
          <w:szCs w:val="22"/>
        </w:rPr>
        <w:t> </w:t>
      </w:r>
    </w:p>
    <w:p w14:paraId="687A24E5" w14:textId="77777777" w:rsidR="009730A7" w:rsidRDefault="009730A7" w:rsidP="00803F7D">
      <w:pPr>
        <w:contextualSpacing/>
        <w:rPr>
          <w:rFonts w:ascii="Arial" w:hAnsi="Arial" w:cs="Arial"/>
        </w:rPr>
      </w:pPr>
    </w:p>
    <w:p w14:paraId="5A74BD7C" w14:textId="5D5C97A4" w:rsidR="005F1AEF" w:rsidRPr="005F1AEF" w:rsidRDefault="005F1AEF" w:rsidP="005F1AEF">
      <w:pPr>
        <w:pStyle w:val="paragraph"/>
        <w:spacing w:before="0" w:beforeAutospacing="0" w:after="0" w:afterAutospacing="0"/>
        <w:textAlignment w:val="baseline"/>
        <w:rPr>
          <w:rFonts w:ascii="Arial" w:hAnsi="Arial" w:cs="Arial"/>
          <w:sz w:val="18"/>
          <w:szCs w:val="18"/>
        </w:rPr>
      </w:pPr>
      <w:r w:rsidRPr="006E5804">
        <w:rPr>
          <w:rStyle w:val="normaltextrun"/>
          <w:rFonts w:ascii="Arial" w:hAnsi="Arial" w:cs="Arial"/>
          <w:b/>
          <w:bCs/>
          <w:color w:val="003F5F"/>
          <w:sz w:val="22"/>
          <w:szCs w:val="22"/>
        </w:rPr>
        <w:t>ENERGY MODELING:</w:t>
      </w:r>
      <w:r w:rsidRPr="006E5804">
        <w:rPr>
          <w:rStyle w:val="normaltextrun"/>
          <w:rFonts w:ascii="Arial" w:hAnsi="Arial" w:cs="Arial"/>
          <w:color w:val="003F5F"/>
          <w:sz w:val="22"/>
          <w:szCs w:val="22"/>
        </w:rPr>
        <w:t xml:space="preserve"> </w:t>
      </w:r>
      <w:r w:rsidRPr="005F1AEF">
        <w:rPr>
          <w:rStyle w:val="normaltextrun"/>
          <w:rFonts w:ascii="Arial" w:hAnsi="Arial" w:cs="Arial"/>
          <w:sz w:val="22"/>
          <w:szCs w:val="22"/>
        </w:rPr>
        <w:t xml:space="preserve">Unless the prescriptive measures in the </w:t>
      </w:r>
      <w:hyperlink r:id="rId24" w:history="1">
        <w:r w:rsidRPr="00AD4335">
          <w:rPr>
            <w:rStyle w:val="Hyperlink"/>
            <w:rFonts w:ascii="Arial" w:hAnsi="Arial" w:cs="Arial"/>
            <w:sz w:val="22"/>
            <w:szCs w:val="22"/>
          </w:rPr>
          <w:t>ASHRAE Advanced Energy Design Guide for Zero Energy Schools</w:t>
        </w:r>
      </w:hyperlink>
      <w:r w:rsidRPr="005F1AEF">
        <w:rPr>
          <w:rStyle w:val="normaltextrun"/>
          <w:rFonts w:ascii="Arial" w:hAnsi="Arial" w:cs="Arial"/>
          <w:sz w:val="22"/>
          <w:szCs w:val="22"/>
        </w:rPr>
        <w:t>, are followed, the design team will conduct energy modeling. This model will be refined as details of the design come into focus. Modeling inputs should be clearly documented so any variances from modeled numbers during occupancy can be identified quickly. All plug loads (including security cameras, emergency lighting, IT equipment, fire alarms, and kitchen equipment) should be captured. </w:t>
      </w:r>
      <w:r w:rsidRPr="005F1AEF">
        <w:rPr>
          <w:rStyle w:val="eop"/>
          <w:rFonts w:ascii="Arial" w:hAnsi="Arial" w:cs="Arial"/>
          <w:sz w:val="22"/>
          <w:szCs w:val="22"/>
        </w:rPr>
        <w:t> </w:t>
      </w:r>
    </w:p>
    <w:p w14:paraId="4B9617BC" w14:textId="77777777" w:rsidR="005F1AEF" w:rsidRPr="005F1AEF" w:rsidRDefault="005F1AEF" w:rsidP="005F1AEF">
      <w:pPr>
        <w:pStyle w:val="paragraph"/>
        <w:numPr>
          <w:ilvl w:val="0"/>
          <w:numId w:val="11"/>
        </w:numPr>
        <w:spacing w:before="0" w:beforeAutospacing="0" w:after="0" w:afterAutospacing="0"/>
        <w:textAlignment w:val="baseline"/>
        <w:rPr>
          <w:rFonts w:ascii="Arial" w:hAnsi="Arial" w:cs="Arial"/>
          <w:sz w:val="22"/>
          <w:szCs w:val="22"/>
        </w:rPr>
      </w:pPr>
      <w:r w:rsidRPr="005F1AEF">
        <w:rPr>
          <w:rStyle w:val="normaltextrun"/>
          <w:rFonts w:ascii="Arial" w:hAnsi="Arial" w:cs="Arial"/>
          <w:sz w:val="22"/>
          <w:szCs w:val="22"/>
        </w:rPr>
        <w:t xml:space="preserve">An early energy model should be developed no later than the schematic design phase. Modeling will investigate </w:t>
      </w:r>
      <w:proofErr w:type="gramStart"/>
      <w:r w:rsidRPr="005F1AEF">
        <w:rPr>
          <w:rStyle w:val="normaltextrun"/>
          <w:rFonts w:ascii="Arial" w:hAnsi="Arial" w:cs="Arial"/>
          <w:sz w:val="22"/>
          <w:szCs w:val="22"/>
        </w:rPr>
        <w:t>building massing</w:t>
      </w:r>
      <w:proofErr w:type="gramEnd"/>
      <w:r w:rsidRPr="005F1AEF">
        <w:rPr>
          <w:rStyle w:val="normaltextrun"/>
          <w:rFonts w:ascii="Arial" w:hAnsi="Arial" w:cs="Arial"/>
          <w:sz w:val="22"/>
          <w:szCs w:val="22"/>
        </w:rPr>
        <w:t>, orientation, and system type selection. This early model will analyze the relative energy impacts of various design decisions and will inform the system type selection.  For example, a better insulated building envelope can reduce the size of the HVAC system, thus saving first costs.</w:t>
      </w:r>
      <w:r w:rsidRPr="005F1AEF">
        <w:rPr>
          <w:rStyle w:val="eop"/>
          <w:rFonts w:ascii="Arial" w:hAnsi="Arial" w:cs="Arial"/>
          <w:sz w:val="22"/>
          <w:szCs w:val="22"/>
        </w:rPr>
        <w:t> </w:t>
      </w:r>
    </w:p>
    <w:p w14:paraId="58197165" w14:textId="263D931D" w:rsidR="005F1AEF" w:rsidRPr="005F1AEF" w:rsidRDefault="005F1AEF" w:rsidP="005F1AEF">
      <w:pPr>
        <w:pStyle w:val="paragraph"/>
        <w:numPr>
          <w:ilvl w:val="0"/>
          <w:numId w:val="11"/>
        </w:numPr>
        <w:spacing w:before="0" w:beforeAutospacing="0" w:after="0" w:afterAutospacing="0"/>
        <w:textAlignment w:val="baseline"/>
        <w:rPr>
          <w:rFonts w:ascii="Arial" w:hAnsi="Arial" w:cs="Arial"/>
          <w:sz w:val="22"/>
          <w:szCs w:val="22"/>
        </w:rPr>
      </w:pPr>
      <w:r w:rsidRPr="005F1AEF">
        <w:rPr>
          <w:rStyle w:val="normaltextrun"/>
          <w:rFonts w:ascii="Arial" w:hAnsi="Arial" w:cs="Arial"/>
          <w:sz w:val="22"/>
          <w:szCs w:val="22"/>
        </w:rPr>
        <w:t xml:space="preserve">Later in the design process, energy models will investigate and estimate </w:t>
      </w:r>
      <w:r w:rsidR="0010419F">
        <w:rPr>
          <w:rStyle w:val="normaltextrun"/>
          <w:rFonts w:ascii="Arial" w:hAnsi="Arial" w:cs="Arial"/>
          <w:sz w:val="22"/>
          <w:szCs w:val="22"/>
        </w:rPr>
        <w:t>EUI</w:t>
      </w:r>
      <w:r w:rsidRPr="005F1AEF">
        <w:rPr>
          <w:rStyle w:val="normaltextrun"/>
          <w:rFonts w:ascii="Arial" w:hAnsi="Arial" w:cs="Arial"/>
          <w:sz w:val="22"/>
          <w:szCs w:val="22"/>
        </w:rPr>
        <w:t xml:space="preserve"> to allow for comparison to goals and cost savings potential of energy conservation measures.  These same energy model</w:t>
      </w:r>
      <w:r w:rsidR="00AC62A1">
        <w:rPr>
          <w:rStyle w:val="normaltextrun"/>
          <w:rFonts w:ascii="Arial" w:hAnsi="Arial" w:cs="Arial"/>
          <w:sz w:val="22"/>
          <w:szCs w:val="22"/>
        </w:rPr>
        <w:t>’s</w:t>
      </w:r>
      <w:r w:rsidRPr="005F1AEF">
        <w:rPr>
          <w:rStyle w:val="normaltextrun"/>
          <w:rFonts w:ascii="Arial" w:hAnsi="Arial" w:cs="Arial"/>
          <w:sz w:val="22"/>
          <w:szCs w:val="22"/>
        </w:rPr>
        <w:t xml:space="preserve"> estimates can also be used to size on-site renewables needed to achieve zero net carbon.</w:t>
      </w:r>
      <w:r w:rsidRPr="005F1AEF">
        <w:rPr>
          <w:rStyle w:val="eop"/>
          <w:rFonts w:ascii="Arial" w:hAnsi="Arial" w:cs="Arial"/>
          <w:sz w:val="22"/>
          <w:szCs w:val="22"/>
        </w:rPr>
        <w:t> </w:t>
      </w:r>
    </w:p>
    <w:p w14:paraId="63201152" w14:textId="77777777" w:rsidR="005F1AEF" w:rsidRPr="005F1AEF" w:rsidRDefault="005F1AEF" w:rsidP="005F1AEF">
      <w:pPr>
        <w:pStyle w:val="paragraph"/>
        <w:numPr>
          <w:ilvl w:val="0"/>
          <w:numId w:val="11"/>
        </w:numPr>
        <w:spacing w:before="0" w:beforeAutospacing="0" w:after="0" w:afterAutospacing="0"/>
        <w:textAlignment w:val="baseline"/>
        <w:rPr>
          <w:rFonts w:ascii="Arial" w:hAnsi="Arial" w:cs="Arial"/>
          <w:sz w:val="22"/>
          <w:szCs w:val="22"/>
        </w:rPr>
      </w:pPr>
      <w:r w:rsidRPr="005F1AEF">
        <w:rPr>
          <w:rStyle w:val="normaltextrun"/>
          <w:rFonts w:ascii="Arial" w:hAnsi="Arial" w:cs="Arial"/>
          <w:sz w:val="22"/>
          <w:szCs w:val="22"/>
        </w:rPr>
        <w:t xml:space="preserve">Finally, an as-built model will be created to reflect the actual conditions in the new or modernized building.  This model should be available to calibrate post-occupancy to verify assumptions and provide feedback to the </w:t>
      </w:r>
      <w:proofErr w:type="gramStart"/>
      <w:r w:rsidRPr="005F1AEF">
        <w:rPr>
          <w:rStyle w:val="normaltextrun"/>
          <w:rFonts w:ascii="Arial" w:hAnsi="Arial" w:cs="Arial"/>
          <w:sz w:val="22"/>
          <w:szCs w:val="22"/>
        </w:rPr>
        <w:t>District</w:t>
      </w:r>
      <w:proofErr w:type="gramEnd"/>
      <w:r w:rsidRPr="005F1AEF">
        <w:rPr>
          <w:rStyle w:val="normaltextrun"/>
          <w:rFonts w:ascii="Arial" w:hAnsi="Arial" w:cs="Arial"/>
          <w:sz w:val="22"/>
          <w:szCs w:val="22"/>
        </w:rPr>
        <w:t>.</w:t>
      </w:r>
      <w:r w:rsidRPr="005F1AEF">
        <w:rPr>
          <w:rStyle w:val="eop"/>
          <w:rFonts w:ascii="Arial" w:hAnsi="Arial" w:cs="Arial"/>
          <w:sz w:val="22"/>
          <w:szCs w:val="22"/>
        </w:rPr>
        <w:t> </w:t>
      </w:r>
    </w:p>
    <w:p w14:paraId="452E4E73" w14:textId="77777777" w:rsidR="00AC62A1" w:rsidRDefault="00AC62A1" w:rsidP="005F1AEF">
      <w:pPr>
        <w:pStyle w:val="paragraph"/>
        <w:spacing w:before="0" w:beforeAutospacing="0" w:after="0" w:afterAutospacing="0"/>
        <w:textAlignment w:val="baseline"/>
        <w:rPr>
          <w:rStyle w:val="normaltextrun"/>
          <w:rFonts w:ascii="Arial" w:hAnsi="Arial" w:cs="Arial"/>
          <w:b/>
          <w:bCs/>
          <w:color w:val="006861"/>
          <w:sz w:val="22"/>
          <w:szCs w:val="22"/>
        </w:rPr>
      </w:pPr>
    </w:p>
    <w:p w14:paraId="430FC94C" w14:textId="2AA0A12E" w:rsidR="005F1AEF" w:rsidRDefault="005F1AEF" w:rsidP="005F1AEF">
      <w:pPr>
        <w:pStyle w:val="paragraph"/>
        <w:spacing w:before="0" w:beforeAutospacing="0" w:after="0" w:afterAutospacing="0"/>
        <w:textAlignment w:val="baseline"/>
        <w:rPr>
          <w:rStyle w:val="eop"/>
          <w:rFonts w:ascii="Arial" w:hAnsi="Arial" w:cs="Arial"/>
          <w:sz w:val="22"/>
          <w:szCs w:val="22"/>
        </w:rPr>
      </w:pPr>
      <w:r w:rsidRPr="60B24424">
        <w:rPr>
          <w:rStyle w:val="normaltextrun"/>
          <w:rFonts w:ascii="Arial" w:hAnsi="Arial" w:cs="Arial"/>
          <w:b/>
          <w:bCs/>
          <w:color w:val="003F5F"/>
          <w:sz w:val="22"/>
          <w:szCs w:val="22"/>
        </w:rPr>
        <w:t>LIFECYCLE COSTING</w:t>
      </w:r>
      <w:r w:rsidR="003A3C39" w:rsidRPr="60B24424">
        <w:rPr>
          <w:rStyle w:val="normaltextrun"/>
          <w:rFonts w:ascii="Arial" w:hAnsi="Arial" w:cs="Arial"/>
          <w:b/>
          <w:bCs/>
          <w:color w:val="003F5F"/>
          <w:sz w:val="22"/>
          <w:szCs w:val="22"/>
        </w:rPr>
        <w:t xml:space="preserve"> &amp; VALUE ENGINEERING</w:t>
      </w:r>
      <w:r w:rsidRPr="60B24424">
        <w:rPr>
          <w:rStyle w:val="normaltextrun"/>
          <w:rFonts w:ascii="Arial" w:hAnsi="Arial" w:cs="Arial"/>
          <w:b/>
          <w:bCs/>
          <w:color w:val="003F5F"/>
          <w:sz w:val="22"/>
          <w:szCs w:val="22"/>
        </w:rPr>
        <w:t xml:space="preserve">: </w:t>
      </w:r>
      <w:r w:rsidR="00E1597A">
        <w:rPr>
          <w:rStyle w:val="normaltextrun"/>
          <w:rFonts w:ascii="Arial" w:hAnsi="Arial" w:cs="Arial"/>
          <w:sz w:val="22"/>
          <w:szCs w:val="22"/>
        </w:rPr>
        <w:t>T</w:t>
      </w:r>
      <w:r w:rsidRPr="60B24424">
        <w:rPr>
          <w:rStyle w:val="normaltextrun"/>
          <w:rFonts w:ascii="Arial" w:hAnsi="Arial" w:cs="Arial"/>
          <w:sz w:val="22"/>
          <w:szCs w:val="22"/>
        </w:rPr>
        <w:t>he District requires that all value engineering decisions include consideration of life cycle costs</w:t>
      </w:r>
      <w:r w:rsidR="00E1597A">
        <w:rPr>
          <w:rStyle w:val="normaltextrun"/>
          <w:rFonts w:ascii="Arial" w:hAnsi="Arial" w:cs="Arial"/>
          <w:sz w:val="22"/>
          <w:szCs w:val="22"/>
        </w:rPr>
        <w:t xml:space="preserve"> to limit </w:t>
      </w:r>
      <w:r w:rsidR="001E13CE">
        <w:rPr>
          <w:rStyle w:val="normaltextrun"/>
          <w:rFonts w:ascii="Arial" w:hAnsi="Arial" w:cs="Arial"/>
          <w:sz w:val="22"/>
          <w:szCs w:val="22"/>
        </w:rPr>
        <w:t>adverse impacts in the long-term</w:t>
      </w:r>
      <w:r w:rsidRPr="60B24424">
        <w:rPr>
          <w:rStyle w:val="normaltextrun"/>
          <w:rFonts w:ascii="Arial" w:hAnsi="Arial" w:cs="Arial"/>
          <w:sz w:val="22"/>
          <w:szCs w:val="22"/>
        </w:rPr>
        <w:t>. Interactive impacts of decisions will be considered before making first cost reduction decisions.</w:t>
      </w:r>
      <w:r w:rsidRPr="60B24424">
        <w:rPr>
          <w:rStyle w:val="normaltextrun"/>
          <w:rFonts w:ascii="Arial" w:hAnsi="Arial" w:cs="Arial"/>
          <w:b/>
          <w:bCs/>
          <w:sz w:val="22"/>
          <w:szCs w:val="22"/>
        </w:rPr>
        <w:t> </w:t>
      </w:r>
      <w:r w:rsidRPr="60B24424">
        <w:rPr>
          <w:rStyle w:val="eop"/>
          <w:rFonts w:ascii="Arial" w:hAnsi="Arial" w:cs="Arial"/>
          <w:sz w:val="22"/>
          <w:szCs w:val="22"/>
        </w:rPr>
        <w:t> </w:t>
      </w:r>
    </w:p>
    <w:p w14:paraId="7B2DB944" w14:textId="77777777" w:rsidR="005F1AEF" w:rsidRDefault="005F1AEF" w:rsidP="005F1AEF">
      <w:pPr>
        <w:pStyle w:val="paragraph"/>
        <w:spacing w:before="0" w:beforeAutospacing="0" w:after="0" w:afterAutospacing="0"/>
        <w:textAlignment w:val="baseline"/>
        <w:rPr>
          <w:rFonts w:ascii="Arial" w:hAnsi="Arial" w:cs="Arial"/>
          <w:sz w:val="18"/>
          <w:szCs w:val="18"/>
        </w:rPr>
      </w:pPr>
    </w:p>
    <w:p w14:paraId="5F584058" w14:textId="4BA06E33" w:rsidR="005F1AEF" w:rsidRPr="005F1AEF" w:rsidRDefault="005F1AEF" w:rsidP="005F1AEF">
      <w:pPr>
        <w:pStyle w:val="paragraph"/>
        <w:spacing w:before="0" w:beforeAutospacing="0" w:after="0" w:afterAutospacing="0"/>
        <w:textAlignment w:val="baseline"/>
        <w:rPr>
          <w:rFonts w:ascii="Arial" w:hAnsi="Arial" w:cs="Arial"/>
          <w:sz w:val="18"/>
          <w:szCs w:val="18"/>
        </w:rPr>
      </w:pPr>
      <w:r w:rsidRPr="00373064">
        <w:rPr>
          <w:rStyle w:val="normaltextrun"/>
          <w:rFonts w:ascii="Arial" w:hAnsi="Arial" w:cs="Arial"/>
          <w:b/>
          <w:bCs/>
          <w:color w:val="003F5F"/>
          <w:sz w:val="22"/>
          <w:szCs w:val="22"/>
        </w:rPr>
        <w:t xml:space="preserve">PROJECT CHECK POINTS: </w:t>
      </w:r>
      <w:r w:rsidRPr="005F1AEF">
        <w:rPr>
          <w:rStyle w:val="normaltextrun"/>
          <w:rFonts w:ascii="Arial" w:hAnsi="Arial" w:cs="Arial"/>
          <w:sz w:val="22"/>
          <w:szCs w:val="22"/>
        </w:rPr>
        <w:t xml:space="preserve">During the design and construction process, each project team will revisit and report progress on project goals </w:t>
      </w:r>
      <w:r w:rsidR="006D0CE4">
        <w:rPr>
          <w:rStyle w:val="normaltextrun"/>
          <w:rFonts w:ascii="Arial" w:hAnsi="Arial" w:cs="Arial"/>
          <w:sz w:val="22"/>
          <w:szCs w:val="22"/>
        </w:rPr>
        <w:t xml:space="preserve">(including energy use intensity estimates) </w:t>
      </w:r>
      <w:r w:rsidRPr="005F1AEF">
        <w:rPr>
          <w:rStyle w:val="normaltextrun"/>
          <w:rFonts w:ascii="Arial" w:hAnsi="Arial" w:cs="Arial"/>
          <w:sz w:val="22"/>
          <w:szCs w:val="22"/>
        </w:rPr>
        <w:t>at these key checkpoints:</w:t>
      </w:r>
      <w:r w:rsidRPr="005F1AEF">
        <w:rPr>
          <w:rStyle w:val="eop"/>
          <w:rFonts w:ascii="Arial" w:hAnsi="Arial" w:cs="Arial"/>
          <w:sz w:val="22"/>
          <w:szCs w:val="22"/>
        </w:rPr>
        <w:t> </w:t>
      </w:r>
    </w:p>
    <w:p w14:paraId="57A94D1A" w14:textId="1E06A4FE" w:rsidR="005F1AEF" w:rsidRPr="005F1AEF" w:rsidRDefault="005F1AEF" w:rsidP="005F1AEF">
      <w:pPr>
        <w:pStyle w:val="paragraph"/>
        <w:numPr>
          <w:ilvl w:val="0"/>
          <w:numId w:val="15"/>
        </w:numPr>
        <w:spacing w:before="0" w:beforeAutospacing="0" w:after="0" w:afterAutospacing="0"/>
        <w:textAlignment w:val="baseline"/>
        <w:rPr>
          <w:rFonts w:ascii="Arial" w:hAnsi="Arial" w:cs="Arial"/>
          <w:sz w:val="22"/>
          <w:szCs w:val="22"/>
        </w:rPr>
      </w:pPr>
      <w:r w:rsidRPr="005F1AEF">
        <w:rPr>
          <w:rStyle w:val="normaltextrun"/>
          <w:rFonts w:ascii="Arial" w:hAnsi="Arial" w:cs="Arial"/>
          <w:sz w:val="22"/>
          <w:szCs w:val="22"/>
        </w:rPr>
        <w:t>Share the results of the energy model with the energy champion and others at the end of each phase of the process (conceptual design, schematic design, design development, construction documents, and an as-built model)</w:t>
      </w:r>
      <w:r w:rsidR="00674256">
        <w:rPr>
          <w:rStyle w:val="normaltextrun"/>
          <w:rFonts w:ascii="Arial" w:hAnsi="Arial" w:cs="Arial"/>
          <w:sz w:val="22"/>
          <w:szCs w:val="22"/>
        </w:rPr>
        <w:t>.</w:t>
      </w:r>
      <w:r w:rsidRPr="005F1AEF">
        <w:rPr>
          <w:rStyle w:val="eop"/>
          <w:rFonts w:ascii="Arial" w:hAnsi="Arial" w:cs="Arial"/>
          <w:sz w:val="22"/>
          <w:szCs w:val="22"/>
        </w:rPr>
        <w:t> </w:t>
      </w:r>
    </w:p>
    <w:p w14:paraId="14FFD62F" w14:textId="77777777" w:rsidR="005F1AEF" w:rsidRPr="005F1AEF" w:rsidRDefault="005F1AEF" w:rsidP="005F1AEF">
      <w:pPr>
        <w:pStyle w:val="paragraph"/>
        <w:numPr>
          <w:ilvl w:val="0"/>
          <w:numId w:val="15"/>
        </w:numPr>
        <w:spacing w:before="0" w:beforeAutospacing="0" w:after="0" w:afterAutospacing="0"/>
        <w:textAlignment w:val="baseline"/>
        <w:rPr>
          <w:rFonts w:ascii="Arial" w:hAnsi="Arial" w:cs="Arial"/>
          <w:sz w:val="22"/>
          <w:szCs w:val="22"/>
        </w:rPr>
      </w:pPr>
      <w:r w:rsidRPr="005F1AEF">
        <w:rPr>
          <w:rStyle w:val="normaltextrun"/>
          <w:rFonts w:ascii="Arial" w:hAnsi="Arial" w:cs="Arial"/>
          <w:sz w:val="22"/>
          <w:szCs w:val="22"/>
        </w:rPr>
        <w:t xml:space="preserve">During construction mockups in the field when different disciplines must work together to ensure that the building envelope is airtight and </w:t>
      </w:r>
      <w:proofErr w:type="gramStart"/>
      <w:r w:rsidRPr="005F1AEF">
        <w:rPr>
          <w:rStyle w:val="normaltextrun"/>
          <w:rFonts w:ascii="Arial" w:hAnsi="Arial" w:cs="Arial"/>
          <w:sz w:val="22"/>
          <w:szCs w:val="22"/>
        </w:rPr>
        <w:t>energy using</w:t>
      </w:r>
      <w:proofErr w:type="gramEnd"/>
      <w:r w:rsidRPr="005F1AEF">
        <w:rPr>
          <w:rStyle w:val="normaltextrun"/>
          <w:rFonts w:ascii="Arial" w:hAnsi="Arial" w:cs="Arial"/>
          <w:sz w:val="22"/>
          <w:szCs w:val="22"/>
        </w:rPr>
        <w:t xml:space="preserve"> systems are integrated.</w:t>
      </w:r>
      <w:r w:rsidRPr="005F1AEF">
        <w:rPr>
          <w:rStyle w:val="eop"/>
          <w:rFonts w:ascii="Arial" w:hAnsi="Arial" w:cs="Arial"/>
          <w:sz w:val="22"/>
          <w:szCs w:val="22"/>
        </w:rPr>
        <w:t> </w:t>
      </w:r>
    </w:p>
    <w:p w14:paraId="35C88697" w14:textId="77777777" w:rsidR="005F1AEF" w:rsidRPr="005F1AEF" w:rsidRDefault="005F1AEF" w:rsidP="005F1AEF">
      <w:pPr>
        <w:pStyle w:val="paragraph"/>
        <w:numPr>
          <w:ilvl w:val="0"/>
          <w:numId w:val="15"/>
        </w:numPr>
        <w:spacing w:before="0" w:beforeAutospacing="0" w:after="0" w:afterAutospacing="0"/>
        <w:textAlignment w:val="baseline"/>
        <w:rPr>
          <w:rFonts w:ascii="Arial" w:hAnsi="Arial" w:cs="Arial"/>
          <w:sz w:val="22"/>
          <w:szCs w:val="22"/>
        </w:rPr>
      </w:pPr>
      <w:r w:rsidRPr="005F1AEF">
        <w:rPr>
          <w:rStyle w:val="normaltextrun"/>
          <w:rFonts w:ascii="Arial" w:hAnsi="Arial" w:cs="Arial"/>
          <w:sz w:val="22"/>
          <w:szCs w:val="22"/>
        </w:rPr>
        <w:t>During value engineering when the life cycle costs must be weighed against the first cost savings.</w:t>
      </w:r>
      <w:r w:rsidRPr="005F1AEF">
        <w:rPr>
          <w:rStyle w:val="eop"/>
          <w:rFonts w:ascii="Arial" w:hAnsi="Arial" w:cs="Arial"/>
          <w:sz w:val="22"/>
          <w:szCs w:val="22"/>
        </w:rPr>
        <w:t> </w:t>
      </w:r>
    </w:p>
    <w:p w14:paraId="5596A6B2" w14:textId="77777777" w:rsidR="005F1AEF" w:rsidRDefault="005F1AEF" w:rsidP="005F1AEF">
      <w:pPr>
        <w:pStyle w:val="paragraph"/>
        <w:spacing w:before="0" w:beforeAutospacing="0" w:after="0" w:afterAutospacing="0"/>
        <w:textAlignment w:val="baseline"/>
        <w:rPr>
          <w:rStyle w:val="eop"/>
          <w:rFonts w:ascii="Arial" w:hAnsi="Arial" w:cs="Arial"/>
          <w:sz w:val="22"/>
          <w:szCs w:val="22"/>
        </w:rPr>
      </w:pPr>
    </w:p>
    <w:p w14:paraId="7B40DDED" w14:textId="354121A9" w:rsidR="005F1AEF" w:rsidRPr="005F1AEF" w:rsidRDefault="7EDB5194" w:rsidP="15FA1930">
      <w:pPr>
        <w:pStyle w:val="paragraph"/>
        <w:spacing w:before="0" w:beforeAutospacing="0" w:after="0" w:afterAutospacing="0"/>
        <w:textAlignment w:val="baseline"/>
        <w:rPr>
          <w:rStyle w:val="eop"/>
          <w:rFonts w:ascii="Arial" w:hAnsi="Arial" w:cs="Arial"/>
          <w:sz w:val="22"/>
          <w:szCs w:val="22"/>
        </w:rPr>
      </w:pPr>
      <w:r w:rsidRPr="15FA1930">
        <w:rPr>
          <w:rStyle w:val="normaltextrun"/>
          <w:rFonts w:ascii="Arial" w:hAnsi="Arial" w:cs="Arial"/>
          <w:b/>
          <w:bCs/>
          <w:color w:val="003F5F"/>
          <w:sz w:val="22"/>
          <w:szCs w:val="22"/>
        </w:rPr>
        <w:lastRenderedPageBreak/>
        <w:t>COMMISSIONING:</w:t>
      </w:r>
      <w:r w:rsidRPr="15FA1930">
        <w:rPr>
          <w:rStyle w:val="normaltextrun"/>
          <w:rFonts w:ascii="Arial" w:hAnsi="Arial" w:cs="Arial"/>
          <w:color w:val="003F5F"/>
          <w:sz w:val="22"/>
          <w:szCs w:val="22"/>
        </w:rPr>
        <w:t xml:space="preserve"> </w:t>
      </w:r>
      <w:r w:rsidRPr="15FA1930">
        <w:rPr>
          <w:rStyle w:val="normaltextrun"/>
          <w:rFonts w:ascii="Arial" w:hAnsi="Arial" w:cs="Arial"/>
          <w:sz w:val="22"/>
          <w:szCs w:val="22"/>
        </w:rPr>
        <w:t xml:space="preserve">Commissioning shall </w:t>
      </w:r>
      <w:r w:rsidR="60978B0A" w:rsidRPr="15FA1930">
        <w:rPr>
          <w:rStyle w:val="normaltextrun"/>
          <w:rFonts w:ascii="Arial" w:hAnsi="Arial" w:cs="Arial"/>
          <w:sz w:val="22"/>
          <w:szCs w:val="22"/>
        </w:rPr>
        <w:t xml:space="preserve">align with the requirements set forth in </w:t>
      </w:r>
      <w:proofErr w:type="spellStart"/>
      <w:r w:rsidR="60978B0A" w:rsidRPr="15FA1930">
        <w:rPr>
          <w:rStyle w:val="normaltextrun"/>
          <w:rFonts w:ascii="Arial" w:hAnsi="Arial" w:cs="Arial"/>
          <w:sz w:val="22"/>
          <w:szCs w:val="22"/>
        </w:rPr>
        <w:t>CALGreen</w:t>
      </w:r>
      <w:proofErr w:type="spellEnd"/>
      <w:r w:rsidR="60978B0A" w:rsidRPr="15FA1930">
        <w:rPr>
          <w:rStyle w:val="normaltextrun"/>
          <w:rFonts w:ascii="Arial" w:hAnsi="Arial" w:cs="Arial"/>
          <w:sz w:val="22"/>
          <w:szCs w:val="22"/>
        </w:rPr>
        <w:t xml:space="preserve"> section 5.410.2 and will </w:t>
      </w:r>
      <w:r w:rsidRPr="15FA1930">
        <w:rPr>
          <w:rStyle w:val="normaltextrun"/>
          <w:rFonts w:ascii="Arial" w:hAnsi="Arial" w:cs="Arial"/>
          <w:sz w:val="22"/>
          <w:szCs w:val="22"/>
        </w:rPr>
        <w:t xml:space="preserve">begin in design and follow through to post occupancy. Commissioning agents hired by the </w:t>
      </w:r>
      <w:proofErr w:type="gramStart"/>
      <w:r w:rsidRPr="15FA1930">
        <w:rPr>
          <w:rStyle w:val="normaltextrun"/>
          <w:rFonts w:ascii="Arial" w:hAnsi="Arial" w:cs="Arial"/>
          <w:sz w:val="22"/>
          <w:szCs w:val="22"/>
        </w:rPr>
        <w:t>District</w:t>
      </w:r>
      <w:proofErr w:type="gramEnd"/>
      <w:r w:rsidRPr="15FA1930">
        <w:rPr>
          <w:rStyle w:val="normaltextrun"/>
          <w:rFonts w:ascii="Arial" w:hAnsi="Arial" w:cs="Arial"/>
          <w:sz w:val="22"/>
          <w:szCs w:val="22"/>
        </w:rPr>
        <w:t xml:space="preserve"> will be brought into the design following each project through design, construction, and post-occupancy to ensure that the energy goals and design intent are achieved as outlined in this document and reflected in the Basis of Design (BOD) developed by the project team for each project. Each commissioning plan will include design reviews, construction inspections, functional testing</w:t>
      </w:r>
      <w:r w:rsidR="005F1AEF" w:rsidRPr="15FA1930">
        <w:rPr>
          <w:rStyle w:val="FootnoteReference"/>
          <w:rFonts w:ascii="Arial" w:hAnsi="Arial" w:cs="Arial"/>
          <w:sz w:val="22"/>
          <w:szCs w:val="22"/>
        </w:rPr>
        <w:footnoteReference w:id="7"/>
      </w:r>
      <w:r w:rsidRPr="15FA1930">
        <w:rPr>
          <w:rStyle w:val="normaltextrun"/>
          <w:rFonts w:ascii="Arial" w:hAnsi="Arial" w:cs="Arial"/>
          <w:sz w:val="22"/>
          <w:szCs w:val="22"/>
        </w:rPr>
        <w:t xml:space="preserve">, development of a maintenance manual, and systems training.  Fundamental commissioning services (as defined by the </w:t>
      </w:r>
      <w:hyperlink r:id="rId25">
        <w:r w:rsidRPr="15FA1930">
          <w:rPr>
            <w:rStyle w:val="Hyperlink"/>
            <w:rFonts w:ascii="Arial" w:hAnsi="Arial" w:cs="Arial"/>
            <w:sz w:val="22"/>
            <w:szCs w:val="22"/>
          </w:rPr>
          <w:t>US Green Building Council LEED</w:t>
        </w:r>
      </w:hyperlink>
      <w:r w:rsidRPr="15FA1930">
        <w:rPr>
          <w:rStyle w:val="normaltextrun"/>
          <w:rFonts w:ascii="Arial" w:hAnsi="Arial" w:cs="Arial"/>
          <w:sz w:val="22"/>
          <w:szCs w:val="22"/>
        </w:rPr>
        <w:t xml:space="preserve"> process) may be provided by the same organization whose representatives include design team members.</w:t>
      </w:r>
      <w:r w:rsidRPr="15FA1930">
        <w:rPr>
          <w:rStyle w:val="eop"/>
          <w:rFonts w:ascii="Arial" w:hAnsi="Arial" w:cs="Arial"/>
          <w:sz w:val="22"/>
          <w:szCs w:val="22"/>
        </w:rPr>
        <w:t> </w:t>
      </w:r>
    </w:p>
    <w:p w14:paraId="1B3E99A6" w14:textId="77777777" w:rsidR="005F1AEF" w:rsidRDefault="005F1AEF" w:rsidP="005F1AEF">
      <w:pPr>
        <w:pStyle w:val="paragraph"/>
        <w:spacing w:before="0" w:beforeAutospacing="0" w:after="0" w:afterAutospacing="0"/>
        <w:textAlignment w:val="baseline"/>
        <w:rPr>
          <w:rStyle w:val="normaltextrun"/>
          <w:rFonts w:ascii="Arial" w:hAnsi="Arial" w:cs="Arial"/>
          <w:b/>
          <w:bCs/>
          <w:color w:val="006861"/>
          <w:sz w:val="22"/>
          <w:szCs w:val="22"/>
        </w:rPr>
      </w:pPr>
    </w:p>
    <w:p w14:paraId="028ECD87" w14:textId="1A5D8671" w:rsidR="005F1AEF" w:rsidRPr="005F1AEF" w:rsidRDefault="005F1AEF" w:rsidP="5122A092">
      <w:pPr>
        <w:pStyle w:val="paragraph"/>
        <w:spacing w:before="0" w:beforeAutospacing="0" w:after="0" w:afterAutospacing="0"/>
        <w:textAlignment w:val="baseline"/>
        <w:rPr>
          <w:rFonts w:ascii="Arial" w:hAnsi="Arial" w:cs="Arial"/>
          <w:sz w:val="18"/>
          <w:szCs w:val="18"/>
        </w:rPr>
      </w:pPr>
      <w:r w:rsidRPr="5122A092">
        <w:rPr>
          <w:rStyle w:val="normaltextrun"/>
          <w:rFonts w:ascii="Arial" w:hAnsi="Arial" w:cs="Arial"/>
          <w:b/>
          <w:bCs/>
          <w:color w:val="003F5F"/>
          <w:sz w:val="22"/>
          <w:szCs w:val="22"/>
        </w:rPr>
        <w:t>ENVELOPE COMMISSIONING:</w:t>
      </w:r>
      <w:r w:rsidRPr="5122A092">
        <w:rPr>
          <w:rStyle w:val="normaltextrun"/>
          <w:rFonts w:ascii="Arial" w:hAnsi="Arial" w:cs="Arial"/>
          <w:color w:val="003F5F"/>
          <w:sz w:val="22"/>
          <w:szCs w:val="22"/>
        </w:rPr>
        <w:t xml:space="preserve"> </w:t>
      </w:r>
      <w:r w:rsidRPr="5122A092">
        <w:rPr>
          <w:rStyle w:val="normaltextrun"/>
          <w:rFonts w:ascii="Arial" w:hAnsi="Arial" w:cs="Arial"/>
          <w:sz w:val="22"/>
          <w:szCs w:val="22"/>
        </w:rPr>
        <w:t xml:space="preserve">Envelope commissioning will be prioritized in all capital projects, this process begins with a blower door assessment and thermal imaging of the current building shell, where it will be retained, to identify leakage areas of concern. Existing envelope improvements should be prioritized based on the building testing results to ensure updates are maximizing performance improvement. Design teams should refer to the technical specifications of the AEDG for further details on building and building envelope </w:t>
      </w:r>
      <w:proofErr w:type="gramStart"/>
      <w:r w:rsidRPr="5122A092">
        <w:rPr>
          <w:rStyle w:val="normaltextrun"/>
          <w:rFonts w:ascii="Arial" w:hAnsi="Arial" w:cs="Arial"/>
          <w:sz w:val="22"/>
          <w:szCs w:val="22"/>
        </w:rPr>
        <w:t>commissioning</w:t>
      </w:r>
      <w:r w:rsidR="1862F107" w:rsidRPr="5122A092">
        <w:rPr>
          <w:rStyle w:val="normaltextrun"/>
          <w:rFonts w:ascii="Arial" w:hAnsi="Arial" w:cs="Arial"/>
          <w:sz w:val="22"/>
          <w:szCs w:val="22"/>
        </w:rPr>
        <w:t>, and</w:t>
      </w:r>
      <w:proofErr w:type="gramEnd"/>
      <w:r w:rsidR="1862F107" w:rsidRPr="5122A092">
        <w:rPr>
          <w:rStyle w:val="normaltextrun"/>
          <w:rFonts w:ascii="Arial" w:hAnsi="Arial" w:cs="Arial"/>
          <w:sz w:val="22"/>
          <w:szCs w:val="22"/>
        </w:rPr>
        <w:t xml:space="preserve"> adhere to the requirements set forth in Subchapter 3, section 120.8 of Title 24, Part 6</w:t>
      </w:r>
      <w:r w:rsidRPr="5122A092">
        <w:rPr>
          <w:rStyle w:val="normaltextrun"/>
          <w:rFonts w:ascii="Arial" w:hAnsi="Arial" w:cs="Arial"/>
          <w:sz w:val="22"/>
          <w:szCs w:val="22"/>
        </w:rPr>
        <w:t>.</w:t>
      </w:r>
      <w:r w:rsidRPr="5122A092">
        <w:rPr>
          <w:rStyle w:val="eop"/>
          <w:rFonts w:ascii="Arial" w:hAnsi="Arial" w:cs="Arial"/>
          <w:sz w:val="22"/>
          <w:szCs w:val="22"/>
        </w:rPr>
        <w:t> </w:t>
      </w:r>
    </w:p>
    <w:p w14:paraId="300F288E" w14:textId="77777777" w:rsidR="005F1AEF" w:rsidRDefault="005F1AEF" w:rsidP="00803F7D">
      <w:pPr>
        <w:contextualSpacing/>
        <w:rPr>
          <w:rFonts w:ascii="Arial" w:hAnsi="Arial" w:cs="Arial"/>
        </w:rPr>
      </w:pPr>
    </w:p>
    <w:p w14:paraId="7AC75DFD" w14:textId="2C1DC05D" w:rsidR="00AB0757" w:rsidRDefault="00AB0757" w:rsidP="00AB0757">
      <w:pPr>
        <w:spacing w:after="0" w:line="240" w:lineRule="auto"/>
        <w:textAlignment w:val="baseline"/>
        <w:rPr>
          <w:rFonts w:ascii="Arial" w:eastAsia="Times New Roman" w:hAnsi="Arial" w:cs="Arial"/>
        </w:rPr>
      </w:pPr>
      <w:r w:rsidRPr="005C5A64">
        <w:rPr>
          <w:rFonts w:ascii="Arial" w:eastAsia="Times New Roman" w:hAnsi="Arial" w:cs="Arial"/>
          <w:b/>
          <w:bCs/>
          <w:color w:val="003F5F"/>
        </w:rPr>
        <w:t>TRAINING &amp; STEWARDSHIP:</w:t>
      </w:r>
      <w:r w:rsidRPr="005C5A64">
        <w:rPr>
          <w:rFonts w:ascii="Arial" w:eastAsia="Times New Roman" w:hAnsi="Arial" w:cs="Arial"/>
          <w:color w:val="003F5F"/>
        </w:rPr>
        <w:t xml:space="preserve"> </w:t>
      </w:r>
      <w:r w:rsidRPr="00AB0757">
        <w:rPr>
          <w:rFonts w:ascii="Arial" w:eastAsia="Times New Roman" w:hAnsi="Arial" w:cs="Arial"/>
        </w:rPr>
        <w:t>In addition to the thorough training of</w:t>
      </w:r>
      <w:r w:rsidR="006B0AAC">
        <w:rPr>
          <w:rFonts w:ascii="Arial" w:eastAsia="Times New Roman" w:hAnsi="Arial" w:cs="Arial"/>
        </w:rPr>
        <w:t xml:space="preserve"> </w:t>
      </w:r>
      <w:sdt>
        <w:sdtPr>
          <w:rPr>
            <w:rStyle w:val="SDBodyText"/>
          </w:rPr>
          <w:alias w:val="department name"/>
          <w:tag w:val="department name"/>
          <w:id w:val="114332176"/>
          <w:placeholder>
            <w:docPart w:val="DefaultPlaceholder_-1854013440"/>
          </w:placeholder>
          <w:text/>
        </w:sdtPr>
        <w:sdtContent>
          <w:r w:rsidR="006B0AAC" w:rsidRPr="006B0AAC">
            <w:rPr>
              <w:rStyle w:val="SDBodyText"/>
            </w:rPr>
            <w:t>department responsible for maintenance and operations, i.e., buildings and grounds</w:t>
          </w:r>
        </w:sdtContent>
      </w:sdt>
      <w:r w:rsidRPr="00AB0757">
        <w:rPr>
          <w:rFonts w:ascii="Arial" w:eastAsia="Times New Roman" w:hAnsi="Arial" w:cs="Arial"/>
        </w:rPr>
        <w:t xml:space="preserve"> staff, it is critical that building occupants such as staff and students are properly engaged to operate a building efficiently and obtain feedback about building operation.</w:t>
      </w:r>
      <w:r w:rsidR="00427618">
        <w:rPr>
          <w:rFonts w:ascii="Arial" w:eastAsia="Times New Roman" w:hAnsi="Arial" w:cs="Arial"/>
        </w:rPr>
        <w:t xml:space="preserve"> Engaging students in phases of construction provides a link to </w:t>
      </w:r>
      <w:r w:rsidR="00B8173D">
        <w:rPr>
          <w:rFonts w:ascii="Arial" w:eastAsia="Times New Roman" w:hAnsi="Arial" w:cs="Arial"/>
        </w:rPr>
        <w:t>potential career pathways and prepares them for future occupancy in buildings under design and construction.</w:t>
      </w:r>
      <w:r w:rsidRPr="00AB0757">
        <w:rPr>
          <w:rFonts w:ascii="Arial" w:eastAsia="Times New Roman" w:hAnsi="Arial" w:cs="Arial"/>
        </w:rPr>
        <w:t xml:space="preserve"> A</w:t>
      </w:r>
      <w:r w:rsidR="00B8173D">
        <w:rPr>
          <w:rFonts w:ascii="Arial" w:eastAsia="Times New Roman" w:hAnsi="Arial" w:cs="Arial"/>
        </w:rPr>
        <w:t>dditional a</w:t>
      </w:r>
      <w:r w:rsidRPr="00AB0757">
        <w:rPr>
          <w:rFonts w:ascii="Arial" w:eastAsia="Times New Roman" w:hAnsi="Arial" w:cs="Arial"/>
        </w:rPr>
        <w:t>ctivities for engagement include conducting occupant training to instill a culture of sustainability and working with the Commissioning Agent to undergo post-occupancy commissioning</w:t>
      </w:r>
      <w:r w:rsidRPr="00AB0757">
        <w:rPr>
          <w:rFonts w:ascii="Arial" w:eastAsia="Times New Roman" w:hAnsi="Arial" w:cs="Arial"/>
          <w:i/>
          <w:iCs/>
        </w:rPr>
        <w:t>.</w:t>
      </w:r>
      <w:r w:rsidR="00F142D3">
        <w:rPr>
          <w:rFonts w:ascii="Arial" w:eastAsia="Times New Roman" w:hAnsi="Arial" w:cs="Arial"/>
          <w:i/>
          <w:iCs/>
        </w:rPr>
        <w:t xml:space="preserve"> </w:t>
      </w:r>
      <w:sdt>
        <w:sdtPr>
          <w:rPr>
            <w:rStyle w:val="SDBodyText"/>
          </w:rPr>
          <w:alias w:val="Training activities "/>
          <w:tag w:val="Training activities "/>
          <w:id w:val="-211416893"/>
          <w:placeholder>
            <w:docPart w:val="DefaultPlaceholder_-1854013440"/>
          </w:placeholder>
          <w:text/>
        </w:sdtPr>
        <w:sdtContent>
          <w:r w:rsidR="00F142D3" w:rsidRPr="000E5326">
            <w:rPr>
              <w:rStyle w:val="SDBodyText"/>
            </w:rPr>
            <w:t xml:space="preserve">Any requirements or plans for specific </w:t>
          </w:r>
          <w:r w:rsidR="000E5326" w:rsidRPr="000E5326">
            <w:rPr>
              <w:rStyle w:val="SDBodyText"/>
            </w:rPr>
            <w:t>occupant training activities such as training manuals or school signage.</w:t>
          </w:r>
          <w:r w:rsidR="00F142D3" w:rsidRPr="000E5326">
            <w:rPr>
              <w:rStyle w:val="SDBodyText"/>
            </w:rPr>
            <w:t xml:space="preserve"> </w:t>
          </w:r>
        </w:sdtContent>
      </w:sdt>
    </w:p>
    <w:p w14:paraId="16A22271" w14:textId="77777777" w:rsidR="00AB0757" w:rsidRPr="00AB0757" w:rsidRDefault="00AB0757" w:rsidP="00AB0757">
      <w:pPr>
        <w:spacing w:after="0" w:line="240" w:lineRule="auto"/>
        <w:textAlignment w:val="baseline"/>
        <w:rPr>
          <w:rFonts w:ascii="Arial" w:eastAsia="Times New Roman" w:hAnsi="Arial" w:cs="Arial"/>
          <w:sz w:val="18"/>
          <w:szCs w:val="18"/>
        </w:rPr>
      </w:pPr>
    </w:p>
    <w:p w14:paraId="4D6DB463" w14:textId="6886FFC1" w:rsidR="00AB0757" w:rsidRDefault="00AB0757" w:rsidP="00AB0757">
      <w:pPr>
        <w:spacing w:after="0" w:line="240" w:lineRule="auto"/>
        <w:textAlignment w:val="baseline"/>
        <w:rPr>
          <w:rFonts w:ascii="Arial" w:eastAsia="Times New Roman" w:hAnsi="Arial" w:cs="Arial"/>
        </w:rPr>
      </w:pPr>
      <w:r w:rsidRPr="005C5A64">
        <w:rPr>
          <w:rFonts w:ascii="Arial" w:eastAsia="Times New Roman" w:hAnsi="Arial" w:cs="Arial"/>
          <w:b/>
          <w:bCs/>
          <w:color w:val="003F5F"/>
        </w:rPr>
        <w:t xml:space="preserve">FINANCIAL INCENTIVES: </w:t>
      </w:r>
      <w:r w:rsidRPr="00AB0757">
        <w:rPr>
          <w:rFonts w:ascii="Arial" w:eastAsia="Times New Roman" w:hAnsi="Arial" w:cs="Arial"/>
        </w:rPr>
        <w:t>All projects will seek out local incentives and grants from utilities, Community Choice Aggregators (CCAs), Regional Energy Networks (RENs), and other local entities to help support district energy, carbon, and financial goals. </w:t>
      </w:r>
      <w:r w:rsidR="00446595">
        <w:rPr>
          <w:rFonts w:ascii="Arial" w:eastAsia="Times New Roman" w:hAnsi="Arial" w:cs="Arial"/>
        </w:rPr>
        <w:t>More information and assistance</w:t>
      </w:r>
      <w:r w:rsidR="00E12A45">
        <w:rPr>
          <w:rFonts w:ascii="Arial" w:eastAsia="Times New Roman" w:hAnsi="Arial" w:cs="Arial"/>
        </w:rPr>
        <w:t xml:space="preserve"> to identify funding options </w:t>
      </w:r>
      <w:r w:rsidR="005A4093">
        <w:rPr>
          <w:rFonts w:ascii="Arial" w:eastAsia="Times New Roman" w:hAnsi="Arial" w:cs="Arial"/>
        </w:rPr>
        <w:t xml:space="preserve">can be found by contacting the </w:t>
      </w:r>
      <w:hyperlink r:id="rId26" w:history="1">
        <w:r w:rsidR="005A4093" w:rsidRPr="001F2102">
          <w:rPr>
            <w:rStyle w:val="Hyperlink"/>
            <w:rFonts w:ascii="Arial" w:eastAsia="Times New Roman" w:hAnsi="Arial" w:cs="Arial"/>
          </w:rPr>
          <w:t>Efficient and Healthy Schools Program</w:t>
        </w:r>
      </w:hyperlink>
      <w:r w:rsidR="005A4093">
        <w:rPr>
          <w:rFonts w:ascii="Arial" w:eastAsia="Times New Roman" w:hAnsi="Arial" w:cs="Arial"/>
        </w:rPr>
        <w:t>, or by seeking support from local utilities</w:t>
      </w:r>
      <w:r w:rsidR="001F2102">
        <w:rPr>
          <w:rFonts w:ascii="Arial" w:eastAsia="Times New Roman" w:hAnsi="Arial" w:cs="Arial"/>
        </w:rPr>
        <w:t xml:space="preserve">, </w:t>
      </w:r>
      <w:r w:rsidR="00FB482F">
        <w:rPr>
          <w:rFonts w:ascii="Arial" w:eastAsia="Times New Roman" w:hAnsi="Arial" w:cs="Arial"/>
        </w:rPr>
        <w:t xml:space="preserve">current project teams, </w:t>
      </w:r>
      <w:r w:rsidR="00885FFE">
        <w:rPr>
          <w:rFonts w:ascii="Arial" w:eastAsia="Times New Roman" w:hAnsi="Arial" w:cs="Arial"/>
        </w:rPr>
        <w:t xml:space="preserve">or other </w:t>
      </w:r>
      <w:r w:rsidR="00AB6797">
        <w:rPr>
          <w:rFonts w:ascii="Arial" w:eastAsia="Times New Roman" w:hAnsi="Arial" w:cs="Arial"/>
        </w:rPr>
        <w:t xml:space="preserve">reaching out to </w:t>
      </w:r>
      <w:hyperlink r:id="rId27" w:history="1">
        <w:r w:rsidR="00AB6797" w:rsidRPr="008D630F">
          <w:rPr>
            <w:rStyle w:val="Hyperlink"/>
            <w:rFonts w:ascii="Arial" w:eastAsia="Times New Roman" w:hAnsi="Arial" w:cs="Arial"/>
          </w:rPr>
          <w:t>schools@newbuildings.org</w:t>
        </w:r>
      </w:hyperlink>
      <w:r w:rsidR="00AB6797">
        <w:rPr>
          <w:rFonts w:ascii="Arial" w:eastAsia="Times New Roman" w:hAnsi="Arial" w:cs="Arial"/>
        </w:rPr>
        <w:t xml:space="preserve">. </w:t>
      </w:r>
    </w:p>
    <w:p w14:paraId="332F0382" w14:textId="77777777" w:rsidR="00AB0757" w:rsidRPr="00AB0757" w:rsidRDefault="00AB0757" w:rsidP="00AB0757">
      <w:pPr>
        <w:spacing w:after="0" w:line="240" w:lineRule="auto"/>
        <w:textAlignment w:val="baseline"/>
        <w:rPr>
          <w:rFonts w:ascii="Arial" w:eastAsia="Times New Roman" w:hAnsi="Arial" w:cs="Arial"/>
          <w:sz w:val="18"/>
          <w:szCs w:val="18"/>
        </w:rPr>
      </w:pPr>
    </w:p>
    <w:p w14:paraId="04AE0F03" w14:textId="77777777" w:rsidR="00AB0757" w:rsidRDefault="00AB0757" w:rsidP="00AB0757">
      <w:pPr>
        <w:spacing w:after="0" w:line="240" w:lineRule="auto"/>
        <w:textAlignment w:val="baseline"/>
        <w:rPr>
          <w:rFonts w:ascii="Arial" w:eastAsia="Times New Roman" w:hAnsi="Arial" w:cs="Arial"/>
        </w:rPr>
      </w:pPr>
      <w:r w:rsidRPr="005C5A64">
        <w:rPr>
          <w:rFonts w:ascii="Arial" w:eastAsia="Times New Roman" w:hAnsi="Arial" w:cs="Arial"/>
          <w:b/>
          <w:bCs/>
          <w:color w:val="003F5F"/>
        </w:rPr>
        <w:t>VERIFICATION:</w:t>
      </w:r>
      <w:r w:rsidRPr="005C5A64">
        <w:rPr>
          <w:rFonts w:ascii="Arial" w:eastAsia="Times New Roman" w:hAnsi="Arial" w:cs="Arial"/>
          <w:color w:val="003F5F"/>
        </w:rPr>
        <w:t xml:space="preserve"> </w:t>
      </w:r>
      <w:r w:rsidRPr="00AB0757">
        <w:rPr>
          <w:rFonts w:ascii="Arial" w:eastAsia="Times New Roman" w:hAnsi="Arial" w:cs="Arial"/>
        </w:rPr>
        <w:t xml:space="preserve">The measurement and verification (M&amp;V) period typically </w:t>
      </w:r>
      <w:proofErr w:type="gramStart"/>
      <w:r w:rsidRPr="00AB0757">
        <w:rPr>
          <w:rFonts w:ascii="Arial" w:eastAsia="Times New Roman" w:hAnsi="Arial" w:cs="Arial"/>
        </w:rPr>
        <w:t>spans</w:t>
      </w:r>
      <w:proofErr w:type="gramEnd"/>
      <w:r w:rsidRPr="00AB0757">
        <w:rPr>
          <w:rFonts w:ascii="Arial" w:eastAsia="Times New Roman" w:hAnsi="Arial" w:cs="Arial"/>
        </w:rPr>
        <w:t xml:space="preserve"> 12 to 24 months after substantial completion of the building. During this time, the commissioning agent, design team, contractor, and energy modeler will work together with the district to review the energy performance of the project. This should be an ongoing and proactive process throughout the entire period so if anomalies are found between the expected site Energy Use Intensity and performance, and the actual site EUI performance, they can be identified and addressed quickly.  </w:t>
      </w:r>
    </w:p>
    <w:p w14:paraId="60EF037D" w14:textId="77777777" w:rsidR="00AB0757" w:rsidRPr="00AB0757" w:rsidRDefault="00AB0757" w:rsidP="00AB0757">
      <w:pPr>
        <w:spacing w:after="0" w:line="240" w:lineRule="auto"/>
        <w:textAlignment w:val="baseline"/>
        <w:rPr>
          <w:rFonts w:ascii="Arial" w:eastAsia="Times New Roman" w:hAnsi="Arial" w:cs="Arial"/>
          <w:sz w:val="18"/>
          <w:szCs w:val="18"/>
        </w:rPr>
      </w:pPr>
    </w:p>
    <w:p w14:paraId="24829FC9" w14:textId="77777777" w:rsidR="00AB0757" w:rsidRDefault="00AB0757" w:rsidP="00AB0757">
      <w:pPr>
        <w:spacing w:after="0" w:line="240" w:lineRule="auto"/>
        <w:textAlignment w:val="baseline"/>
        <w:rPr>
          <w:rFonts w:ascii="Arial" w:eastAsia="Times New Roman" w:hAnsi="Arial" w:cs="Arial"/>
        </w:rPr>
      </w:pPr>
      <w:r w:rsidRPr="005C5A64">
        <w:rPr>
          <w:rFonts w:ascii="Arial" w:eastAsia="Times New Roman" w:hAnsi="Arial" w:cs="Arial"/>
          <w:b/>
          <w:bCs/>
          <w:color w:val="003F5F"/>
        </w:rPr>
        <w:t xml:space="preserve">MAINTENANCE &amp; OPERATIONS: </w:t>
      </w:r>
      <w:r w:rsidRPr="00AB0757">
        <w:rPr>
          <w:rFonts w:ascii="Arial" w:eastAsia="Times New Roman" w:hAnsi="Arial" w:cs="Arial"/>
        </w:rPr>
        <w:t>Maintenance and operations is a key piece in ensuring that resource conservation and efficiency continue through the life of buildings and systems. This includes preventative maintenance, energy &amp; water use monitoring, building automation system (BAS) monitoring, and retro-commissioning (or preferably continuous commissioning) of HVAC and controls. </w:t>
      </w:r>
    </w:p>
    <w:p w14:paraId="76E0BEA3" w14:textId="77777777" w:rsidR="00AB0757" w:rsidRPr="00AB0757" w:rsidRDefault="00AB0757" w:rsidP="00AB0757">
      <w:pPr>
        <w:spacing w:after="0" w:line="240" w:lineRule="auto"/>
        <w:textAlignment w:val="baseline"/>
        <w:rPr>
          <w:rFonts w:ascii="Arial" w:eastAsia="Times New Roman" w:hAnsi="Arial" w:cs="Arial"/>
          <w:sz w:val="18"/>
          <w:szCs w:val="18"/>
        </w:rPr>
      </w:pPr>
    </w:p>
    <w:p w14:paraId="4238B69D" w14:textId="77777777" w:rsidR="00AB0757" w:rsidRPr="00AB0757" w:rsidRDefault="00AB0757" w:rsidP="00AB0757">
      <w:pPr>
        <w:spacing w:after="0" w:line="240" w:lineRule="auto"/>
        <w:textAlignment w:val="baseline"/>
        <w:rPr>
          <w:rFonts w:ascii="Arial" w:eastAsia="Times New Roman" w:hAnsi="Arial" w:cs="Arial"/>
          <w:sz w:val="18"/>
          <w:szCs w:val="18"/>
        </w:rPr>
      </w:pPr>
      <w:r w:rsidRPr="00AB0757">
        <w:rPr>
          <w:rFonts w:ascii="Arial" w:eastAsia="Times New Roman" w:hAnsi="Arial" w:cs="Arial"/>
        </w:rPr>
        <w:t xml:space="preserve">Every effort should be made to specify maintenance-friendly equipment, facilitate maintenance access to building systems (without ladders/lifts and without disturbing classes) and select materials that are easy to clean and inexpensive to maintain. Standardization of replacement materials, such as HVAC filter types and sizes, </w:t>
      </w:r>
      <w:proofErr w:type="gramStart"/>
      <w:r w:rsidRPr="00AB0757">
        <w:rPr>
          <w:rFonts w:ascii="Arial" w:eastAsia="Times New Roman" w:hAnsi="Arial" w:cs="Arial"/>
        </w:rPr>
        <w:t>shall</w:t>
      </w:r>
      <w:proofErr w:type="gramEnd"/>
      <w:r w:rsidRPr="00AB0757">
        <w:rPr>
          <w:rFonts w:ascii="Arial" w:eastAsia="Times New Roman" w:hAnsi="Arial" w:cs="Arial"/>
        </w:rPr>
        <w:t xml:space="preserve"> also be prioritized.  The Maintenance and Operations team should be included in these discussions to provide team feedback on system selection. </w:t>
      </w:r>
    </w:p>
    <w:p w14:paraId="32AC82EC" w14:textId="77777777" w:rsidR="00AB0757" w:rsidRDefault="00AB0757" w:rsidP="00803F7D">
      <w:pPr>
        <w:contextualSpacing/>
        <w:rPr>
          <w:rFonts w:ascii="Arial" w:hAnsi="Arial" w:cs="Arial"/>
        </w:rPr>
      </w:pPr>
    </w:p>
    <w:p w14:paraId="1099436E" w14:textId="3C4B800B" w:rsidR="00A50027" w:rsidRDefault="00A50027" w:rsidP="00A50027">
      <w:pPr>
        <w:spacing w:after="0" w:line="240" w:lineRule="auto"/>
        <w:textAlignment w:val="baseline"/>
        <w:rPr>
          <w:rFonts w:ascii="Arial" w:eastAsia="Times New Roman" w:hAnsi="Arial" w:cs="Arial"/>
        </w:rPr>
      </w:pPr>
      <w:r w:rsidRPr="00A50027">
        <w:rPr>
          <w:rFonts w:ascii="Arial" w:eastAsia="Times New Roman" w:hAnsi="Arial" w:cs="Arial"/>
        </w:rPr>
        <w:t>The M&amp;O team will be a key participant in the retro-commissioning of the completed projects. Additionally, the team will undergo the following practices to ensure buildings are maintained appropriately. </w:t>
      </w:r>
    </w:p>
    <w:p w14:paraId="562B90EF" w14:textId="77777777" w:rsidR="007258EA" w:rsidRPr="00A50027" w:rsidRDefault="007258EA" w:rsidP="00A50027">
      <w:pPr>
        <w:spacing w:after="0" w:line="240" w:lineRule="auto"/>
        <w:textAlignment w:val="baseline"/>
        <w:rPr>
          <w:rFonts w:ascii="Arial" w:eastAsia="Times New Roman" w:hAnsi="Arial" w:cs="Arial"/>
        </w:rPr>
      </w:pPr>
    </w:p>
    <w:p w14:paraId="62BC9712" w14:textId="77777777" w:rsidR="00A50027" w:rsidRPr="007258EA" w:rsidRDefault="00A50027" w:rsidP="007258EA">
      <w:pPr>
        <w:pStyle w:val="ListParagraph"/>
        <w:numPr>
          <w:ilvl w:val="0"/>
          <w:numId w:val="18"/>
        </w:numPr>
        <w:spacing w:after="0" w:line="240" w:lineRule="auto"/>
        <w:textAlignment w:val="baseline"/>
        <w:rPr>
          <w:rFonts w:ascii="Arial" w:eastAsia="Times New Roman" w:hAnsi="Arial" w:cs="Arial"/>
        </w:rPr>
      </w:pPr>
      <w:r w:rsidRPr="007258EA">
        <w:rPr>
          <w:rFonts w:ascii="Arial" w:eastAsia="Times New Roman" w:hAnsi="Arial" w:cs="Arial"/>
        </w:rPr>
        <w:t>Defining and maintaining operational setpoints </w:t>
      </w:r>
    </w:p>
    <w:p w14:paraId="77FC6BA5" w14:textId="77777777" w:rsidR="00A50027" w:rsidRPr="007258EA" w:rsidRDefault="00A50027" w:rsidP="007258EA">
      <w:pPr>
        <w:pStyle w:val="ListParagraph"/>
        <w:numPr>
          <w:ilvl w:val="0"/>
          <w:numId w:val="18"/>
        </w:numPr>
        <w:spacing w:after="0" w:line="240" w:lineRule="auto"/>
        <w:textAlignment w:val="baseline"/>
        <w:rPr>
          <w:rFonts w:ascii="Arial" w:eastAsia="Times New Roman" w:hAnsi="Arial" w:cs="Arial"/>
        </w:rPr>
      </w:pPr>
      <w:r w:rsidRPr="007258EA">
        <w:rPr>
          <w:rFonts w:ascii="Arial" w:eastAsia="Times New Roman" w:hAnsi="Arial" w:cs="Arial"/>
        </w:rPr>
        <w:t>Equipment scheduling and periodic review to ensure match with occupancy schedules </w:t>
      </w:r>
    </w:p>
    <w:p w14:paraId="29BA9E8A" w14:textId="77777777" w:rsidR="00A50027" w:rsidRPr="007258EA" w:rsidRDefault="00A50027" w:rsidP="007258EA">
      <w:pPr>
        <w:pStyle w:val="ListParagraph"/>
        <w:numPr>
          <w:ilvl w:val="0"/>
          <w:numId w:val="18"/>
        </w:numPr>
        <w:spacing w:after="0" w:line="240" w:lineRule="auto"/>
        <w:textAlignment w:val="baseline"/>
        <w:rPr>
          <w:rFonts w:ascii="Arial" w:eastAsia="Times New Roman" w:hAnsi="Arial" w:cs="Arial"/>
        </w:rPr>
      </w:pPr>
      <w:r w:rsidRPr="007258EA">
        <w:rPr>
          <w:rFonts w:ascii="Arial" w:eastAsia="Times New Roman" w:hAnsi="Arial" w:cs="Arial"/>
        </w:rPr>
        <w:t>Checking sensor operation </w:t>
      </w:r>
    </w:p>
    <w:p w14:paraId="7760E8E0" w14:textId="77777777" w:rsidR="00A50027" w:rsidRPr="007258EA" w:rsidRDefault="00A50027" w:rsidP="007258EA">
      <w:pPr>
        <w:pStyle w:val="ListParagraph"/>
        <w:numPr>
          <w:ilvl w:val="0"/>
          <w:numId w:val="18"/>
        </w:numPr>
        <w:spacing w:after="0" w:line="240" w:lineRule="auto"/>
        <w:textAlignment w:val="baseline"/>
        <w:rPr>
          <w:rFonts w:ascii="Arial" w:eastAsia="Times New Roman" w:hAnsi="Arial" w:cs="Arial"/>
        </w:rPr>
      </w:pPr>
      <w:r w:rsidRPr="007258EA">
        <w:rPr>
          <w:rFonts w:ascii="Arial" w:eastAsia="Times New Roman" w:hAnsi="Arial" w:cs="Arial"/>
        </w:rPr>
        <w:t>Filter changes, fan operation check, coil cleaning and other preventative maintenance tasks </w:t>
      </w:r>
    </w:p>
    <w:p w14:paraId="5BD2C3EC" w14:textId="77777777" w:rsidR="00A50027" w:rsidRPr="007258EA" w:rsidRDefault="00A50027" w:rsidP="007258EA">
      <w:pPr>
        <w:pStyle w:val="ListParagraph"/>
        <w:numPr>
          <w:ilvl w:val="0"/>
          <w:numId w:val="18"/>
        </w:numPr>
        <w:spacing w:after="0" w:line="240" w:lineRule="auto"/>
        <w:textAlignment w:val="baseline"/>
        <w:rPr>
          <w:rFonts w:ascii="Arial" w:eastAsia="Times New Roman" w:hAnsi="Arial" w:cs="Arial"/>
        </w:rPr>
      </w:pPr>
      <w:r w:rsidRPr="007258EA">
        <w:rPr>
          <w:rFonts w:ascii="Arial" w:eastAsia="Times New Roman" w:hAnsi="Arial" w:cs="Arial"/>
        </w:rPr>
        <w:t>System flushing and checking steam traps </w:t>
      </w:r>
    </w:p>
    <w:p w14:paraId="3FB319F6" w14:textId="77777777" w:rsidR="00A50027" w:rsidRPr="007258EA" w:rsidRDefault="00A50027" w:rsidP="007258EA">
      <w:pPr>
        <w:pStyle w:val="ListParagraph"/>
        <w:numPr>
          <w:ilvl w:val="0"/>
          <w:numId w:val="18"/>
        </w:numPr>
        <w:spacing w:after="0" w:line="240" w:lineRule="auto"/>
        <w:textAlignment w:val="baseline"/>
        <w:rPr>
          <w:rFonts w:ascii="Arial" w:eastAsia="Times New Roman" w:hAnsi="Arial" w:cs="Arial"/>
        </w:rPr>
      </w:pPr>
      <w:r w:rsidRPr="007258EA">
        <w:rPr>
          <w:rFonts w:ascii="Arial" w:eastAsia="Times New Roman" w:hAnsi="Arial" w:cs="Arial"/>
        </w:rPr>
        <w:t>Checking valves for leakage/failure </w:t>
      </w:r>
    </w:p>
    <w:p w14:paraId="54F7DB6A" w14:textId="377C012F" w:rsidR="00A50027" w:rsidRDefault="00A50027" w:rsidP="007258EA">
      <w:pPr>
        <w:pStyle w:val="ListParagraph"/>
        <w:numPr>
          <w:ilvl w:val="0"/>
          <w:numId w:val="18"/>
        </w:numPr>
        <w:spacing w:after="0" w:line="240" w:lineRule="auto"/>
        <w:textAlignment w:val="baseline"/>
        <w:rPr>
          <w:rFonts w:ascii="Arial" w:eastAsia="Times New Roman" w:hAnsi="Arial" w:cs="Arial"/>
        </w:rPr>
      </w:pPr>
      <w:r w:rsidRPr="60B24424">
        <w:rPr>
          <w:rFonts w:ascii="Arial" w:eastAsia="Times New Roman" w:hAnsi="Arial" w:cs="Arial"/>
        </w:rPr>
        <w:t>Record keeping of systems and equipment to determine which systems either need maintenance or need replacement </w:t>
      </w:r>
    </w:p>
    <w:sdt>
      <w:sdtPr>
        <w:rPr>
          <w:rFonts w:ascii="Arial" w:hAnsi="Arial"/>
          <w:color w:val="AEC938"/>
          <w:u w:val="single" w:color="AEC938"/>
        </w:rPr>
        <w:alias w:val="M&amp;O Tasks "/>
        <w:tag w:val="M&amp;O Tasks "/>
        <w:id w:val="-1321497061"/>
        <w:placeholder>
          <w:docPart w:val="EFF5E877A96B4440AFDCFEFA32582F3F"/>
        </w:placeholder>
        <w:text/>
      </w:sdtPr>
      <w:sdtContent>
        <w:p w14:paraId="76A0A076" w14:textId="77777777" w:rsidR="007258EA" w:rsidRPr="007258EA" w:rsidRDefault="007258EA" w:rsidP="007258EA">
          <w:pPr>
            <w:numPr>
              <w:ilvl w:val="0"/>
              <w:numId w:val="18"/>
            </w:numPr>
            <w:spacing w:after="0" w:line="240" w:lineRule="auto"/>
            <w:contextualSpacing/>
            <w:textAlignment w:val="baseline"/>
            <w:rPr>
              <w:rFonts w:ascii="Arial" w:hAnsi="Arial"/>
              <w:color w:val="AEC938"/>
              <w:u w:val="single" w:color="AEC938"/>
            </w:rPr>
          </w:pPr>
          <w:r w:rsidRPr="007258EA">
            <w:rPr>
              <w:rFonts w:ascii="Arial" w:hAnsi="Arial"/>
              <w:color w:val="AEC938"/>
              <w:u w:val="single" w:color="AEC938"/>
            </w:rPr>
            <w:t xml:space="preserve">Add additional M&amp;O tasks of special note </w:t>
          </w:r>
        </w:p>
      </w:sdtContent>
    </w:sdt>
    <w:sdt>
      <w:sdtPr>
        <w:rPr>
          <w:rFonts w:ascii="Arial" w:hAnsi="Arial"/>
          <w:color w:val="AEC938"/>
          <w:u w:val="single" w:color="AEC938"/>
        </w:rPr>
        <w:alias w:val="M&amp;O Tasks "/>
        <w:tag w:val="M&amp;O Tasks "/>
        <w:id w:val="-1047527695"/>
        <w:placeholder>
          <w:docPart w:val="7D0630EBF03641139D68D77E8DF4EF21"/>
        </w:placeholder>
        <w:text/>
      </w:sdtPr>
      <w:sdtContent>
        <w:p w14:paraId="70650D81" w14:textId="77777777" w:rsidR="007258EA" w:rsidRPr="007258EA" w:rsidRDefault="007258EA" w:rsidP="007258EA">
          <w:pPr>
            <w:numPr>
              <w:ilvl w:val="0"/>
              <w:numId w:val="18"/>
            </w:numPr>
            <w:spacing w:after="0" w:line="240" w:lineRule="auto"/>
            <w:contextualSpacing/>
            <w:textAlignment w:val="baseline"/>
            <w:rPr>
              <w:rFonts w:ascii="Arial" w:hAnsi="Arial"/>
              <w:color w:val="AEC938"/>
              <w:u w:val="single" w:color="AEC938"/>
            </w:rPr>
          </w:pPr>
          <w:r w:rsidRPr="007258EA">
            <w:rPr>
              <w:rFonts w:ascii="Arial" w:hAnsi="Arial"/>
              <w:color w:val="AEC938"/>
              <w:u w:val="single" w:color="AEC938"/>
            </w:rPr>
            <w:t xml:space="preserve">Add additional M&amp;O tasks of special note </w:t>
          </w:r>
        </w:p>
      </w:sdtContent>
    </w:sdt>
    <w:sdt>
      <w:sdtPr>
        <w:rPr>
          <w:rFonts w:ascii="Arial" w:hAnsi="Arial"/>
          <w:color w:val="AEC938"/>
          <w:u w:val="single" w:color="AEC938"/>
        </w:rPr>
        <w:alias w:val="M&amp;O Tasks "/>
        <w:tag w:val="M&amp;O Tasks "/>
        <w:id w:val="93293123"/>
        <w:placeholder>
          <w:docPart w:val="BC170EB2BD6340D788D91DF17A4F1B23"/>
        </w:placeholder>
        <w:text/>
      </w:sdtPr>
      <w:sdtContent>
        <w:p w14:paraId="40015ED7" w14:textId="77777777" w:rsidR="007258EA" w:rsidRPr="007258EA" w:rsidRDefault="007258EA" w:rsidP="007258EA">
          <w:pPr>
            <w:numPr>
              <w:ilvl w:val="0"/>
              <w:numId w:val="18"/>
            </w:numPr>
            <w:spacing w:after="0" w:line="240" w:lineRule="auto"/>
            <w:contextualSpacing/>
            <w:textAlignment w:val="baseline"/>
            <w:rPr>
              <w:rFonts w:ascii="Arial" w:hAnsi="Arial"/>
              <w:color w:val="AEC938"/>
              <w:u w:val="single" w:color="AEC938"/>
            </w:rPr>
          </w:pPr>
          <w:r w:rsidRPr="007258EA">
            <w:rPr>
              <w:rFonts w:ascii="Arial" w:hAnsi="Arial"/>
              <w:color w:val="AEC938"/>
              <w:u w:val="single" w:color="AEC938"/>
            </w:rPr>
            <w:t xml:space="preserve">Add additional M&amp;O tasks of special note </w:t>
          </w:r>
        </w:p>
      </w:sdtContent>
    </w:sdt>
    <w:p w14:paraId="0E38AE29" w14:textId="77777777" w:rsidR="007258EA" w:rsidRDefault="007258EA" w:rsidP="007258EA">
      <w:pPr>
        <w:spacing w:after="0" w:line="240" w:lineRule="auto"/>
        <w:textAlignment w:val="baseline"/>
        <w:rPr>
          <w:rFonts w:ascii="Arial" w:eastAsia="Times New Roman" w:hAnsi="Arial" w:cs="Arial"/>
        </w:rPr>
      </w:pPr>
    </w:p>
    <w:p w14:paraId="21CD8A2C" w14:textId="77777777" w:rsidR="007F06E6" w:rsidRDefault="007F06E6" w:rsidP="007258EA">
      <w:pPr>
        <w:spacing w:after="0" w:line="240" w:lineRule="auto"/>
        <w:textAlignment w:val="baseline"/>
        <w:rPr>
          <w:rFonts w:ascii="Arial" w:eastAsia="Times New Roman" w:hAnsi="Arial" w:cs="Arial"/>
        </w:rPr>
      </w:pPr>
    </w:p>
    <w:p w14:paraId="77922B27" w14:textId="6764C28A" w:rsidR="007F06E6" w:rsidRPr="00473391" w:rsidRDefault="00CA54AD" w:rsidP="00CC6953">
      <w:pPr>
        <w:pStyle w:val="Heading2"/>
        <w:rPr>
          <w:rStyle w:val="normaltextrun"/>
          <w:b w:val="0"/>
          <w:bCs w:val="0"/>
          <w:sz w:val="28"/>
          <w:szCs w:val="28"/>
          <w:lang w:val="en"/>
        </w:rPr>
      </w:pPr>
      <w:r w:rsidRPr="00473391">
        <w:rPr>
          <w:rStyle w:val="normaltextrun"/>
          <w:sz w:val="28"/>
          <w:szCs w:val="28"/>
          <w:lang w:val="en"/>
        </w:rPr>
        <w:t xml:space="preserve">Retrofits </w:t>
      </w:r>
    </w:p>
    <w:p w14:paraId="3D8E6F34" w14:textId="77777777" w:rsidR="007F06E6" w:rsidRPr="007F06E6" w:rsidRDefault="007F06E6" w:rsidP="007F06E6">
      <w:pPr>
        <w:spacing w:after="0" w:line="240" w:lineRule="auto"/>
        <w:textAlignment w:val="baseline"/>
        <w:rPr>
          <w:rFonts w:ascii="Arial" w:eastAsia="Times New Roman" w:hAnsi="Arial" w:cs="Arial"/>
        </w:rPr>
      </w:pPr>
    </w:p>
    <w:p w14:paraId="5C81E91F" w14:textId="1C2685F8" w:rsidR="00493FA2" w:rsidRDefault="007F06E6" w:rsidP="007F06E6">
      <w:pPr>
        <w:spacing w:after="0" w:line="240" w:lineRule="auto"/>
        <w:textAlignment w:val="baseline"/>
        <w:rPr>
          <w:rFonts w:ascii="Arial" w:eastAsia="Times New Roman" w:hAnsi="Arial" w:cs="Arial"/>
        </w:rPr>
      </w:pPr>
      <w:r w:rsidRPr="007F06E6">
        <w:rPr>
          <w:rFonts w:ascii="Arial" w:eastAsia="Times New Roman" w:hAnsi="Arial" w:cs="Arial"/>
        </w:rPr>
        <w:t xml:space="preserve">While new construction can be designed and built to meet the </w:t>
      </w:r>
      <w:proofErr w:type="gramStart"/>
      <w:r w:rsidRPr="007F06E6">
        <w:rPr>
          <w:rFonts w:ascii="Arial" w:eastAsia="Times New Roman" w:hAnsi="Arial" w:cs="Arial"/>
        </w:rPr>
        <w:t>District’s</w:t>
      </w:r>
      <w:proofErr w:type="gramEnd"/>
      <w:r w:rsidRPr="007F06E6">
        <w:rPr>
          <w:rFonts w:ascii="Arial" w:eastAsia="Times New Roman" w:hAnsi="Arial" w:cs="Arial"/>
        </w:rPr>
        <w:t xml:space="preserve"> ambitious energy and carbon goals relatively straightforwardly and with minimal additional cost, retrofitting existing buildings to reach similar levels of efficiency may present a bigger hurdle. The </w:t>
      </w:r>
      <w:proofErr w:type="gramStart"/>
      <w:r w:rsidRPr="007F06E6">
        <w:rPr>
          <w:rFonts w:ascii="Arial" w:eastAsia="Times New Roman" w:hAnsi="Arial" w:cs="Arial"/>
        </w:rPr>
        <w:t>District</w:t>
      </w:r>
      <w:proofErr w:type="gramEnd"/>
      <w:r w:rsidRPr="007F06E6">
        <w:rPr>
          <w:rFonts w:ascii="Arial" w:eastAsia="Times New Roman" w:hAnsi="Arial" w:cs="Arial"/>
        </w:rPr>
        <w:t xml:space="preserve"> recognizes that parts of the building may be difficult to update to current standards, for example, meeting prescriptive </w:t>
      </w:r>
      <w:proofErr w:type="gramStart"/>
      <w:r w:rsidRPr="007F06E6">
        <w:rPr>
          <w:rFonts w:ascii="Arial" w:eastAsia="Times New Roman" w:hAnsi="Arial" w:cs="Arial"/>
        </w:rPr>
        <w:t>envelope</w:t>
      </w:r>
      <w:proofErr w:type="gramEnd"/>
      <w:r w:rsidRPr="007F06E6">
        <w:rPr>
          <w:rFonts w:ascii="Arial" w:eastAsia="Times New Roman" w:hAnsi="Arial" w:cs="Arial"/>
        </w:rPr>
        <w:t xml:space="preserve"> insulation levels within existing walls. Despite these challenges, retrofit projects are key opportunities to continually improve energy performance and reduce carbon emissions over time. </w:t>
      </w:r>
    </w:p>
    <w:p w14:paraId="780D9C5B" w14:textId="77777777" w:rsidR="00493FA2" w:rsidRDefault="00493FA2" w:rsidP="007F06E6">
      <w:pPr>
        <w:spacing w:after="0" w:line="240" w:lineRule="auto"/>
        <w:textAlignment w:val="baseline"/>
        <w:rPr>
          <w:rFonts w:ascii="Arial" w:eastAsia="Times New Roman" w:hAnsi="Arial" w:cs="Arial"/>
        </w:rPr>
      </w:pPr>
    </w:p>
    <w:p w14:paraId="6B27E970" w14:textId="3CA65CB5" w:rsidR="007F06E6" w:rsidRPr="007F06E6" w:rsidRDefault="00493FA2" w:rsidP="007F06E6">
      <w:pPr>
        <w:spacing w:after="0" w:line="240" w:lineRule="auto"/>
        <w:textAlignment w:val="baseline"/>
        <w:rPr>
          <w:rFonts w:ascii="Arial" w:eastAsia="Times New Roman" w:hAnsi="Arial" w:cs="Arial"/>
        </w:rPr>
      </w:pPr>
      <w:r>
        <w:rPr>
          <w:rStyle w:val="normaltextrun"/>
          <w:rFonts w:ascii="Arial" w:hAnsi="Arial" w:cs="Arial"/>
          <w:b/>
          <w:bCs/>
          <w:color w:val="003F5F"/>
        </w:rPr>
        <w:t>INTEGRATED DESIGN</w:t>
      </w:r>
      <w:r w:rsidR="007B1A27">
        <w:rPr>
          <w:rStyle w:val="normaltextrun"/>
          <w:rFonts w:ascii="Arial" w:hAnsi="Arial" w:cs="Arial"/>
          <w:b/>
          <w:bCs/>
          <w:color w:val="003F5F"/>
        </w:rPr>
        <w:t xml:space="preserve"> AND LOAD REDUCTION PRIORITIZATION</w:t>
      </w:r>
      <w:r>
        <w:rPr>
          <w:rStyle w:val="normaltextrun"/>
          <w:rFonts w:ascii="Arial" w:hAnsi="Arial" w:cs="Arial"/>
          <w:b/>
          <w:bCs/>
          <w:color w:val="003F5F"/>
        </w:rPr>
        <w:t>:</w:t>
      </w:r>
      <w:r w:rsidRPr="007F06E6">
        <w:rPr>
          <w:rFonts w:ascii="Arial" w:eastAsia="Times New Roman" w:hAnsi="Arial" w:cs="Arial"/>
        </w:rPr>
        <w:t xml:space="preserve"> </w:t>
      </w:r>
      <w:r w:rsidR="007F06E6" w:rsidRPr="007F06E6">
        <w:rPr>
          <w:rFonts w:ascii="Arial" w:eastAsia="Times New Roman" w:hAnsi="Arial" w:cs="Arial"/>
        </w:rPr>
        <w:t xml:space="preserve">As mentioned in the process section above, design teams will be guided by a strategic implementation hierarchy that calls for consideration of balancing energy load reduction, with attention to features such as the building envelope and lighting improvements, which should be </w:t>
      </w:r>
      <w:r w:rsidR="00534CC0" w:rsidRPr="007F06E6">
        <w:rPr>
          <w:rFonts w:ascii="Arial" w:eastAsia="Times New Roman" w:hAnsi="Arial" w:cs="Arial"/>
        </w:rPr>
        <w:t>balanced before</w:t>
      </w:r>
      <w:r w:rsidR="007F06E6" w:rsidRPr="007F06E6">
        <w:rPr>
          <w:rFonts w:ascii="Arial" w:eastAsia="Times New Roman" w:hAnsi="Arial" w:cs="Arial"/>
        </w:rPr>
        <w:t xml:space="preserve"> HVAC upgrades. Minimizing heating load before replacing existing systems avoids oversizing of equipment and allows for replacement with equipment and/or systems that are more efficient and, where feasible, do not have on-site fossil fuel combustion. </w:t>
      </w:r>
    </w:p>
    <w:p w14:paraId="59EF0115" w14:textId="77777777" w:rsidR="006A7E7D" w:rsidRDefault="006A7E7D" w:rsidP="007F06E6">
      <w:pPr>
        <w:spacing w:after="0" w:line="240" w:lineRule="auto"/>
        <w:textAlignment w:val="baseline"/>
        <w:rPr>
          <w:rFonts w:ascii="Arial" w:eastAsia="Times New Roman" w:hAnsi="Arial" w:cs="Arial"/>
        </w:rPr>
      </w:pPr>
    </w:p>
    <w:p w14:paraId="7D7F02F5" w14:textId="1F8815D5" w:rsidR="000B40AA" w:rsidRDefault="008D78D2" w:rsidP="007F06E6">
      <w:pPr>
        <w:spacing w:after="0" w:line="240" w:lineRule="auto"/>
        <w:textAlignment w:val="baseline"/>
        <w:rPr>
          <w:rFonts w:ascii="Arial" w:eastAsia="Times New Roman" w:hAnsi="Arial" w:cs="Arial"/>
        </w:rPr>
      </w:pPr>
      <w:r w:rsidRPr="5122A092">
        <w:rPr>
          <w:rStyle w:val="normaltextrun"/>
          <w:rFonts w:ascii="Arial" w:hAnsi="Arial" w:cs="Arial"/>
          <w:b/>
          <w:bCs/>
          <w:color w:val="003F5F"/>
        </w:rPr>
        <w:t>E</w:t>
      </w:r>
      <w:r>
        <w:rPr>
          <w:rStyle w:val="normaltextrun"/>
          <w:rFonts w:ascii="Arial" w:hAnsi="Arial" w:cs="Arial"/>
          <w:b/>
          <w:bCs/>
          <w:color w:val="003F5F"/>
        </w:rPr>
        <w:t>LECTRIFICATION:</w:t>
      </w:r>
      <w:r w:rsidRPr="5122A092">
        <w:rPr>
          <w:rStyle w:val="normaltextrun"/>
          <w:rFonts w:ascii="Arial" w:hAnsi="Arial" w:cs="Arial"/>
          <w:b/>
          <w:bCs/>
          <w:color w:val="003F5F"/>
        </w:rPr>
        <w:t xml:space="preserve"> </w:t>
      </w:r>
      <w:r w:rsidR="000022E1">
        <w:rPr>
          <w:rFonts w:ascii="Arial" w:eastAsia="Times New Roman" w:hAnsi="Arial" w:cs="Arial"/>
        </w:rPr>
        <w:t xml:space="preserve">Electrification of </w:t>
      </w:r>
      <w:r w:rsidR="004C18B2">
        <w:rPr>
          <w:rFonts w:ascii="Arial" w:eastAsia="Times New Roman" w:hAnsi="Arial" w:cs="Arial"/>
        </w:rPr>
        <w:t xml:space="preserve">equipment and systems that </w:t>
      </w:r>
      <w:r w:rsidR="00DF2D93">
        <w:rPr>
          <w:rFonts w:ascii="Arial" w:eastAsia="Times New Roman" w:hAnsi="Arial" w:cs="Arial"/>
        </w:rPr>
        <w:t>burn</w:t>
      </w:r>
      <w:r w:rsidR="004C18B2">
        <w:rPr>
          <w:rFonts w:ascii="Arial" w:eastAsia="Times New Roman" w:hAnsi="Arial" w:cs="Arial"/>
        </w:rPr>
        <w:t xml:space="preserve"> fossil fuels </w:t>
      </w:r>
      <w:r w:rsidR="00DF2D93">
        <w:rPr>
          <w:rFonts w:ascii="Arial" w:eastAsia="Times New Roman" w:hAnsi="Arial" w:cs="Arial"/>
        </w:rPr>
        <w:t>onsite</w:t>
      </w:r>
      <w:r w:rsidR="004C18B2">
        <w:rPr>
          <w:rFonts w:ascii="Arial" w:eastAsia="Times New Roman" w:hAnsi="Arial" w:cs="Arial"/>
        </w:rPr>
        <w:t xml:space="preserve"> </w:t>
      </w:r>
      <w:r w:rsidR="00EF4AA5">
        <w:rPr>
          <w:rFonts w:ascii="Arial" w:eastAsia="Times New Roman" w:hAnsi="Arial" w:cs="Arial"/>
        </w:rPr>
        <w:t xml:space="preserve">is </w:t>
      </w:r>
      <w:r w:rsidR="00CD44D3">
        <w:rPr>
          <w:rFonts w:ascii="Arial" w:eastAsia="Times New Roman" w:hAnsi="Arial" w:cs="Arial"/>
        </w:rPr>
        <w:t xml:space="preserve">a key decarbonization step and is </w:t>
      </w:r>
      <w:r w:rsidR="00DF2D93">
        <w:rPr>
          <w:rFonts w:ascii="Arial" w:eastAsia="Times New Roman" w:hAnsi="Arial" w:cs="Arial"/>
        </w:rPr>
        <w:t>central to</w:t>
      </w:r>
      <w:r w:rsidR="00EF4AA5">
        <w:rPr>
          <w:rFonts w:ascii="Arial" w:eastAsia="Times New Roman" w:hAnsi="Arial" w:cs="Arial"/>
        </w:rPr>
        <w:t xml:space="preserve"> </w:t>
      </w:r>
      <w:r w:rsidR="00CD44D3">
        <w:rPr>
          <w:rFonts w:ascii="Arial" w:eastAsia="Times New Roman" w:hAnsi="Arial" w:cs="Arial"/>
        </w:rPr>
        <w:t xml:space="preserve">many </w:t>
      </w:r>
      <w:r w:rsidR="00CD0495">
        <w:rPr>
          <w:rFonts w:ascii="Arial" w:eastAsia="Times New Roman" w:hAnsi="Arial" w:cs="Arial"/>
        </w:rPr>
        <w:t xml:space="preserve">modernizations and </w:t>
      </w:r>
      <w:r w:rsidR="00CD44D3">
        <w:rPr>
          <w:rFonts w:ascii="Arial" w:eastAsia="Times New Roman" w:hAnsi="Arial" w:cs="Arial"/>
        </w:rPr>
        <w:t xml:space="preserve">retrofit projects. </w:t>
      </w:r>
      <w:r w:rsidR="00CD0495">
        <w:rPr>
          <w:rFonts w:ascii="Arial" w:eastAsia="Times New Roman" w:hAnsi="Arial" w:cs="Arial"/>
        </w:rPr>
        <w:t>When electrifying equipment</w:t>
      </w:r>
      <w:r w:rsidR="00C61F21">
        <w:rPr>
          <w:rFonts w:ascii="Arial" w:eastAsia="Times New Roman" w:hAnsi="Arial" w:cs="Arial"/>
        </w:rPr>
        <w:t xml:space="preserve">, </w:t>
      </w:r>
      <w:r w:rsidR="00B14816">
        <w:rPr>
          <w:rFonts w:ascii="Arial" w:eastAsia="Times New Roman" w:hAnsi="Arial" w:cs="Arial"/>
        </w:rPr>
        <w:t>teams should</w:t>
      </w:r>
      <w:r w:rsidR="00177AAB">
        <w:rPr>
          <w:rFonts w:ascii="Arial" w:eastAsia="Times New Roman" w:hAnsi="Arial" w:cs="Arial"/>
        </w:rPr>
        <w:t xml:space="preserve"> predict</w:t>
      </w:r>
      <w:r w:rsidR="003C5E98">
        <w:rPr>
          <w:rFonts w:ascii="Arial" w:eastAsia="Times New Roman" w:hAnsi="Arial" w:cs="Arial"/>
        </w:rPr>
        <w:t xml:space="preserve"> the </w:t>
      </w:r>
      <w:r w:rsidR="00177AAB">
        <w:rPr>
          <w:rFonts w:ascii="Arial" w:eastAsia="Times New Roman" w:hAnsi="Arial" w:cs="Arial"/>
        </w:rPr>
        <w:t>peak kW</w:t>
      </w:r>
      <w:r w:rsidR="00581B47">
        <w:rPr>
          <w:rFonts w:ascii="Arial" w:eastAsia="Times New Roman" w:hAnsi="Arial" w:cs="Arial"/>
        </w:rPr>
        <w:t xml:space="preserve"> load of the new system and </w:t>
      </w:r>
      <w:r w:rsidR="006B3EB8">
        <w:rPr>
          <w:rFonts w:ascii="Arial" w:eastAsia="Times New Roman" w:hAnsi="Arial" w:cs="Arial"/>
        </w:rPr>
        <w:t xml:space="preserve">determine </w:t>
      </w:r>
      <w:r w:rsidR="001B7C21">
        <w:rPr>
          <w:rFonts w:ascii="Arial" w:eastAsia="Times New Roman" w:hAnsi="Arial" w:cs="Arial"/>
        </w:rPr>
        <w:t xml:space="preserve">whether </w:t>
      </w:r>
      <w:r w:rsidR="00986FD3">
        <w:rPr>
          <w:rFonts w:ascii="Arial" w:eastAsia="Times New Roman" w:hAnsi="Arial" w:cs="Arial"/>
        </w:rPr>
        <w:t xml:space="preserve">the project will </w:t>
      </w:r>
      <w:r w:rsidR="00DA2A8C">
        <w:rPr>
          <w:rFonts w:ascii="Arial" w:eastAsia="Times New Roman" w:hAnsi="Arial" w:cs="Arial"/>
        </w:rPr>
        <w:t>require or trigger related investments in electrical systems</w:t>
      </w:r>
      <w:r w:rsidR="00E301E0">
        <w:rPr>
          <w:rFonts w:ascii="Arial" w:eastAsia="Times New Roman" w:hAnsi="Arial" w:cs="Arial"/>
        </w:rPr>
        <w:t xml:space="preserve">. Design teams </w:t>
      </w:r>
      <w:r w:rsidR="00177AAB">
        <w:rPr>
          <w:rFonts w:ascii="Arial" w:eastAsia="Times New Roman" w:hAnsi="Arial" w:cs="Arial"/>
        </w:rPr>
        <w:t>should</w:t>
      </w:r>
      <w:r w:rsidR="00E301E0">
        <w:rPr>
          <w:rFonts w:ascii="Arial" w:eastAsia="Times New Roman" w:hAnsi="Arial" w:cs="Arial"/>
        </w:rPr>
        <w:t xml:space="preserve"> </w:t>
      </w:r>
      <w:r w:rsidR="005A54DB">
        <w:rPr>
          <w:rFonts w:ascii="Arial" w:eastAsia="Times New Roman" w:hAnsi="Arial" w:cs="Arial"/>
        </w:rPr>
        <w:t xml:space="preserve">assess </w:t>
      </w:r>
      <w:r w:rsidR="005E3190">
        <w:rPr>
          <w:rFonts w:ascii="Arial" w:eastAsia="Times New Roman" w:hAnsi="Arial" w:cs="Arial"/>
        </w:rPr>
        <w:t xml:space="preserve">if current electrical panel(s) </w:t>
      </w:r>
      <w:proofErr w:type="gramStart"/>
      <w:r w:rsidR="005E3190">
        <w:rPr>
          <w:rFonts w:ascii="Arial" w:eastAsia="Times New Roman" w:hAnsi="Arial" w:cs="Arial"/>
        </w:rPr>
        <w:t>have</w:t>
      </w:r>
      <w:proofErr w:type="gramEnd"/>
      <w:r w:rsidR="005E3190">
        <w:rPr>
          <w:rFonts w:ascii="Arial" w:eastAsia="Times New Roman" w:hAnsi="Arial" w:cs="Arial"/>
        </w:rPr>
        <w:t xml:space="preserve"> enough capacity and physical space, </w:t>
      </w:r>
      <w:r w:rsidR="002B335E">
        <w:rPr>
          <w:rFonts w:ascii="Arial" w:eastAsia="Times New Roman" w:hAnsi="Arial" w:cs="Arial"/>
        </w:rPr>
        <w:t xml:space="preserve">whether </w:t>
      </w:r>
      <w:r w:rsidR="004C4D29">
        <w:rPr>
          <w:rFonts w:ascii="Arial" w:eastAsia="Times New Roman" w:hAnsi="Arial" w:cs="Arial"/>
        </w:rPr>
        <w:t>current electrical service</w:t>
      </w:r>
      <w:r w:rsidR="00A72C01">
        <w:rPr>
          <w:rFonts w:ascii="Arial" w:eastAsia="Times New Roman" w:hAnsi="Arial" w:cs="Arial"/>
        </w:rPr>
        <w:t>(s)</w:t>
      </w:r>
      <w:r w:rsidR="004C4D29">
        <w:rPr>
          <w:rFonts w:ascii="Arial" w:eastAsia="Times New Roman" w:hAnsi="Arial" w:cs="Arial"/>
        </w:rPr>
        <w:t xml:space="preserve"> may need to be upgraded, and whether </w:t>
      </w:r>
      <w:r w:rsidR="00A43F92">
        <w:rPr>
          <w:rFonts w:ascii="Arial" w:eastAsia="Times New Roman" w:hAnsi="Arial" w:cs="Arial"/>
        </w:rPr>
        <w:t xml:space="preserve">additional </w:t>
      </w:r>
      <w:r w:rsidR="00A43F92">
        <w:rPr>
          <w:rFonts w:ascii="Arial" w:eastAsia="Times New Roman" w:hAnsi="Arial" w:cs="Arial"/>
        </w:rPr>
        <w:lastRenderedPageBreak/>
        <w:t xml:space="preserve">infrastructure such as wiring, subpanels, </w:t>
      </w:r>
      <w:r w:rsidR="00CC082E">
        <w:rPr>
          <w:rFonts w:ascii="Arial" w:eastAsia="Times New Roman" w:hAnsi="Arial" w:cs="Arial"/>
        </w:rPr>
        <w:t xml:space="preserve">or transformers </w:t>
      </w:r>
      <w:r w:rsidR="00566045">
        <w:rPr>
          <w:rFonts w:ascii="Arial" w:eastAsia="Times New Roman" w:hAnsi="Arial" w:cs="Arial"/>
        </w:rPr>
        <w:t>may be needed.</w:t>
      </w:r>
      <w:r w:rsidR="00CD44D3">
        <w:rPr>
          <w:rFonts w:ascii="Arial" w:eastAsia="Times New Roman" w:hAnsi="Arial" w:cs="Arial"/>
        </w:rPr>
        <w:t xml:space="preserve"> </w:t>
      </w:r>
      <w:r w:rsidR="00AF1849">
        <w:rPr>
          <w:rFonts w:ascii="Arial" w:eastAsia="Times New Roman" w:hAnsi="Arial" w:cs="Arial"/>
        </w:rPr>
        <w:t xml:space="preserve">Consider projects </w:t>
      </w:r>
      <w:r w:rsidR="00962007">
        <w:rPr>
          <w:rFonts w:ascii="Arial" w:eastAsia="Times New Roman" w:hAnsi="Arial" w:cs="Arial"/>
        </w:rPr>
        <w:t>that combine</w:t>
      </w:r>
      <w:r w:rsidR="0058074A">
        <w:rPr>
          <w:rFonts w:ascii="Arial" w:eastAsia="Times New Roman" w:hAnsi="Arial" w:cs="Arial"/>
        </w:rPr>
        <w:t xml:space="preserve"> efficiency and electrification</w:t>
      </w:r>
      <w:r w:rsidR="00CC7DA6">
        <w:rPr>
          <w:rFonts w:ascii="Arial" w:eastAsia="Times New Roman" w:hAnsi="Arial" w:cs="Arial"/>
        </w:rPr>
        <w:t xml:space="preserve">: in many cases, efficiency strategies that reduce the need for system capacity save money </w:t>
      </w:r>
      <w:r w:rsidR="00A72C01">
        <w:rPr>
          <w:rFonts w:ascii="Arial" w:eastAsia="Times New Roman" w:hAnsi="Arial" w:cs="Arial"/>
        </w:rPr>
        <w:t>both by reducing</w:t>
      </w:r>
      <w:r w:rsidR="00CC7DA6">
        <w:rPr>
          <w:rFonts w:ascii="Arial" w:eastAsia="Times New Roman" w:hAnsi="Arial" w:cs="Arial"/>
        </w:rPr>
        <w:t xml:space="preserve"> </w:t>
      </w:r>
      <w:r w:rsidR="00AF1849">
        <w:rPr>
          <w:rFonts w:ascii="Arial" w:eastAsia="Times New Roman" w:hAnsi="Arial" w:cs="Arial"/>
        </w:rPr>
        <w:t xml:space="preserve">equipment </w:t>
      </w:r>
      <w:r w:rsidR="00A72C01">
        <w:rPr>
          <w:rFonts w:ascii="Arial" w:eastAsia="Times New Roman" w:hAnsi="Arial" w:cs="Arial"/>
        </w:rPr>
        <w:t>capacity/</w:t>
      </w:r>
      <w:r w:rsidR="00AF1849">
        <w:rPr>
          <w:rFonts w:ascii="Arial" w:eastAsia="Times New Roman" w:hAnsi="Arial" w:cs="Arial"/>
        </w:rPr>
        <w:t xml:space="preserve">size and </w:t>
      </w:r>
      <w:r w:rsidR="00A72C01">
        <w:rPr>
          <w:rFonts w:ascii="Arial" w:eastAsia="Times New Roman" w:hAnsi="Arial" w:cs="Arial"/>
        </w:rPr>
        <w:t xml:space="preserve">by </w:t>
      </w:r>
      <w:r w:rsidR="00AF1849">
        <w:rPr>
          <w:rFonts w:ascii="Arial" w:eastAsia="Times New Roman" w:hAnsi="Arial" w:cs="Arial"/>
        </w:rPr>
        <w:t>avoid</w:t>
      </w:r>
      <w:r w:rsidR="00A72C01">
        <w:rPr>
          <w:rFonts w:ascii="Arial" w:eastAsia="Times New Roman" w:hAnsi="Arial" w:cs="Arial"/>
        </w:rPr>
        <w:t>ing</w:t>
      </w:r>
      <w:r w:rsidR="00AF1849">
        <w:rPr>
          <w:rFonts w:ascii="Arial" w:eastAsia="Times New Roman" w:hAnsi="Arial" w:cs="Arial"/>
        </w:rPr>
        <w:t xml:space="preserve"> electrical upgrades.</w:t>
      </w:r>
    </w:p>
    <w:p w14:paraId="255074BB" w14:textId="77777777" w:rsidR="000B40AA" w:rsidRPr="007F06E6" w:rsidRDefault="000B40AA" w:rsidP="007F06E6">
      <w:pPr>
        <w:spacing w:after="0" w:line="240" w:lineRule="auto"/>
        <w:textAlignment w:val="baseline"/>
        <w:rPr>
          <w:rFonts w:ascii="Arial" w:eastAsia="Times New Roman" w:hAnsi="Arial" w:cs="Arial"/>
        </w:rPr>
      </w:pPr>
    </w:p>
    <w:p w14:paraId="75336DE3" w14:textId="16A2516A" w:rsidR="007F06E6" w:rsidRPr="007F06E6" w:rsidRDefault="00493FA2" w:rsidP="007F06E6">
      <w:pPr>
        <w:spacing w:after="0" w:line="240" w:lineRule="auto"/>
        <w:textAlignment w:val="baseline"/>
        <w:rPr>
          <w:rFonts w:ascii="Arial" w:eastAsia="Times New Roman" w:hAnsi="Arial" w:cs="Arial"/>
        </w:rPr>
      </w:pPr>
      <w:r w:rsidRPr="5122A092">
        <w:rPr>
          <w:rStyle w:val="normaltextrun"/>
          <w:rFonts w:ascii="Arial" w:hAnsi="Arial" w:cs="Arial"/>
          <w:b/>
          <w:bCs/>
          <w:color w:val="003F5F"/>
        </w:rPr>
        <w:t>ENVELOPE COMMISSIONING</w:t>
      </w:r>
      <w:r>
        <w:rPr>
          <w:rStyle w:val="normaltextrun"/>
          <w:rFonts w:ascii="Arial" w:hAnsi="Arial" w:cs="Arial"/>
          <w:b/>
          <w:bCs/>
          <w:color w:val="003F5F"/>
        </w:rPr>
        <w:t>:</w:t>
      </w:r>
      <w:r w:rsidRPr="007F06E6">
        <w:rPr>
          <w:rFonts w:ascii="Arial" w:eastAsia="Times New Roman" w:hAnsi="Arial" w:cs="Arial"/>
        </w:rPr>
        <w:t xml:space="preserve"> </w:t>
      </w:r>
      <w:r w:rsidR="007F06E6" w:rsidRPr="007F06E6">
        <w:rPr>
          <w:rFonts w:ascii="Arial" w:eastAsia="Times New Roman" w:hAnsi="Arial" w:cs="Arial"/>
        </w:rPr>
        <w:t>Envelope commissioning will be prioritized in modernization projects, as with all capital projects</w:t>
      </w:r>
      <w:r w:rsidR="00177AAB">
        <w:rPr>
          <w:rFonts w:ascii="Arial" w:eastAsia="Times New Roman" w:hAnsi="Arial" w:cs="Arial"/>
        </w:rPr>
        <w:t>.</w:t>
      </w:r>
      <w:r w:rsidR="007F06E6" w:rsidRPr="007F06E6">
        <w:rPr>
          <w:rFonts w:ascii="Arial" w:eastAsia="Times New Roman" w:hAnsi="Arial" w:cs="Arial"/>
        </w:rPr>
        <w:t xml:space="preserve"> </w:t>
      </w:r>
      <w:r w:rsidR="00177AAB">
        <w:rPr>
          <w:rFonts w:ascii="Arial" w:eastAsia="Times New Roman" w:hAnsi="Arial" w:cs="Arial"/>
        </w:rPr>
        <w:t>T</w:t>
      </w:r>
      <w:r w:rsidR="007F06E6" w:rsidRPr="007F06E6">
        <w:rPr>
          <w:rFonts w:ascii="Arial" w:eastAsia="Times New Roman" w:hAnsi="Arial" w:cs="Arial"/>
        </w:rPr>
        <w:t>his process begins with a blower door assessment and thermal imaging of the current building shell</w:t>
      </w:r>
      <w:r w:rsidR="00177AAB">
        <w:rPr>
          <w:rFonts w:ascii="Arial" w:eastAsia="Times New Roman" w:hAnsi="Arial" w:cs="Arial"/>
        </w:rPr>
        <w:t xml:space="preserve"> (</w:t>
      </w:r>
      <w:r w:rsidR="007F06E6" w:rsidRPr="007F06E6">
        <w:rPr>
          <w:rFonts w:ascii="Arial" w:eastAsia="Times New Roman" w:hAnsi="Arial" w:cs="Arial"/>
        </w:rPr>
        <w:t>where it will be retained</w:t>
      </w:r>
      <w:r w:rsidR="00177AAB">
        <w:rPr>
          <w:rFonts w:ascii="Arial" w:eastAsia="Times New Roman" w:hAnsi="Arial" w:cs="Arial"/>
        </w:rPr>
        <w:t>)</w:t>
      </w:r>
      <w:r w:rsidR="007F06E6" w:rsidRPr="007F06E6">
        <w:rPr>
          <w:rFonts w:ascii="Arial" w:eastAsia="Times New Roman" w:hAnsi="Arial" w:cs="Arial"/>
        </w:rPr>
        <w:t xml:space="preserve"> to identify leakage areas of concern. Existing envelope improvements should be prioritized based on the building testing results to ensure updates are maximizing performance improvement. Design teams should refer to the technical specifications of the </w:t>
      </w:r>
      <w:hyperlink r:id="rId28" w:history="1">
        <w:r w:rsidR="007F06E6" w:rsidRPr="008C5E4D">
          <w:rPr>
            <w:rStyle w:val="Hyperlink"/>
            <w:rFonts w:ascii="Arial" w:eastAsia="Times New Roman" w:hAnsi="Arial" w:cs="Arial"/>
          </w:rPr>
          <w:t>Advanced Energy Design Guide for K-12 School Buildings</w:t>
        </w:r>
      </w:hyperlink>
      <w:r w:rsidR="007F06E6" w:rsidRPr="007F06E6">
        <w:rPr>
          <w:rFonts w:ascii="Arial" w:eastAsia="Times New Roman" w:hAnsi="Arial" w:cs="Arial"/>
        </w:rPr>
        <w:t xml:space="preserve"> for further details on building and building envelope commissioning. </w:t>
      </w:r>
    </w:p>
    <w:p w14:paraId="510B9593" w14:textId="77777777" w:rsidR="007F06E6" w:rsidRPr="007F06E6" w:rsidRDefault="007F06E6" w:rsidP="007F06E6">
      <w:pPr>
        <w:spacing w:after="0" w:line="240" w:lineRule="auto"/>
        <w:textAlignment w:val="baseline"/>
        <w:rPr>
          <w:rFonts w:ascii="Arial" w:eastAsia="Times New Roman" w:hAnsi="Arial" w:cs="Arial"/>
        </w:rPr>
      </w:pPr>
    </w:p>
    <w:p w14:paraId="447608D6" w14:textId="77777777" w:rsidR="007F06E6" w:rsidRDefault="007F06E6" w:rsidP="007F06E6">
      <w:pPr>
        <w:spacing w:after="0" w:line="240" w:lineRule="auto"/>
        <w:textAlignment w:val="baseline"/>
        <w:rPr>
          <w:rFonts w:ascii="Arial" w:eastAsia="Times New Roman" w:hAnsi="Arial" w:cs="Arial"/>
        </w:rPr>
      </w:pPr>
      <w:r w:rsidRPr="007F06E6">
        <w:rPr>
          <w:rFonts w:ascii="Arial" w:eastAsia="Times New Roman" w:hAnsi="Arial" w:cs="Arial"/>
        </w:rPr>
        <w:t xml:space="preserve">The chart below summarizes which elements will be incorporated into each modernization and retrofit project and which will only be included on a case-by-case basis. Design teams will consider the synergies with planned scope of work, available funding, and site-specific design parameters. </w:t>
      </w:r>
    </w:p>
    <w:p w14:paraId="7DBD8B66" w14:textId="77777777" w:rsidR="00165B39" w:rsidRPr="007F06E6" w:rsidRDefault="00165B39" w:rsidP="007F06E6">
      <w:pPr>
        <w:spacing w:after="0" w:line="240" w:lineRule="auto"/>
        <w:textAlignment w:val="baseline"/>
        <w:rPr>
          <w:rFonts w:ascii="Arial" w:eastAsia="Times New Roman" w:hAnsi="Arial" w:cs="Arial"/>
        </w:rPr>
      </w:pPr>
    </w:p>
    <w:tbl>
      <w:tblPr>
        <w:tblW w:w="9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8775"/>
      </w:tblGrid>
      <w:tr w:rsidR="007C4E75" w:rsidRPr="007C4E75" w14:paraId="44F5AC10" w14:textId="77777777" w:rsidTr="00BB1AEA">
        <w:tc>
          <w:tcPr>
            <w:tcW w:w="570" w:type="dxa"/>
            <w:tcBorders>
              <w:top w:val="nil"/>
              <w:left w:val="nil"/>
              <w:bottom w:val="nil"/>
              <w:right w:val="nil"/>
            </w:tcBorders>
            <w:shd w:val="clear" w:color="auto" w:fill="DEEAF6"/>
            <w:hideMark/>
          </w:tcPr>
          <w:p w14:paraId="2E1D99BC" w14:textId="77777777" w:rsidR="007C4E75" w:rsidRPr="007C4E75" w:rsidRDefault="007C4E75" w:rsidP="007C4E75">
            <w:pPr>
              <w:spacing w:after="0" w:line="240" w:lineRule="auto"/>
              <w:jc w:val="center"/>
              <w:textAlignment w:val="baseline"/>
              <w:rPr>
                <w:rFonts w:ascii="Times New Roman" w:eastAsia="Times New Roman" w:hAnsi="Times New Roman" w:cs="Times New Roman"/>
                <w:color w:val="404040"/>
              </w:rPr>
            </w:pPr>
            <w:r w:rsidRPr="007C4E75">
              <w:rPr>
                <w:rFonts w:ascii="Arial" w:hAnsi="Arial" w:cs="Arial"/>
                <w:noProof/>
              </w:rPr>
              <w:drawing>
                <wp:inline distT="0" distB="0" distL="0" distR="0" wp14:anchorId="1FD6A912" wp14:editId="0920E76B">
                  <wp:extent cx="152400" cy="152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E75">
              <w:rPr>
                <w:rFonts w:ascii="Arial" w:eastAsia="Times New Roman" w:hAnsi="Arial" w:cs="Arial"/>
                <w:color w:val="404040"/>
              </w:rPr>
              <w:t> </w:t>
            </w:r>
          </w:p>
        </w:tc>
        <w:tc>
          <w:tcPr>
            <w:tcW w:w="8775" w:type="dxa"/>
            <w:tcBorders>
              <w:top w:val="nil"/>
              <w:left w:val="nil"/>
              <w:bottom w:val="nil"/>
              <w:right w:val="nil"/>
            </w:tcBorders>
            <w:shd w:val="clear" w:color="auto" w:fill="DEEAF6"/>
            <w:hideMark/>
          </w:tcPr>
          <w:p w14:paraId="409F93CB" w14:textId="2B4A0D84" w:rsidR="007C4E75" w:rsidRPr="007C4E75" w:rsidRDefault="007C4E75" w:rsidP="007C4E75">
            <w:pPr>
              <w:spacing w:after="0" w:line="240" w:lineRule="auto"/>
              <w:ind w:right="570"/>
              <w:textAlignment w:val="baseline"/>
              <w:rPr>
                <w:rFonts w:ascii="Times New Roman" w:eastAsia="Times New Roman" w:hAnsi="Times New Roman" w:cs="Times New Roman"/>
                <w:i/>
                <w:iCs/>
                <w:color w:val="7F7F7F"/>
              </w:rPr>
            </w:pPr>
            <w:r>
              <w:rPr>
                <w:rFonts w:ascii="Arial" w:eastAsia="Times New Roman" w:hAnsi="Arial" w:cs="Arial"/>
                <w:i/>
                <w:iCs/>
                <w:color w:val="7F7F7F"/>
                <w:sz w:val="18"/>
                <w:szCs w:val="18"/>
              </w:rPr>
              <w:t xml:space="preserve">Add in any additional scope items that you would like attended to in capital modernization projects. </w:t>
            </w:r>
            <w:r w:rsidR="00C57667">
              <w:rPr>
                <w:rFonts w:ascii="Arial" w:eastAsia="Times New Roman" w:hAnsi="Arial" w:cs="Arial"/>
                <w:i/>
                <w:iCs/>
                <w:color w:val="7F7F7F"/>
                <w:sz w:val="18"/>
                <w:szCs w:val="18"/>
              </w:rPr>
              <w:t xml:space="preserve">Make sure to note if these are mandatory or case-by-case. Also be sure to check the mandatory and case-by-case distinctions here are accurate for your district. </w:t>
            </w:r>
          </w:p>
        </w:tc>
      </w:tr>
    </w:tbl>
    <w:p w14:paraId="43FCA656" w14:textId="77777777" w:rsidR="007C4E75" w:rsidRPr="007F06E6" w:rsidRDefault="007C4E75" w:rsidP="007F06E6">
      <w:pPr>
        <w:spacing w:after="0" w:line="240" w:lineRule="auto"/>
        <w:textAlignment w:val="baseline"/>
        <w:rPr>
          <w:rFonts w:ascii="Arial" w:eastAsia="Times New Roman" w:hAnsi="Arial" w:cs="Arial"/>
        </w:rPr>
      </w:pPr>
    </w:p>
    <w:tbl>
      <w:tblPr>
        <w:tblW w:w="956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20"/>
        <w:gridCol w:w="1225"/>
        <w:gridCol w:w="1322"/>
      </w:tblGrid>
      <w:tr w:rsidR="00BB7414" w:rsidRPr="002A0ACE" w14:paraId="74E5F573" w14:textId="77777777" w:rsidTr="004921C8">
        <w:trPr>
          <w:trHeight w:val="231"/>
        </w:trPr>
        <w:tc>
          <w:tcPr>
            <w:tcW w:w="7020" w:type="dxa"/>
            <w:tcBorders>
              <w:top w:val="nil"/>
              <w:left w:val="nil"/>
              <w:bottom w:val="single" w:sz="6" w:space="0" w:color="999999"/>
              <w:right w:val="single" w:sz="6" w:space="0" w:color="999999"/>
            </w:tcBorders>
            <w:shd w:val="clear" w:color="auto" w:fill="auto"/>
            <w:hideMark/>
          </w:tcPr>
          <w:p w14:paraId="10641BFE" w14:textId="77777777" w:rsidR="00BB7414" w:rsidRPr="002A0ACE" w:rsidRDefault="00BB7414" w:rsidP="00BB7414">
            <w:pPr>
              <w:keepNext/>
              <w:spacing w:after="0" w:line="240" w:lineRule="auto"/>
              <w:textAlignment w:val="baseline"/>
              <w:rPr>
                <w:rFonts w:ascii="Arial" w:eastAsia="Times New Roman" w:hAnsi="Arial" w:cs="Arial"/>
                <w:sz w:val="24"/>
                <w:szCs w:val="24"/>
              </w:rPr>
            </w:pPr>
            <w:r w:rsidRPr="002A0ACE">
              <w:rPr>
                <w:rFonts w:ascii="Arial" w:eastAsia="Times New Roman" w:hAnsi="Arial" w:cs="Arial"/>
                <w:sz w:val="24"/>
                <w:szCs w:val="24"/>
              </w:rPr>
              <w:t> </w:t>
            </w:r>
          </w:p>
        </w:tc>
        <w:tc>
          <w:tcPr>
            <w:tcW w:w="2547" w:type="dxa"/>
            <w:gridSpan w:val="2"/>
            <w:tcBorders>
              <w:top w:val="single" w:sz="6" w:space="0" w:color="999999"/>
              <w:left w:val="single" w:sz="6" w:space="0" w:color="999999"/>
              <w:bottom w:val="single" w:sz="6" w:space="0" w:color="999999"/>
              <w:right w:val="single" w:sz="6" w:space="0" w:color="999999"/>
            </w:tcBorders>
            <w:shd w:val="clear" w:color="auto" w:fill="49B0AB"/>
            <w:hideMark/>
          </w:tcPr>
          <w:p w14:paraId="6B92AC39" w14:textId="77777777" w:rsidR="00BB7414" w:rsidRPr="002A0ACE" w:rsidRDefault="00BB7414" w:rsidP="00BB7414">
            <w:pPr>
              <w:keepNext/>
              <w:spacing w:after="0" w:line="240" w:lineRule="auto"/>
              <w:jc w:val="center"/>
              <w:textAlignment w:val="baseline"/>
              <w:rPr>
                <w:rFonts w:ascii="Arial" w:eastAsia="Times New Roman" w:hAnsi="Arial" w:cs="Arial"/>
                <w:sz w:val="24"/>
                <w:szCs w:val="24"/>
              </w:rPr>
            </w:pPr>
            <w:r w:rsidRPr="002A0ACE">
              <w:rPr>
                <w:rFonts w:ascii="Arial" w:eastAsia="Times New Roman" w:hAnsi="Arial" w:cs="Arial"/>
                <w:b/>
                <w:bCs/>
                <w:color w:val="FFFFFF"/>
                <w:sz w:val="24"/>
                <w:szCs w:val="24"/>
              </w:rPr>
              <w:t>MODERNIZATION</w:t>
            </w:r>
            <w:r w:rsidRPr="002A0ACE">
              <w:rPr>
                <w:rFonts w:ascii="Arial" w:eastAsia="Times New Roman" w:hAnsi="Arial" w:cs="Arial"/>
                <w:color w:val="FFFFFF"/>
                <w:sz w:val="24"/>
                <w:szCs w:val="24"/>
              </w:rPr>
              <w:t> </w:t>
            </w:r>
          </w:p>
        </w:tc>
      </w:tr>
      <w:tr w:rsidR="00BB7414" w:rsidRPr="002A0ACE" w14:paraId="0A3C9075" w14:textId="77777777" w:rsidTr="004921C8">
        <w:trPr>
          <w:trHeight w:val="602"/>
        </w:trPr>
        <w:tc>
          <w:tcPr>
            <w:tcW w:w="7020" w:type="dxa"/>
            <w:tcBorders>
              <w:top w:val="single" w:sz="6" w:space="0" w:color="999999"/>
              <w:left w:val="single" w:sz="6" w:space="0" w:color="999999"/>
              <w:bottom w:val="single" w:sz="6" w:space="0" w:color="999999"/>
              <w:right w:val="single" w:sz="6" w:space="0" w:color="999999"/>
            </w:tcBorders>
            <w:shd w:val="clear" w:color="auto" w:fill="004566"/>
            <w:vAlign w:val="center"/>
            <w:hideMark/>
          </w:tcPr>
          <w:p w14:paraId="3506289A" w14:textId="77777777" w:rsidR="00BB7414" w:rsidRPr="002A0ACE" w:rsidRDefault="00BB7414" w:rsidP="00BB7414">
            <w:pPr>
              <w:keepNext/>
              <w:spacing w:after="0" w:line="240" w:lineRule="auto"/>
              <w:textAlignment w:val="baseline"/>
              <w:rPr>
                <w:rFonts w:ascii="Arial" w:eastAsia="Times New Roman" w:hAnsi="Arial" w:cs="Arial"/>
                <w:sz w:val="24"/>
                <w:szCs w:val="24"/>
              </w:rPr>
            </w:pPr>
            <w:r w:rsidRPr="002A0ACE">
              <w:rPr>
                <w:rFonts w:ascii="Arial" w:eastAsia="Times New Roman" w:hAnsi="Arial" w:cs="Arial"/>
                <w:b/>
                <w:bCs/>
                <w:color w:val="FFFFFF"/>
                <w:sz w:val="24"/>
                <w:szCs w:val="24"/>
              </w:rPr>
              <w:t>SCOPE</w:t>
            </w:r>
            <w:r w:rsidRPr="002A0ACE">
              <w:rPr>
                <w:rFonts w:ascii="Arial" w:eastAsia="Times New Roman" w:hAnsi="Arial" w:cs="Arial"/>
                <w:color w:val="FFFFFF"/>
                <w:sz w:val="24"/>
                <w:szCs w:val="24"/>
              </w:rPr>
              <w:t> </w:t>
            </w:r>
          </w:p>
          <w:p w14:paraId="48505E1B" w14:textId="77777777" w:rsidR="00BB7414" w:rsidRPr="002A0ACE" w:rsidRDefault="00BB7414" w:rsidP="00BB7414">
            <w:pPr>
              <w:keepNext/>
              <w:spacing w:after="0" w:line="240" w:lineRule="auto"/>
              <w:textAlignment w:val="baseline"/>
              <w:rPr>
                <w:rFonts w:ascii="Arial" w:eastAsia="Times New Roman" w:hAnsi="Arial" w:cs="Arial"/>
                <w:sz w:val="24"/>
                <w:szCs w:val="24"/>
              </w:rPr>
            </w:pPr>
            <w:r w:rsidRPr="002A0ACE">
              <w:rPr>
                <w:rFonts w:ascii="Arial" w:eastAsia="Times New Roman" w:hAnsi="Arial" w:cs="Arial"/>
                <w:color w:val="FFFFFF"/>
                <w:sz w:val="24"/>
                <w:szCs w:val="24"/>
              </w:rPr>
              <w:t>See further details below </w:t>
            </w:r>
          </w:p>
        </w:tc>
        <w:tc>
          <w:tcPr>
            <w:tcW w:w="1225" w:type="dxa"/>
            <w:tcBorders>
              <w:top w:val="single" w:sz="6" w:space="0" w:color="999999"/>
              <w:left w:val="single" w:sz="6" w:space="0" w:color="999999"/>
              <w:bottom w:val="single" w:sz="6" w:space="0" w:color="999999"/>
              <w:right w:val="single" w:sz="6" w:space="0" w:color="999999"/>
            </w:tcBorders>
            <w:shd w:val="clear" w:color="auto" w:fill="C7E7E5"/>
            <w:vAlign w:val="center"/>
            <w:hideMark/>
          </w:tcPr>
          <w:p w14:paraId="4E371A8F" w14:textId="77777777" w:rsidR="00BB7414" w:rsidRPr="002A0ACE" w:rsidRDefault="00BB7414" w:rsidP="00BB7414">
            <w:pPr>
              <w:keepNext/>
              <w:spacing w:after="0" w:line="240" w:lineRule="auto"/>
              <w:jc w:val="center"/>
              <w:textAlignment w:val="baseline"/>
              <w:rPr>
                <w:rFonts w:ascii="Arial" w:eastAsia="Times New Roman" w:hAnsi="Arial" w:cs="Arial"/>
                <w:sz w:val="24"/>
                <w:szCs w:val="24"/>
              </w:rPr>
            </w:pPr>
            <w:r w:rsidRPr="002A0ACE">
              <w:rPr>
                <w:rFonts w:ascii="Arial" w:eastAsia="Times New Roman" w:hAnsi="Arial" w:cs="Arial"/>
                <w:sz w:val="24"/>
                <w:szCs w:val="24"/>
              </w:rPr>
              <w:t>Mandatory </w:t>
            </w:r>
          </w:p>
        </w:tc>
        <w:tc>
          <w:tcPr>
            <w:tcW w:w="1322" w:type="dxa"/>
            <w:tcBorders>
              <w:top w:val="single" w:sz="6" w:space="0" w:color="999999"/>
              <w:left w:val="single" w:sz="6" w:space="0" w:color="999999"/>
              <w:bottom w:val="single" w:sz="6" w:space="0" w:color="999999"/>
              <w:right w:val="single" w:sz="6" w:space="0" w:color="999999"/>
            </w:tcBorders>
            <w:shd w:val="clear" w:color="auto" w:fill="C7E7E5"/>
            <w:vAlign w:val="center"/>
            <w:hideMark/>
          </w:tcPr>
          <w:p w14:paraId="3302B73E" w14:textId="77777777" w:rsidR="00BB7414" w:rsidRPr="002A0ACE" w:rsidRDefault="00BB7414" w:rsidP="00BB7414">
            <w:pPr>
              <w:keepNext/>
              <w:spacing w:after="0" w:line="240" w:lineRule="auto"/>
              <w:jc w:val="center"/>
              <w:textAlignment w:val="baseline"/>
              <w:rPr>
                <w:rFonts w:ascii="Arial" w:eastAsia="Times New Roman" w:hAnsi="Arial" w:cs="Arial"/>
                <w:sz w:val="24"/>
                <w:szCs w:val="24"/>
              </w:rPr>
            </w:pPr>
            <w:r w:rsidRPr="002A0ACE">
              <w:rPr>
                <w:rFonts w:ascii="Arial" w:eastAsia="Times New Roman" w:hAnsi="Arial" w:cs="Arial"/>
                <w:sz w:val="24"/>
                <w:szCs w:val="24"/>
              </w:rPr>
              <w:t>Case-by-case </w:t>
            </w:r>
          </w:p>
        </w:tc>
      </w:tr>
      <w:tr w:rsidR="00BB7414" w:rsidRPr="002A0ACE" w14:paraId="0B096A32" w14:textId="77777777" w:rsidTr="004921C8">
        <w:trPr>
          <w:trHeight w:val="324"/>
        </w:trPr>
        <w:tc>
          <w:tcPr>
            <w:tcW w:w="7020" w:type="dxa"/>
            <w:tcBorders>
              <w:top w:val="single" w:sz="6" w:space="0" w:color="999999"/>
              <w:left w:val="single" w:sz="6" w:space="0" w:color="999999"/>
              <w:bottom w:val="single" w:sz="6" w:space="0" w:color="999999"/>
              <w:right w:val="single" w:sz="6" w:space="0" w:color="999999"/>
            </w:tcBorders>
            <w:shd w:val="clear" w:color="auto" w:fill="auto"/>
            <w:hideMark/>
          </w:tcPr>
          <w:p w14:paraId="507E7E31" w14:textId="6D09966B" w:rsidR="00BB7414" w:rsidRPr="002A0ACE" w:rsidRDefault="00BB7414" w:rsidP="00BB7414">
            <w:pPr>
              <w:keepNext/>
              <w:spacing w:after="0" w:line="240" w:lineRule="auto"/>
              <w:textAlignment w:val="baseline"/>
              <w:rPr>
                <w:rFonts w:ascii="Arial" w:eastAsia="Times New Roman" w:hAnsi="Arial" w:cs="Arial"/>
                <w:sz w:val="24"/>
                <w:szCs w:val="24"/>
              </w:rPr>
            </w:pPr>
            <w:r w:rsidRPr="002A0ACE">
              <w:rPr>
                <w:rFonts w:ascii="Arial" w:eastAsia="Times New Roman" w:hAnsi="Arial" w:cs="Arial"/>
                <w:b/>
                <w:bCs/>
                <w:sz w:val="24"/>
                <w:szCs w:val="24"/>
              </w:rPr>
              <w:t>Envelope</w:t>
            </w:r>
            <w:r w:rsidRPr="002A0ACE">
              <w:rPr>
                <w:rFonts w:ascii="Arial" w:eastAsia="Times New Roman" w:hAnsi="Arial" w:cs="Arial"/>
                <w:color w:val="999999"/>
                <w:sz w:val="24"/>
                <w:szCs w:val="24"/>
              </w:rPr>
              <w:t xml:space="preserve"> </w:t>
            </w:r>
            <w:r w:rsidRPr="0082552A">
              <w:rPr>
                <w:rFonts w:ascii="Arial" w:eastAsia="Times New Roman" w:hAnsi="Arial" w:cs="Arial"/>
                <w:i/>
                <w:iCs/>
                <w:color w:val="999999"/>
                <w:sz w:val="20"/>
                <w:szCs w:val="20"/>
              </w:rPr>
              <w:t>air sealing and insulating walls and openings</w:t>
            </w:r>
            <w:r w:rsidRPr="0082552A">
              <w:rPr>
                <w:rFonts w:ascii="Arial" w:eastAsia="Times New Roman" w:hAnsi="Arial" w:cs="Arial"/>
                <w:color w:val="999999"/>
                <w:sz w:val="20"/>
                <w:szCs w:val="20"/>
              </w:rPr>
              <w:t> </w:t>
            </w:r>
          </w:p>
        </w:tc>
        <w:tc>
          <w:tcPr>
            <w:tcW w:w="1225"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1FBC05A7" w14:textId="77777777" w:rsidR="00BB7414" w:rsidRPr="002A0ACE" w:rsidRDefault="00BB7414" w:rsidP="00BB7414">
            <w:pPr>
              <w:keepNext/>
              <w:spacing w:after="0" w:line="240" w:lineRule="auto"/>
              <w:jc w:val="center"/>
              <w:textAlignment w:val="baseline"/>
              <w:rPr>
                <w:rFonts w:ascii="Arial" w:eastAsia="Times New Roman" w:hAnsi="Arial" w:cs="Arial"/>
                <w:sz w:val="24"/>
                <w:szCs w:val="24"/>
              </w:rPr>
            </w:pPr>
            <w:r w:rsidRPr="002A0ACE">
              <w:rPr>
                <w:rFonts w:ascii="Segoe UI Symbol" w:eastAsia="Times New Roman" w:hAnsi="Segoe UI Symbol" w:cs="Segoe UI Symbol"/>
                <w:sz w:val="24"/>
                <w:szCs w:val="24"/>
              </w:rPr>
              <w:t>✔</w:t>
            </w:r>
            <w:r w:rsidRPr="002A0ACE">
              <w:rPr>
                <w:rFonts w:ascii="Arial" w:eastAsia="Times New Roman" w:hAnsi="Arial" w:cs="Arial"/>
                <w:sz w:val="24"/>
                <w:szCs w:val="24"/>
              </w:rPr>
              <w:t> </w:t>
            </w:r>
          </w:p>
        </w:tc>
        <w:tc>
          <w:tcPr>
            <w:tcW w:w="1322"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0B31A812" w14:textId="77777777" w:rsidR="00BB7414" w:rsidRPr="002A0ACE" w:rsidRDefault="00BB7414" w:rsidP="00BB7414">
            <w:pPr>
              <w:keepNext/>
              <w:spacing w:after="0" w:line="240" w:lineRule="auto"/>
              <w:jc w:val="center"/>
              <w:textAlignment w:val="baseline"/>
              <w:rPr>
                <w:rFonts w:ascii="Arial" w:eastAsia="Times New Roman" w:hAnsi="Arial" w:cs="Arial"/>
                <w:sz w:val="24"/>
                <w:szCs w:val="24"/>
              </w:rPr>
            </w:pPr>
            <w:r w:rsidRPr="002A0ACE">
              <w:rPr>
                <w:rFonts w:ascii="Arial" w:eastAsia="Times New Roman" w:hAnsi="Arial" w:cs="Arial"/>
                <w:sz w:val="24"/>
                <w:szCs w:val="24"/>
              </w:rPr>
              <w:t> </w:t>
            </w:r>
          </w:p>
        </w:tc>
      </w:tr>
      <w:tr w:rsidR="00BB7414" w:rsidRPr="002A0ACE" w14:paraId="3EBFEB26" w14:textId="77777777" w:rsidTr="004921C8">
        <w:trPr>
          <w:trHeight w:val="339"/>
        </w:trPr>
        <w:tc>
          <w:tcPr>
            <w:tcW w:w="7020" w:type="dxa"/>
            <w:tcBorders>
              <w:top w:val="single" w:sz="6" w:space="0" w:color="999999"/>
              <w:left w:val="single" w:sz="6" w:space="0" w:color="999999"/>
              <w:bottom w:val="single" w:sz="6" w:space="0" w:color="999999"/>
              <w:right w:val="single" w:sz="6" w:space="0" w:color="999999"/>
            </w:tcBorders>
            <w:shd w:val="clear" w:color="auto" w:fill="auto"/>
            <w:hideMark/>
          </w:tcPr>
          <w:p w14:paraId="033BC7BA" w14:textId="23DC837B" w:rsidR="00BB7414" w:rsidRPr="002A0ACE" w:rsidRDefault="00BB7414" w:rsidP="00BB7414">
            <w:pPr>
              <w:keepNext/>
              <w:spacing w:after="0" w:line="240" w:lineRule="auto"/>
              <w:textAlignment w:val="baseline"/>
              <w:rPr>
                <w:rFonts w:ascii="Arial" w:eastAsia="Times New Roman" w:hAnsi="Arial" w:cs="Arial"/>
                <w:sz w:val="24"/>
                <w:szCs w:val="24"/>
              </w:rPr>
            </w:pPr>
            <w:r w:rsidRPr="002A0ACE">
              <w:rPr>
                <w:rFonts w:ascii="Arial" w:eastAsia="Times New Roman" w:hAnsi="Arial" w:cs="Arial"/>
                <w:b/>
                <w:bCs/>
                <w:sz w:val="24"/>
                <w:szCs w:val="24"/>
              </w:rPr>
              <w:t>Roofs</w:t>
            </w:r>
            <w:r w:rsidRPr="002A0ACE">
              <w:rPr>
                <w:rFonts w:ascii="Arial" w:eastAsia="Times New Roman" w:hAnsi="Arial" w:cs="Arial"/>
                <w:color w:val="999999"/>
                <w:sz w:val="24"/>
                <w:szCs w:val="24"/>
              </w:rPr>
              <w:t> </w:t>
            </w:r>
            <w:r w:rsidRPr="0082552A">
              <w:rPr>
                <w:rFonts w:ascii="Arial" w:eastAsia="Times New Roman" w:hAnsi="Arial" w:cs="Arial"/>
                <w:i/>
                <w:iCs/>
                <w:color w:val="999999"/>
                <w:sz w:val="20"/>
                <w:szCs w:val="20"/>
              </w:rPr>
              <w:t>insulation, rainwater collection</w:t>
            </w:r>
            <w:r w:rsidRPr="002A0ACE">
              <w:rPr>
                <w:rFonts w:ascii="Arial" w:eastAsia="Times New Roman" w:hAnsi="Arial" w:cs="Arial"/>
                <w:color w:val="999999"/>
                <w:sz w:val="24"/>
                <w:szCs w:val="24"/>
              </w:rPr>
              <w:t> </w:t>
            </w:r>
          </w:p>
        </w:tc>
        <w:tc>
          <w:tcPr>
            <w:tcW w:w="1225"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2769C998" w14:textId="77777777" w:rsidR="00BB7414" w:rsidRPr="002A0ACE" w:rsidRDefault="00BB7414" w:rsidP="00BB7414">
            <w:pPr>
              <w:keepNext/>
              <w:spacing w:after="0" w:line="240" w:lineRule="auto"/>
              <w:jc w:val="center"/>
              <w:textAlignment w:val="baseline"/>
              <w:rPr>
                <w:rFonts w:ascii="Arial" w:eastAsia="Times New Roman" w:hAnsi="Arial" w:cs="Arial"/>
                <w:sz w:val="24"/>
                <w:szCs w:val="24"/>
              </w:rPr>
            </w:pPr>
            <w:r w:rsidRPr="002A0ACE">
              <w:rPr>
                <w:rFonts w:ascii="Arial" w:eastAsia="Times New Roman" w:hAnsi="Arial" w:cs="Arial"/>
                <w:color w:val="000000"/>
                <w:sz w:val="24"/>
                <w:szCs w:val="24"/>
              </w:rPr>
              <w:t> </w:t>
            </w:r>
          </w:p>
        </w:tc>
        <w:tc>
          <w:tcPr>
            <w:tcW w:w="1322"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20678757" w14:textId="77777777" w:rsidR="00BB7414" w:rsidRPr="002A0ACE" w:rsidRDefault="00BB7414" w:rsidP="00BB7414">
            <w:pPr>
              <w:keepNext/>
              <w:spacing w:after="0" w:line="240" w:lineRule="auto"/>
              <w:jc w:val="center"/>
              <w:textAlignment w:val="baseline"/>
              <w:rPr>
                <w:rFonts w:ascii="Arial" w:eastAsia="Times New Roman" w:hAnsi="Arial" w:cs="Arial"/>
                <w:sz w:val="24"/>
                <w:szCs w:val="24"/>
              </w:rPr>
            </w:pPr>
            <w:r w:rsidRPr="002A0ACE">
              <w:rPr>
                <w:rFonts w:ascii="Segoe UI Symbol" w:eastAsia="Times New Roman" w:hAnsi="Segoe UI Symbol" w:cs="Segoe UI Symbol"/>
                <w:sz w:val="24"/>
                <w:szCs w:val="24"/>
              </w:rPr>
              <w:t>✔</w:t>
            </w:r>
            <w:r w:rsidRPr="002A0ACE">
              <w:rPr>
                <w:rFonts w:ascii="Arial" w:eastAsia="Times New Roman" w:hAnsi="Arial" w:cs="Arial"/>
                <w:sz w:val="24"/>
                <w:szCs w:val="24"/>
              </w:rPr>
              <w:t> </w:t>
            </w:r>
          </w:p>
        </w:tc>
      </w:tr>
      <w:tr w:rsidR="00BB7414" w:rsidRPr="002A0ACE" w14:paraId="2790D389" w14:textId="77777777" w:rsidTr="00823B35">
        <w:trPr>
          <w:trHeight w:val="372"/>
        </w:trPr>
        <w:tc>
          <w:tcPr>
            <w:tcW w:w="7020" w:type="dxa"/>
            <w:tcBorders>
              <w:top w:val="single" w:sz="6" w:space="0" w:color="999999"/>
              <w:left w:val="single" w:sz="6" w:space="0" w:color="999999"/>
              <w:bottom w:val="single" w:sz="6" w:space="0" w:color="999999"/>
              <w:right w:val="single" w:sz="6" w:space="0" w:color="999999"/>
            </w:tcBorders>
            <w:shd w:val="clear" w:color="auto" w:fill="auto"/>
            <w:hideMark/>
          </w:tcPr>
          <w:p w14:paraId="63ACE2C6" w14:textId="5DACBBDB" w:rsidR="00BB7414" w:rsidRPr="002A0ACE" w:rsidRDefault="00BB7414" w:rsidP="00BB7414">
            <w:pPr>
              <w:keepNext/>
              <w:spacing w:after="0" w:line="240" w:lineRule="auto"/>
              <w:textAlignment w:val="baseline"/>
              <w:rPr>
                <w:rFonts w:ascii="Arial" w:eastAsia="Times New Roman" w:hAnsi="Arial" w:cs="Arial"/>
                <w:sz w:val="24"/>
                <w:szCs w:val="24"/>
              </w:rPr>
            </w:pPr>
            <w:r w:rsidRPr="002A0ACE">
              <w:rPr>
                <w:rFonts w:ascii="Arial" w:eastAsia="Times New Roman" w:hAnsi="Arial" w:cs="Arial"/>
                <w:b/>
                <w:bCs/>
                <w:sz w:val="24"/>
                <w:szCs w:val="24"/>
              </w:rPr>
              <w:t>Glazing &amp; Shading </w:t>
            </w:r>
            <w:r w:rsidRPr="0082552A">
              <w:rPr>
                <w:rFonts w:ascii="Arial" w:eastAsia="Times New Roman" w:hAnsi="Arial" w:cs="Arial"/>
                <w:i/>
                <w:iCs/>
                <w:color w:val="999999"/>
                <w:sz w:val="20"/>
                <w:szCs w:val="20"/>
              </w:rPr>
              <w:t>heat minimization, high performance windows</w:t>
            </w:r>
            <w:r w:rsidRPr="002A0ACE">
              <w:rPr>
                <w:rFonts w:ascii="Arial" w:eastAsia="Times New Roman" w:hAnsi="Arial" w:cs="Arial"/>
                <w:color w:val="999999"/>
                <w:sz w:val="24"/>
                <w:szCs w:val="24"/>
              </w:rPr>
              <w:t> </w:t>
            </w:r>
          </w:p>
        </w:tc>
        <w:tc>
          <w:tcPr>
            <w:tcW w:w="1225"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7A84BB30" w14:textId="77777777" w:rsidR="00BB7414" w:rsidRPr="002A0ACE" w:rsidRDefault="00BB7414" w:rsidP="00BB7414">
            <w:pPr>
              <w:keepNext/>
              <w:spacing w:after="0" w:line="240" w:lineRule="auto"/>
              <w:jc w:val="center"/>
              <w:textAlignment w:val="baseline"/>
              <w:rPr>
                <w:rFonts w:ascii="Arial" w:eastAsia="Times New Roman" w:hAnsi="Arial" w:cs="Arial"/>
                <w:sz w:val="24"/>
                <w:szCs w:val="24"/>
              </w:rPr>
            </w:pPr>
            <w:r w:rsidRPr="002A0ACE">
              <w:rPr>
                <w:rFonts w:ascii="Arial" w:eastAsia="Times New Roman" w:hAnsi="Arial" w:cs="Arial"/>
                <w:color w:val="000000"/>
                <w:sz w:val="24"/>
                <w:szCs w:val="24"/>
              </w:rPr>
              <w:t> </w:t>
            </w:r>
          </w:p>
        </w:tc>
        <w:tc>
          <w:tcPr>
            <w:tcW w:w="1322"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510E2AE7" w14:textId="77777777" w:rsidR="00BB7414" w:rsidRPr="002A0ACE" w:rsidRDefault="00BB7414" w:rsidP="00BB7414">
            <w:pPr>
              <w:keepNext/>
              <w:spacing w:after="0" w:line="240" w:lineRule="auto"/>
              <w:jc w:val="center"/>
              <w:textAlignment w:val="baseline"/>
              <w:rPr>
                <w:rFonts w:ascii="Arial" w:eastAsia="Times New Roman" w:hAnsi="Arial" w:cs="Arial"/>
                <w:sz w:val="24"/>
                <w:szCs w:val="24"/>
              </w:rPr>
            </w:pPr>
            <w:r w:rsidRPr="002A0ACE">
              <w:rPr>
                <w:rFonts w:ascii="Segoe UI Symbol" w:eastAsia="Times New Roman" w:hAnsi="Segoe UI Symbol" w:cs="Segoe UI Symbol"/>
                <w:sz w:val="24"/>
                <w:szCs w:val="24"/>
              </w:rPr>
              <w:t>✔</w:t>
            </w:r>
            <w:r w:rsidRPr="002A0ACE">
              <w:rPr>
                <w:rFonts w:ascii="Arial" w:eastAsia="Times New Roman" w:hAnsi="Arial" w:cs="Arial"/>
                <w:sz w:val="24"/>
                <w:szCs w:val="24"/>
              </w:rPr>
              <w:t> </w:t>
            </w:r>
          </w:p>
        </w:tc>
      </w:tr>
      <w:tr w:rsidR="00BB7414" w:rsidRPr="002A0ACE" w14:paraId="599D4AE2" w14:textId="77777777" w:rsidTr="004921C8">
        <w:trPr>
          <w:trHeight w:val="324"/>
        </w:trPr>
        <w:tc>
          <w:tcPr>
            <w:tcW w:w="7020" w:type="dxa"/>
            <w:tcBorders>
              <w:top w:val="single" w:sz="6" w:space="0" w:color="999999"/>
              <w:left w:val="single" w:sz="6" w:space="0" w:color="999999"/>
              <w:bottom w:val="single" w:sz="6" w:space="0" w:color="999999"/>
              <w:right w:val="single" w:sz="6" w:space="0" w:color="999999"/>
            </w:tcBorders>
            <w:shd w:val="clear" w:color="auto" w:fill="auto"/>
            <w:hideMark/>
          </w:tcPr>
          <w:p w14:paraId="7A0FECA8" w14:textId="46AFA6E9" w:rsidR="00BB7414" w:rsidRPr="002A0ACE" w:rsidRDefault="00BB7414" w:rsidP="00BB7414">
            <w:pPr>
              <w:keepNext/>
              <w:spacing w:after="0" w:line="240" w:lineRule="auto"/>
              <w:textAlignment w:val="baseline"/>
              <w:rPr>
                <w:rFonts w:ascii="Arial" w:eastAsia="Times New Roman" w:hAnsi="Arial" w:cs="Arial"/>
                <w:sz w:val="24"/>
                <w:szCs w:val="24"/>
              </w:rPr>
            </w:pPr>
            <w:r w:rsidRPr="002A0ACE">
              <w:rPr>
                <w:rFonts w:ascii="Arial" w:eastAsia="Times New Roman" w:hAnsi="Arial" w:cs="Arial"/>
                <w:b/>
                <w:bCs/>
                <w:sz w:val="24"/>
                <w:szCs w:val="24"/>
              </w:rPr>
              <w:t>Lighting</w:t>
            </w:r>
            <w:r w:rsidRPr="002A0ACE">
              <w:rPr>
                <w:rFonts w:ascii="Arial" w:eastAsia="Times New Roman" w:hAnsi="Arial" w:cs="Arial"/>
                <w:color w:val="999999"/>
                <w:sz w:val="24"/>
                <w:szCs w:val="24"/>
              </w:rPr>
              <w:t> </w:t>
            </w:r>
            <w:r w:rsidRPr="0082552A">
              <w:rPr>
                <w:rFonts w:ascii="Arial" w:eastAsia="Times New Roman" w:hAnsi="Arial" w:cs="Arial"/>
                <w:i/>
                <w:iCs/>
                <w:color w:val="999999"/>
                <w:sz w:val="20"/>
                <w:szCs w:val="20"/>
              </w:rPr>
              <w:t>LED lighting &amp; controls</w:t>
            </w:r>
            <w:r w:rsidRPr="002A0ACE">
              <w:rPr>
                <w:rFonts w:ascii="Arial" w:eastAsia="Times New Roman" w:hAnsi="Arial" w:cs="Arial"/>
                <w:color w:val="999999"/>
                <w:sz w:val="24"/>
                <w:szCs w:val="24"/>
              </w:rPr>
              <w:t> </w:t>
            </w:r>
          </w:p>
        </w:tc>
        <w:tc>
          <w:tcPr>
            <w:tcW w:w="1225"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4FF6EA95" w14:textId="77777777" w:rsidR="00BB7414" w:rsidRPr="002A0ACE" w:rsidRDefault="00BB7414" w:rsidP="00BB7414">
            <w:pPr>
              <w:keepNext/>
              <w:spacing w:after="0" w:line="240" w:lineRule="auto"/>
              <w:jc w:val="center"/>
              <w:textAlignment w:val="baseline"/>
              <w:rPr>
                <w:rFonts w:ascii="Arial" w:eastAsia="Times New Roman" w:hAnsi="Arial" w:cs="Arial"/>
                <w:sz w:val="24"/>
                <w:szCs w:val="24"/>
              </w:rPr>
            </w:pPr>
            <w:r w:rsidRPr="002A0ACE">
              <w:rPr>
                <w:rFonts w:ascii="Segoe UI Symbol" w:eastAsia="Times New Roman" w:hAnsi="Segoe UI Symbol" w:cs="Segoe UI Symbol"/>
                <w:sz w:val="24"/>
                <w:szCs w:val="24"/>
              </w:rPr>
              <w:t>✔</w:t>
            </w:r>
            <w:r w:rsidRPr="002A0ACE">
              <w:rPr>
                <w:rFonts w:ascii="Arial" w:eastAsia="Times New Roman" w:hAnsi="Arial" w:cs="Arial"/>
                <w:sz w:val="24"/>
                <w:szCs w:val="24"/>
              </w:rPr>
              <w:t> </w:t>
            </w:r>
          </w:p>
        </w:tc>
        <w:tc>
          <w:tcPr>
            <w:tcW w:w="1322"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4E923237" w14:textId="77777777" w:rsidR="00BB7414" w:rsidRPr="002A0ACE" w:rsidRDefault="00BB7414" w:rsidP="00BB7414">
            <w:pPr>
              <w:keepNext/>
              <w:spacing w:after="0" w:line="240" w:lineRule="auto"/>
              <w:jc w:val="center"/>
              <w:textAlignment w:val="baseline"/>
              <w:rPr>
                <w:rFonts w:ascii="Arial" w:eastAsia="Times New Roman" w:hAnsi="Arial" w:cs="Arial"/>
                <w:sz w:val="24"/>
                <w:szCs w:val="24"/>
              </w:rPr>
            </w:pPr>
            <w:r w:rsidRPr="002A0ACE">
              <w:rPr>
                <w:rFonts w:ascii="Arial" w:eastAsia="Times New Roman" w:hAnsi="Arial" w:cs="Arial"/>
                <w:sz w:val="24"/>
                <w:szCs w:val="24"/>
              </w:rPr>
              <w:t> </w:t>
            </w:r>
          </w:p>
        </w:tc>
      </w:tr>
      <w:tr w:rsidR="00BB7414" w:rsidRPr="002A0ACE" w14:paraId="04786BCC" w14:textId="77777777" w:rsidTr="004921C8">
        <w:trPr>
          <w:trHeight w:val="324"/>
        </w:trPr>
        <w:tc>
          <w:tcPr>
            <w:tcW w:w="7020" w:type="dxa"/>
            <w:tcBorders>
              <w:top w:val="single" w:sz="6" w:space="0" w:color="999999"/>
              <w:left w:val="single" w:sz="6" w:space="0" w:color="999999"/>
              <w:bottom w:val="single" w:sz="6" w:space="0" w:color="999999"/>
              <w:right w:val="single" w:sz="6" w:space="0" w:color="999999"/>
            </w:tcBorders>
            <w:shd w:val="clear" w:color="auto" w:fill="auto"/>
            <w:hideMark/>
          </w:tcPr>
          <w:p w14:paraId="024EB751" w14:textId="77777777" w:rsidR="00BB7414" w:rsidRPr="002A0ACE" w:rsidRDefault="00BB7414" w:rsidP="00BB7414">
            <w:pPr>
              <w:keepNext/>
              <w:spacing w:after="0" w:line="240" w:lineRule="auto"/>
              <w:textAlignment w:val="baseline"/>
              <w:rPr>
                <w:rFonts w:ascii="Arial" w:eastAsia="Times New Roman" w:hAnsi="Arial" w:cs="Arial"/>
                <w:sz w:val="24"/>
                <w:szCs w:val="24"/>
              </w:rPr>
            </w:pPr>
            <w:r w:rsidRPr="002A0ACE">
              <w:rPr>
                <w:rFonts w:ascii="Arial" w:eastAsia="Times New Roman" w:hAnsi="Arial" w:cs="Arial"/>
                <w:b/>
                <w:bCs/>
                <w:sz w:val="24"/>
                <w:szCs w:val="24"/>
              </w:rPr>
              <w:t xml:space="preserve">Electrical </w:t>
            </w:r>
            <w:r w:rsidRPr="0082552A">
              <w:rPr>
                <w:rFonts w:ascii="Arial" w:eastAsia="Times New Roman" w:hAnsi="Arial" w:cs="Arial"/>
                <w:i/>
                <w:iCs/>
                <w:color w:val="999999"/>
                <w:sz w:val="20"/>
                <w:szCs w:val="20"/>
              </w:rPr>
              <w:t>energy monitoring</w:t>
            </w:r>
            <w:r w:rsidRPr="002A0ACE">
              <w:rPr>
                <w:rFonts w:ascii="Arial" w:eastAsia="Times New Roman" w:hAnsi="Arial" w:cs="Arial"/>
                <w:color w:val="999999"/>
                <w:sz w:val="24"/>
                <w:szCs w:val="24"/>
              </w:rPr>
              <w:t> </w:t>
            </w:r>
          </w:p>
        </w:tc>
        <w:tc>
          <w:tcPr>
            <w:tcW w:w="1225"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20DB5187" w14:textId="77777777" w:rsidR="00BB7414" w:rsidRPr="002A0ACE" w:rsidRDefault="00BB7414" w:rsidP="00BB7414">
            <w:pPr>
              <w:keepNext/>
              <w:spacing w:after="0" w:line="240" w:lineRule="auto"/>
              <w:jc w:val="center"/>
              <w:textAlignment w:val="baseline"/>
              <w:rPr>
                <w:rFonts w:ascii="Arial" w:eastAsia="Times New Roman" w:hAnsi="Arial" w:cs="Arial"/>
                <w:sz w:val="24"/>
                <w:szCs w:val="24"/>
              </w:rPr>
            </w:pPr>
            <w:r w:rsidRPr="002A0ACE">
              <w:rPr>
                <w:rFonts w:ascii="Segoe UI Symbol" w:eastAsia="Times New Roman" w:hAnsi="Segoe UI Symbol" w:cs="Segoe UI Symbol"/>
                <w:sz w:val="24"/>
                <w:szCs w:val="24"/>
              </w:rPr>
              <w:t>✔</w:t>
            </w:r>
            <w:r w:rsidRPr="002A0ACE">
              <w:rPr>
                <w:rFonts w:ascii="Arial" w:eastAsia="Times New Roman" w:hAnsi="Arial" w:cs="Arial"/>
                <w:sz w:val="24"/>
                <w:szCs w:val="24"/>
              </w:rPr>
              <w:t> </w:t>
            </w:r>
          </w:p>
        </w:tc>
        <w:tc>
          <w:tcPr>
            <w:tcW w:w="1322"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18D37D3E" w14:textId="77777777" w:rsidR="00BB7414" w:rsidRPr="002A0ACE" w:rsidRDefault="00BB7414" w:rsidP="00BB7414">
            <w:pPr>
              <w:keepNext/>
              <w:spacing w:after="0" w:line="240" w:lineRule="auto"/>
              <w:jc w:val="center"/>
              <w:textAlignment w:val="baseline"/>
              <w:rPr>
                <w:rFonts w:ascii="Arial" w:eastAsia="Times New Roman" w:hAnsi="Arial" w:cs="Arial"/>
                <w:sz w:val="24"/>
                <w:szCs w:val="24"/>
              </w:rPr>
            </w:pPr>
            <w:r w:rsidRPr="002A0ACE">
              <w:rPr>
                <w:rFonts w:ascii="Arial" w:eastAsia="Times New Roman" w:hAnsi="Arial" w:cs="Arial"/>
                <w:sz w:val="24"/>
                <w:szCs w:val="24"/>
              </w:rPr>
              <w:t> </w:t>
            </w:r>
          </w:p>
        </w:tc>
      </w:tr>
      <w:tr w:rsidR="00BB7414" w:rsidRPr="002A0ACE" w14:paraId="40473D50" w14:textId="77777777" w:rsidTr="004921C8">
        <w:trPr>
          <w:trHeight w:val="339"/>
        </w:trPr>
        <w:tc>
          <w:tcPr>
            <w:tcW w:w="7020" w:type="dxa"/>
            <w:tcBorders>
              <w:top w:val="single" w:sz="6" w:space="0" w:color="999999"/>
              <w:left w:val="single" w:sz="6" w:space="0" w:color="999999"/>
              <w:bottom w:val="single" w:sz="6" w:space="0" w:color="999999"/>
              <w:right w:val="single" w:sz="6" w:space="0" w:color="999999"/>
            </w:tcBorders>
            <w:shd w:val="clear" w:color="auto" w:fill="auto"/>
            <w:hideMark/>
          </w:tcPr>
          <w:p w14:paraId="1ACC3466" w14:textId="637305B8" w:rsidR="00BB7414" w:rsidRPr="002A0ACE" w:rsidRDefault="00BB7414" w:rsidP="00BB7414">
            <w:pPr>
              <w:keepNext/>
              <w:spacing w:after="0" w:line="240" w:lineRule="auto"/>
              <w:textAlignment w:val="baseline"/>
              <w:rPr>
                <w:rFonts w:ascii="Arial" w:eastAsia="Times New Roman" w:hAnsi="Arial" w:cs="Arial"/>
                <w:sz w:val="24"/>
                <w:szCs w:val="24"/>
              </w:rPr>
            </w:pPr>
            <w:r w:rsidRPr="002A0ACE">
              <w:rPr>
                <w:rFonts w:ascii="Arial" w:eastAsia="Times New Roman" w:hAnsi="Arial" w:cs="Arial"/>
                <w:b/>
                <w:bCs/>
                <w:sz w:val="24"/>
                <w:szCs w:val="24"/>
              </w:rPr>
              <w:t xml:space="preserve">Metering </w:t>
            </w:r>
            <w:r w:rsidR="0082552A">
              <w:rPr>
                <w:rFonts w:ascii="Arial" w:eastAsia="Times New Roman" w:hAnsi="Arial" w:cs="Arial"/>
                <w:i/>
                <w:iCs/>
                <w:color w:val="999999"/>
                <w:sz w:val="20"/>
                <w:szCs w:val="20"/>
              </w:rPr>
              <w:t>su</w:t>
            </w:r>
            <w:r w:rsidRPr="0082552A">
              <w:rPr>
                <w:rFonts w:ascii="Arial" w:eastAsia="Times New Roman" w:hAnsi="Arial" w:cs="Arial"/>
                <w:i/>
                <w:iCs/>
                <w:color w:val="999999"/>
                <w:sz w:val="20"/>
                <w:szCs w:val="20"/>
              </w:rPr>
              <w:t>bmetering  </w:t>
            </w:r>
          </w:p>
        </w:tc>
        <w:tc>
          <w:tcPr>
            <w:tcW w:w="1225"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2702E4E1" w14:textId="77777777" w:rsidR="00BB7414" w:rsidRPr="002A0ACE" w:rsidRDefault="00BB7414" w:rsidP="00BB7414">
            <w:pPr>
              <w:keepNext/>
              <w:spacing w:after="0" w:line="240" w:lineRule="auto"/>
              <w:jc w:val="center"/>
              <w:textAlignment w:val="baseline"/>
              <w:rPr>
                <w:rFonts w:ascii="Arial" w:eastAsia="Times New Roman" w:hAnsi="Arial" w:cs="Arial"/>
                <w:sz w:val="24"/>
                <w:szCs w:val="24"/>
              </w:rPr>
            </w:pPr>
            <w:r w:rsidRPr="002A0ACE">
              <w:rPr>
                <w:rFonts w:ascii="Arial" w:eastAsia="Times New Roman" w:hAnsi="Arial" w:cs="Arial"/>
                <w:sz w:val="24"/>
                <w:szCs w:val="24"/>
              </w:rPr>
              <w:t> </w:t>
            </w:r>
          </w:p>
        </w:tc>
        <w:tc>
          <w:tcPr>
            <w:tcW w:w="1322"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35134B94" w14:textId="77777777" w:rsidR="00BB7414" w:rsidRPr="002A0ACE" w:rsidRDefault="00BB7414" w:rsidP="00BB7414">
            <w:pPr>
              <w:keepNext/>
              <w:spacing w:after="0" w:line="240" w:lineRule="auto"/>
              <w:jc w:val="center"/>
              <w:textAlignment w:val="baseline"/>
              <w:rPr>
                <w:rFonts w:ascii="Arial" w:eastAsia="Times New Roman" w:hAnsi="Arial" w:cs="Arial"/>
                <w:sz w:val="24"/>
                <w:szCs w:val="24"/>
              </w:rPr>
            </w:pPr>
            <w:r w:rsidRPr="002A0ACE">
              <w:rPr>
                <w:rFonts w:ascii="Segoe UI Symbol" w:eastAsia="Times New Roman" w:hAnsi="Segoe UI Symbol" w:cs="Segoe UI Symbol"/>
                <w:sz w:val="24"/>
                <w:szCs w:val="24"/>
              </w:rPr>
              <w:t>✔</w:t>
            </w:r>
            <w:r w:rsidRPr="002A0ACE">
              <w:rPr>
                <w:rFonts w:ascii="Arial" w:eastAsia="Times New Roman" w:hAnsi="Arial" w:cs="Arial"/>
                <w:sz w:val="24"/>
                <w:szCs w:val="24"/>
              </w:rPr>
              <w:t> </w:t>
            </w:r>
          </w:p>
        </w:tc>
      </w:tr>
      <w:tr w:rsidR="00BB7414" w:rsidRPr="002A0ACE" w14:paraId="3AE4FE7C" w14:textId="77777777" w:rsidTr="00823B35">
        <w:trPr>
          <w:trHeight w:val="345"/>
        </w:trPr>
        <w:tc>
          <w:tcPr>
            <w:tcW w:w="7020" w:type="dxa"/>
            <w:tcBorders>
              <w:top w:val="single" w:sz="6" w:space="0" w:color="999999"/>
              <w:left w:val="single" w:sz="6" w:space="0" w:color="999999"/>
              <w:bottom w:val="single" w:sz="6" w:space="0" w:color="999999"/>
              <w:right w:val="single" w:sz="6" w:space="0" w:color="999999"/>
            </w:tcBorders>
            <w:shd w:val="clear" w:color="auto" w:fill="auto"/>
            <w:hideMark/>
          </w:tcPr>
          <w:p w14:paraId="08080A05" w14:textId="03980230" w:rsidR="00BB7414" w:rsidRPr="002A0ACE" w:rsidRDefault="00BB7414" w:rsidP="00BB7414">
            <w:pPr>
              <w:keepNext/>
              <w:spacing w:after="0" w:line="240" w:lineRule="auto"/>
              <w:textAlignment w:val="baseline"/>
              <w:rPr>
                <w:rFonts w:ascii="Arial" w:eastAsia="Times New Roman" w:hAnsi="Arial" w:cs="Arial"/>
                <w:sz w:val="24"/>
                <w:szCs w:val="24"/>
              </w:rPr>
            </w:pPr>
            <w:r w:rsidRPr="002A0ACE">
              <w:rPr>
                <w:rFonts w:ascii="Arial" w:eastAsia="Times New Roman" w:hAnsi="Arial" w:cs="Arial"/>
                <w:b/>
                <w:bCs/>
                <w:sz w:val="24"/>
                <w:szCs w:val="24"/>
              </w:rPr>
              <w:t>Kitchen </w:t>
            </w:r>
            <w:r w:rsidRPr="0082552A">
              <w:rPr>
                <w:rFonts w:ascii="Arial" w:eastAsia="Times New Roman" w:hAnsi="Arial" w:cs="Arial"/>
                <w:i/>
                <w:iCs/>
                <w:color w:val="999999"/>
                <w:sz w:val="20"/>
                <w:szCs w:val="20"/>
              </w:rPr>
              <w:t xml:space="preserve">electrification &amp; </w:t>
            </w:r>
            <w:r w:rsidR="00C931B8">
              <w:rPr>
                <w:rFonts w:ascii="Arial" w:eastAsia="Times New Roman" w:hAnsi="Arial" w:cs="Arial"/>
                <w:i/>
                <w:iCs/>
                <w:color w:val="999999"/>
                <w:sz w:val="20"/>
                <w:szCs w:val="20"/>
              </w:rPr>
              <w:t>ENERGY STAR</w:t>
            </w:r>
            <w:r w:rsidRPr="0082552A">
              <w:rPr>
                <w:rFonts w:ascii="Arial" w:eastAsia="Times New Roman" w:hAnsi="Arial" w:cs="Arial"/>
                <w:i/>
                <w:iCs/>
                <w:color w:val="999999"/>
                <w:sz w:val="20"/>
                <w:szCs w:val="20"/>
              </w:rPr>
              <w:t xml:space="preserve"> energy-efficient equipment</w:t>
            </w:r>
            <w:r w:rsidRPr="002A0ACE">
              <w:rPr>
                <w:rFonts w:ascii="Arial" w:eastAsia="Times New Roman" w:hAnsi="Arial" w:cs="Arial"/>
                <w:color w:val="999999"/>
                <w:sz w:val="24"/>
                <w:szCs w:val="24"/>
              </w:rPr>
              <w:t> </w:t>
            </w:r>
          </w:p>
        </w:tc>
        <w:tc>
          <w:tcPr>
            <w:tcW w:w="1225"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37752122" w14:textId="77777777" w:rsidR="00BB7414" w:rsidRPr="002A0ACE" w:rsidRDefault="00BB7414" w:rsidP="00BB7414">
            <w:pPr>
              <w:keepNext/>
              <w:spacing w:after="0" w:line="240" w:lineRule="auto"/>
              <w:jc w:val="center"/>
              <w:textAlignment w:val="baseline"/>
              <w:rPr>
                <w:rFonts w:ascii="Arial" w:eastAsia="Times New Roman" w:hAnsi="Arial" w:cs="Arial"/>
                <w:sz w:val="24"/>
                <w:szCs w:val="24"/>
              </w:rPr>
            </w:pPr>
            <w:r w:rsidRPr="002A0ACE">
              <w:rPr>
                <w:rFonts w:ascii="Segoe UI Symbol" w:eastAsia="Times New Roman" w:hAnsi="Segoe UI Symbol" w:cs="Segoe UI Symbol"/>
                <w:sz w:val="24"/>
                <w:szCs w:val="24"/>
              </w:rPr>
              <w:t>✔</w:t>
            </w:r>
            <w:r w:rsidRPr="002A0ACE">
              <w:rPr>
                <w:rFonts w:ascii="Arial" w:eastAsia="Times New Roman" w:hAnsi="Arial" w:cs="Arial"/>
                <w:sz w:val="24"/>
                <w:szCs w:val="24"/>
              </w:rPr>
              <w:t> </w:t>
            </w:r>
          </w:p>
        </w:tc>
        <w:tc>
          <w:tcPr>
            <w:tcW w:w="1322"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2384DB7D" w14:textId="77777777" w:rsidR="00BB7414" w:rsidRPr="002A0ACE" w:rsidRDefault="00BB7414" w:rsidP="00BB7414">
            <w:pPr>
              <w:keepNext/>
              <w:spacing w:after="0" w:line="240" w:lineRule="auto"/>
              <w:jc w:val="center"/>
              <w:textAlignment w:val="baseline"/>
              <w:rPr>
                <w:rFonts w:ascii="Arial" w:eastAsia="Times New Roman" w:hAnsi="Arial" w:cs="Arial"/>
                <w:sz w:val="24"/>
                <w:szCs w:val="24"/>
              </w:rPr>
            </w:pPr>
            <w:r w:rsidRPr="002A0ACE">
              <w:rPr>
                <w:rFonts w:ascii="Arial" w:eastAsia="Times New Roman" w:hAnsi="Arial" w:cs="Arial"/>
                <w:sz w:val="24"/>
                <w:szCs w:val="24"/>
              </w:rPr>
              <w:t> </w:t>
            </w:r>
          </w:p>
        </w:tc>
      </w:tr>
      <w:tr w:rsidR="00BB7414" w:rsidRPr="002A0ACE" w14:paraId="025784EC" w14:textId="77777777" w:rsidTr="004921C8">
        <w:trPr>
          <w:trHeight w:val="324"/>
        </w:trPr>
        <w:tc>
          <w:tcPr>
            <w:tcW w:w="7020" w:type="dxa"/>
            <w:tcBorders>
              <w:top w:val="single" w:sz="6" w:space="0" w:color="999999"/>
              <w:left w:val="single" w:sz="6" w:space="0" w:color="999999"/>
              <w:bottom w:val="single" w:sz="6" w:space="0" w:color="999999"/>
              <w:right w:val="single" w:sz="6" w:space="0" w:color="999999"/>
            </w:tcBorders>
            <w:shd w:val="clear" w:color="auto" w:fill="auto"/>
            <w:hideMark/>
          </w:tcPr>
          <w:p w14:paraId="7E03BE19" w14:textId="1ABB28B4" w:rsidR="00BB7414" w:rsidRPr="002A0ACE" w:rsidRDefault="00BB7414" w:rsidP="00BB7414">
            <w:pPr>
              <w:keepNext/>
              <w:spacing w:after="0" w:line="240" w:lineRule="auto"/>
              <w:textAlignment w:val="baseline"/>
              <w:rPr>
                <w:rFonts w:ascii="Arial" w:eastAsia="Times New Roman" w:hAnsi="Arial" w:cs="Arial"/>
                <w:sz w:val="24"/>
                <w:szCs w:val="24"/>
              </w:rPr>
            </w:pPr>
            <w:r w:rsidRPr="002A0ACE">
              <w:rPr>
                <w:rFonts w:ascii="Arial" w:eastAsia="Times New Roman" w:hAnsi="Arial" w:cs="Arial"/>
                <w:b/>
                <w:bCs/>
                <w:sz w:val="24"/>
                <w:szCs w:val="24"/>
              </w:rPr>
              <w:t>Heating </w:t>
            </w:r>
            <w:r w:rsidRPr="0082552A">
              <w:rPr>
                <w:rFonts w:ascii="Arial" w:eastAsia="Times New Roman" w:hAnsi="Arial" w:cs="Arial"/>
                <w:i/>
                <w:iCs/>
                <w:color w:val="999999"/>
                <w:sz w:val="20"/>
                <w:szCs w:val="20"/>
              </w:rPr>
              <w:t>electrification &amp; maintainability </w:t>
            </w:r>
          </w:p>
        </w:tc>
        <w:tc>
          <w:tcPr>
            <w:tcW w:w="1225"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70A0CA3A" w14:textId="77777777" w:rsidR="00BB7414" w:rsidRPr="002A0ACE" w:rsidRDefault="00BB7414" w:rsidP="00BB7414">
            <w:pPr>
              <w:keepNext/>
              <w:spacing w:after="0" w:line="240" w:lineRule="auto"/>
              <w:jc w:val="center"/>
              <w:textAlignment w:val="baseline"/>
              <w:rPr>
                <w:rFonts w:ascii="Arial" w:eastAsia="Times New Roman" w:hAnsi="Arial" w:cs="Arial"/>
                <w:sz w:val="24"/>
                <w:szCs w:val="24"/>
              </w:rPr>
            </w:pPr>
            <w:r w:rsidRPr="002A0ACE">
              <w:rPr>
                <w:rFonts w:ascii="Arial" w:eastAsia="Times New Roman" w:hAnsi="Arial" w:cs="Arial"/>
                <w:sz w:val="24"/>
                <w:szCs w:val="24"/>
              </w:rPr>
              <w:t> </w:t>
            </w:r>
          </w:p>
        </w:tc>
        <w:tc>
          <w:tcPr>
            <w:tcW w:w="1322"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637B0ABB" w14:textId="77777777" w:rsidR="00BB7414" w:rsidRPr="002A0ACE" w:rsidRDefault="00BB7414" w:rsidP="00BB7414">
            <w:pPr>
              <w:keepNext/>
              <w:spacing w:after="0" w:line="240" w:lineRule="auto"/>
              <w:jc w:val="center"/>
              <w:textAlignment w:val="baseline"/>
              <w:rPr>
                <w:rFonts w:ascii="Arial" w:eastAsia="Times New Roman" w:hAnsi="Arial" w:cs="Arial"/>
                <w:sz w:val="24"/>
                <w:szCs w:val="24"/>
              </w:rPr>
            </w:pPr>
            <w:r w:rsidRPr="002A0ACE">
              <w:rPr>
                <w:rFonts w:ascii="Segoe UI Symbol" w:eastAsia="Times New Roman" w:hAnsi="Segoe UI Symbol" w:cs="Segoe UI Symbol"/>
                <w:sz w:val="24"/>
                <w:szCs w:val="24"/>
              </w:rPr>
              <w:t>✔</w:t>
            </w:r>
            <w:r w:rsidRPr="002A0ACE">
              <w:rPr>
                <w:rFonts w:ascii="Arial" w:eastAsia="Times New Roman" w:hAnsi="Arial" w:cs="Arial"/>
                <w:sz w:val="24"/>
                <w:szCs w:val="24"/>
              </w:rPr>
              <w:t> </w:t>
            </w:r>
          </w:p>
        </w:tc>
      </w:tr>
      <w:tr w:rsidR="00BB7414" w:rsidRPr="002A0ACE" w14:paraId="0491B925" w14:textId="77777777" w:rsidTr="004921C8">
        <w:trPr>
          <w:trHeight w:val="324"/>
        </w:trPr>
        <w:tc>
          <w:tcPr>
            <w:tcW w:w="7020" w:type="dxa"/>
            <w:tcBorders>
              <w:top w:val="single" w:sz="6" w:space="0" w:color="999999"/>
              <w:left w:val="single" w:sz="6" w:space="0" w:color="999999"/>
              <w:bottom w:val="single" w:sz="6" w:space="0" w:color="999999"/>
              <w:right w:val="single" w:sz="6" w:space="0" w:color="999999"/>
            </w:tcBorders>
            <w:shd w:val="clear" w:color="auto" w:fill="auto"/>
            <w:hideMark/>
          </w:tcPr>
          <w:p w14:paraId="7293152B" w14:textId="19154175" w:rsidR="00BB7414" w:rsidRPr="002A0ACE" w:rsidRDefault="00BB7414" w:rsidP="00BB7414">
            <w:pPr>
              <w:keepNext/>
              <w:spacing w:after="0" w:line="240" w:lineRule="auto"/>
              <w:textAlignment w:val="baseline"/>
              <w:rPr>
                <w:rFonts w:ascii="Arial" w:eastAsia="Times New Roman" w:hAnsi="Arial" w:cs="Arial"/>
                <w:sz w:val="24"/>
                <w:szCs w:val="24"/>
              </w:rPr>
            </w:pPr>
            <w:r w:rsidRPr="002A0ACE">
              <w:rPr>
                <w:rFonts w:ascii="Arial" w:eastAsia="Times New Roman" w:hAnsi="Arial" w:cs="Arial"/>
                <w:b/>
                <w:bCs/>
                <w:sz w:val="24"/>
                <w:szCs w:val="24"/>
              </w:rPr>
              <w:t>Ventilation </w:t>
            </w:r>
            <w:r w:rsidRPr="0082552A">
              <w:rPr>
                <w:rFonts w:ascii="Arial" w:eastAsia="Times New Roman" w:hAnsi="Arial" w:cs="Arial"/>
                <w:i/>
                <w:iCs/>
                <w:color w:val="999999"/>
                <w:sz w:val="20"/>
                <w:szCs w:val="20"/>
              </w:rPr>
              <w:t>heat recovery &amp; filtration</w:t>
            </w:r>
            <w:r w:rsidRPr="002A0ACE">
              <w:rPr>
                <w:rFonts w:ascii="Arial" w:eastAsia="Times New Roman" w:hAnsi="Arial" w:cs="Arial"/>
                <w:color w:val="999999"/>
                <w:sz w:val="24"/>
                <w:szCs w:val="24"/>
              </w:rPr>
              <w:t> </w:t>
            </w:r>
          </w:p>
        </w:tc>
        <w:tc>
          <w:tcPr>
            <w:tcW w:w="1225"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0F9FFEC0" w14:textId="77777777" w:rsidR="00BB7414" w:rsidRPr="002A0ACE" w:rsidRDefault="00BB7414" w:rsidP="00BB7414">
            <w:pPr>
              <w:keepNext/>
              <w:spacing w:after="0" w:line="240" w:lineRule="auto"/>
              <w:jc w:val="center"/>
              <w:textAlignment w:val="baseline"/>
              <w:rPr>
                <w:rFonts w:ascii="Arial" w:eastAsia="Times New Roman" w:hAnsi="Arial" w:cs="Arial"/>
                <w:sz w:val="24"/>
                <w:szCs w:val="24"/>
              </w:rPr>
            </w:pPr>
            <w:r w:rsidRPr="002A0ACE">
              <w:rPr>
                <w:rFonts w:ascii="Arial" w:eastAsia="Times New Roman" w:hAnsi="Arial" w:cs="Arial"/>
                <w:sz w:val="24"/>
                <w:szCs w:val="24"/>
              </w:rPr>
              <w:t> </w:t>
            </w:r>
          </w:p>
        </w:tc>
        <w:tc>
          <w:tcPr>
            <w:tcW w:w="1322"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07FCB3FE" w14:textId="77777777" w:rsidR="00BB7414" w:rsidRPr="002A0ACE" w:rsidRDefault="00BB7414" w:rsidP="00BB7414">
            <w:pPr>
              <w:keepNext/>
              <w:spacing w:after="0" w:line="240" w:lineRule="auto"/>
              <w:jc w:val="center"/>
              <w:textAlignment w:val="baseline"/>
              <w:rPr>
                <w:rFonts w:ascii="Arial" w:eastAsia="Times New Roman" w:hAnsi="Arial" w:cs="Arial"/>
                <w:sz w:val="24"/>
                <w:szCs w:val="24"/>
              </w:rPr>
            </w:pPr>
            <w:r w:rsidRPr="002A0ACE">
              <w:rPr>
                <w:rFonts w:ascii="Segoe UI Symbol" w:eastAsia="Times New Roman" w:hAnsi="Segoe UI Symbol" w:cs="Segoe UI Symbol"/>
                <w:sz w:val="24"/>
                <w:szCs w:val="24"/>
              </w:rPr>
              <w:t>✔</w:t>
            </w:r>
            <w:r w:rsidRPr="002A0ACE">
              <w:rPr>
                <w:rFonts w:ascii="Arial" w:eastAsia="Times New Roman" w:hAnsi="Arial" w:cs="Arial"/>
                <w:sz w:val="24"/>
                <w:szCs w:val="24"/>
              </w:rPr>
              <w:t> </w:t>
            </w:r>
          </w:p>
        </w:tc>
      </w:tr>
      <w:tr w:rsidR="00BB7414" w:rsidRPr="002A0ACE" w14:paraId="264861BC" w14:textId="77777777" w:rsidTr="004921C8">
        <w:trPr>
          <w:trHeight w:val="339"/>
        </w:trPr>
        <w:tc>
          <w:tcPr>
            <w:tcW w:w="7020" w:type="dxa"/>
            <w:tcBorders>
              <w:top w:val="single" w:sz="6" w:space="0" w:color="999999"/>
              <w:left w:val="single" w:sz="6" w:space="0" w:color="999999"/>
              <w:bottom w:val="single" w:sz="6" w:space="0" w:color="999999"/>
              <w:right w:val="single" w:sz="6" w:space="0" w:color="999999"/>
            </w:tcBorders>
            <w:shd w:val="clear" w:color="auto" w:fill="auto"/>
            <w:hideMark/>
          </w:tcPr>
          <w:p w14:paraId="657877D0" w14:textId="5F7CE498" w:rsidR="00BB7414" w:rsidRPr="002A0ACE" w:rsidRDefault="00BB7414" w:rsidP="00BB7414">
            <w:pPr>
              <w:keepNext/>
              <w:spacing w:after="0" w:line="240" w:lineRule="auto"/>
              <w:textAlignment w:val="baseline"/>
              <w:rPr>
                <w:rFonts w:ascii="Arial" w:eastAsia="Times New Roman" w:hAnsi="Arial" w:cs="Arial"/>
                <w:sz w:val="24"/>
                <w:szCs w:val="24"/>
              </w:rPr>
            </w:pPr>
            <w:r w:rsidRPr="002A0ACE">
              <w:rPr>
                <w:rFonts w:ascii="Arial" w:eastAsia="Times New Roman" w:hAnsi="Arial" w:cs="Arial"/>
                <w:b/>
                <w:bCs/>
                <w:sz w:val="24"/>
                <w:szCs w:val="24"/>
              </w:rPr>
              <w:t xml:space="preserve">Controls </w:t>
            </w:r>
            <w:r w:rsidRPr="0082552A">
              <w:rPr>
                <w:rFonts w:ascii="Arial" w:eastAsia="Times New Roman" w:hAnsi="Arial" w:cs="Arial"/>
                <w:i/>
                <w:iCs/>
                <w:color w:val="999999"/>
                <w:sz w:val="20"/>
                <w:szCs w:val="20"/>
              </w:rPr>
              <w:t>set points &amp; operating hours</w:t>
            </w:r>
            <w:r w:rsidRPr="002A0ACE">
              <w:rPr>
                <w:rFonts w:ascii="Arial" w:eastAsia="Times New Roman" w:hAnsi="Arial" w:cs="Arial"/>
                <w:color w:val="999999"/>
                <w:sz w:val="24"/>
                <w:szCs w:val="24"/>
              </w:rPr>
              <w:t>  </w:t>
            </w:r>
          </w:p>
        </w:tc>
        <w:tc>
          <w:tcPr>
            <w:tcW w:w="1225"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59994951" w14:textId="77777777" w:rsidR="00BB7414" w:rsidRPr="002A0ACE" w:rsidRDefault="00BB7414" w:rsidP="00BB7414">
            <w:pPr>
              <w:keepNext/>
              <w:spacing w:after="0" w:line="240" w:lineRule="auto"/>
              <w:jc w:val="center"/>
              <w:textAlignment w:val="baseline"/>
              <w:rPr>
                <w:rFonts w:ascii="Arial" w:eastAsia="Times New Roman" w:hAnsi="Arial" w:cs="Arial"/>
                <w:sz w:val="24"/>
                <w:szCs w:val="24"/>
              </w:rPr>
            </w:pPr>
            <w:r w:rsidRPr="002A0ACE">
              <w:rPr>
                <w:rFonts w:ascii="Segoe UI Symbol" w:eastAsia="Times New Roman" w:hAnsi="Segoe UI Symbol" w:cs="Segoe UI Symbol"/>
                <w:sz w:val="24"/>
                <w:szCs w:val="24"/>
              </w:rPr>
              <w:t>✔</w:t>
            </w:r>
            <w:r w:rsidRPr="002A0ACE">
              <w:rPr>
                <w:rFonts w:ascii="Arial" w:eastAsia="Times New Roman" w:hAnsi="Arial" w:cs="Arial"/>
                <w:sz w:val="24"/>
                <w:szCs w:val="24"/>
              </w:rPr>
              <w:t> </w:t>
            </w:r>
          </w:p>
        </w:tc>
        <w:tc>
          <w:tcPr>
            <w:tcW w:w="1322"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689E91B3" w14:textId="77777777" w:rsidR="00BB7414" w:rsidRPr="002A0ACE" w:rsidRDefault="00BB7414" w:rsidP="00BB7414">
            <w:pPr>
              <w:keepNext/>
              <w:spacing w:after="0" w:line="240" w:lineRule="auto"/>
              <w:jc w:val="center"/>
              <w:textAlignment w:val="baseline"/>
              <w:rPr>
                <w:rFonts w:ascii="Arial" w:eastAsia="Times New Roman" w:hAnsi="Arial" w:cs="Arial"/>
                <w:sz w:val="24"/>
                <w:szCs w:val="24"/>
              </w:rPr>
            </w:pPr>
            <w:r w:rsidRPr="002A0ACE">
              <w:rPr>
                <w:rFonts w:ascii="Arial" w:eastAsia="Times New Roman" w:hAnsi="Arial" w:cs="Arial"/>
                <w:sz w:val="24"/>
                <w:szCs w:val="24"/>
              </w:rPr>
              <w:t> </w:t>
            </w:r>
          </w:p>
        </w:tc>
      </w:tr>
      <w:tr w:rsidR="00BB7414" w:rsidRPr="002A0ACE" w14:paraId="304654C3" w14:textId="77777777" w:rsidTr="004921C8">
        <w:trPr>
          <w:trHeight w:val="324"/>
        </w:trPr>
        <w:tc>
          <w:tcPr>
            <w:tcW w:w="7020" w:type="dxa"/>
            <w:tcBorders>
              <w:top w:val="single" w:sz="6" w:space="0" w:color="999999"/>
              <w:left w:val="single" w:sz="6" w:space="0" w:color="999999"/>
              <w:bottom w:val="single" w:sz="6" w:space="0" w:color="999999"/>
              <w:right w:val="single" w:sz="6" w:space="0" w:color="999999"/>
            </w:tcBorders>
            <w:shd w:val="clear" w:color="auto" w:fill="auto"/>
            <w:hideMark/>
          </w:tcPr>
          <w:p w14:paraId="41DA3DBE" w14:textId="555A72CF" w:rsidR="00BB7414" w:rsidRPr="002A0ACE" w:rsidRDefault="00BB7414" w:rsidP="00BB7414">
            <w:pPr>
              <w:keepNext/>
              <w:spacing w:after="0" w:line="240" w:lineRule="auto"/>
              <w:textAlignment w:val="baseline"/>
              <w:rPr>
                <w:rFonts w:ascii="Arial" w:eastAsia="Times New Roman" w:hAnsi="Arial" w:cs="Arial"/>
                <w:sz w:val="24"/>
                <w:szCs w:val="24"/>
              </w:rPr>
            </w:pPr>
            <w:r w:rsidRPr="002A0ACE">
              <w:rPr>
                <w:rFonts w:ascii="Arial" w:eastAsia="Times New Roman" w:hAnsi="Arial" w:cs="Arial"/>
                <w:b/>
                <w:bCs/>
                <w:sz w:val="24"/>
                <w:szCs w:val="24"/>
              </w:rPr>
              <w:t xml:space="preserve">Domestic Hot Water </w:t>
            </w:r>
            <w:r w:rsidRPr="0082552A">
              <w:rPr>
                <w:rFonts w:ascii="Arial" w:eastAsia="Times New Roman" w:hAnsi="Arial" w:cs="Arial"/>
                <w:i/>
                <w:iCs/>
                <w:color w:val="999999"/>
                <w:sz w:val="20"/>
                <w:szCs w:val="20"/>
              </w:rPr>
              <w:t>recirculation pumps &amp; pipe insulation</w:t>
            </w:r>
            <w:r w:rsidRPr="002A0ACE">
              <w:rPr>
                <w:rFonts w:ascii="Arial" w:eastAsia="Times New Roman" w:hAnsi="Arial" w:cs="Arial"/>
                <w:color w:val="999999"/>
                <w:sz w:val="24"/>
                <w:szCs w:val="24"/>
              </w:rPr>
              <w:t> </w:t>
            </w:r>
          </w:p>
        </w:tc>
        <w:tc>
          <w:tcPr>
            <w:tcW w:w="1225"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6C7F70B2" w14:textId="77777777" w:rsidR="00BB7414" w:rsidRPr="002A0ACE" w:rsidRDefault="00BB7414" w:rsidP="00BB7414">
            <w:pPr>
              <w:keepNext/>
              <w:spacing w:after="0" w:line="240" w:lineRule="auto"/>
              <w:jc w:val="center"/>
              <w:textAlignment w:val="baseline"/>
              <w:rPr>
                <w:rFonts w:ascii="Arial" w:eastAsia="Times New Roman" w:hAnsi="Arial" w:cs="Arial"/>
                <w:sz w:val="24"/>
                <w:szCs w:val="24"/>
              </w:rPr>
            </w:pPr>
            <w:r w:rsidRPr="002A0ACE">
              <w:rPr>
                <w:rFonts w:ascii="Segoe UI Symbol" w:eastAsia="Times New Roman" w:hAnsi="Segoe UI Symbol" w:cs="Segoe UI Symbol"/>
                <w:sz w:val="24"/>
                <w:szCs w:val="24"/>
              </w:rPr>
              <w:t>✔</w:t>
            </w:r>
            <w:r w:rsidRPr="002A0ACE">
              <w:rPr>
                <w:rFonts w:ascii="Arial" w:eastAsia="Times New Roman" w:hAnsi="Arial" w:cs="Arial"/>
                <w:sz w:val="24"/>
                <w:szCs w:val="24"/>
              </w:rPr>
              <w:t> </w:t>
            </w:r>
          </w:p>
        </w:tc>
        <w:tc>
          <w:tcPr>
            <w:tcW w:w="1322"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70135239" w14:textId="77777777" w:rsidR="00BB7414" w:rsidRPr="002A0ACE" w:rsidRDefault="00BB7414" w:rsidP="00BB7414">
            <w:pPr>
              <w:keepNext/>
              <w:spacing w:after="0" w:line="240" w:lineRule="auto"/>
              <w:jc w:val="center"/>
              <w:textAlignment w:val="baseline"/>
              <w:rPr>
                <w:rFonts w:ascii="Arial" w:eastAsia="Times New Roman" w:hAnsi="Arial" w:cs="Arial"/>
                <w:sz w:val="24"/>
                <w:szCs w:val="24"/>
              </w:rPr>
            </w:pPr>
            <w:r w:rsidRPr="002A0ACE">
              <w:rPr>
                <w:rFonts w:ascii="Arial" w:eastAsia="Times New Roman" w:hAnsi="Arial" w:cs="Arial"/>
                <w:sz w:val="24"/>
                <w:szCs w:val="24"/>
              </w:rPr>
              <w:t> </w:t>
            </w:r>
          </w:p>
        </w:tc>
      </w:tr>
      <w:tr w:rsidR="00BB7414" w:rsidRPr="002A0ACE" w14:paraId="35940163" w14:textId="77777777" w:rsidTr="004921C8">
        <w:trPr>
          <w:trHeight w:val="324"/>
        </w:trPr>
        <w:tc>
          <w:tcPr>
            <w:tcW w:w="7020" w:type="dxa"/>
            <w:tcBorders>
              <w:top w:val="single" w:sz="6" w:space="0" w:color="999999"/>
              <w:left w:val="single" w:sz="6" w:space="0" w:color="999999"/>
              <w:bottom w:val="single" w:sz="6" w:space="0" w:color="999999"/>
              <w:right w:val="single" w:sz="6" w:space="0" w:color="999999"/>
            </w:tcBorders>
            <w:shd w:val="clear" w:color="auto" w:fill="auto"/>
            <w:hideMark/>
          </w:tcPr>
          <w:p w14:paraId="152E80A7" w14:textId="77777777" w:rsidR="00BB7414" w:rsidRPr="002A0ACE" w:rsidRDefault="00BB7414" w:rsidP="00BB7414">
            <w:pPr>
              <w:keepNext/>
              <w:spacing w:after="0" w:line="240" w:lineRule="auto"/>
              <w:textAlignment w:val="baseline"/>
              <w:rPr>
                <w:rFonts w:ascii="Arial" w:eastAsia="Times New Roman" w:hAnsi="Arial" w:cs="Arial"/>
                <w:sz w:val="24"/>
                <w:szCs w:val="24"/>
              </w:rPr>
            </w:pPr>
            <w:r w:rsidRPr="002A0ACE">
              <w:rPr>
                <w:rFonts w:ascii="Arial" w:eastAsia="Times New Roman" w:hAnsi="Arial" w:cs="Arial"/>
                <w:b/>
                <w:bCs/>
                <w:sz w:val="24"/>
                <w:szCs w:val="24"/>
              </w:rPr>
              <w:t xml:space="preserve">Plug Loads </w:t>
            </w:r>
            <w:r w:rsidRPr="0082552A">
              <w:rPr>
                <w:rFonts w:ascii="Arial" w:eastAsia="Times New Roman" w:hAnsi="Arial" w:cs="Arial"/>
                <w:i/>
                <w:iCs/>
                <w:color w:val="999999"/>
                <w:sz w:val="20"/>
                <w:szCs w:val="20"/>
              </w:rPr>
              <w:t>are measured &amp; controlled</w:t>
            </w:r>
            <w:r w:rsidRPr="002A0ACE">
              <w:rPr>
                <w:rFonts w:ascii="Arial" w:eastAsia="Times New Roman" w:hAnsi="Arial" w:cs="Arial"/>
                <w:color w:val="999999"/>
                <w:sz w:val="24"/>
                <w:szCs w:val="24"/>
              </w:rPr>
              <w:t>  </w:t>
            </w:r>
          </w:p>
        </w:tc>
        <w:tc>
          <w:tcPr>
            <w:tcW w:w="1225"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340A48E8" w14:textId="77777777" w:rsidR="00BB7414" w:rsidRPr="002A0ACE" w:rsidRDefault="00BB7414" w:rsidP="00BB7414">
            <w:pPr>
              <w:keepNext/>
              <w:spacing w:after="0" w:line="240" w:lineRule="auto"/>
              <w:jc w:val="center"/>
              <w:textAlignment w:val="baseline"/>
              <w:rPr>
                <w:rFonts w:ascii="Arial" w:eastAsia="Times New Roman" w:hAnsi="Arial" w:cs="Arial"/>
                <w:sz w:val="24"/>
                <w:szCs w:val="24"/>
              </w:rPr>
            </w:pPr>
            <w:r w:rsidRPr="002A0ACE">
              <w:rPr>
                <w:rFonts w:ascii="Segoe UI Symbol" w:eastAsia="Times New Roman" w:hAnsi="Segoe UI Symbol" w:cs="Segoe UI Symbol"/>
                <w:sz w:val="24"/>
                <w:szCs w:val="24"/>
              </w:rPr>
              <w:t>✔</w:t>
            </w:r>
            <w:r w:rsidRPr="002A0ACE">
              <w:rPr>
                <w:rFonts w:ascii="Arial" w:eastAsia="Times New Roman" w:hAnsi="Arial" w:cs="Arial"/>
                <w:sz w:val="24"/>
                <w:szCs w:val="24"/>
              </w:rPr>
              <w:t> </w:t>
            </w:r>
          </w:p>
        </w:tc>
        <w:tc>
          <w:tcPr>
            <w:tcW w:w="1322"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099BB5A4" w14:textId="77777777" w:rsidR="00BB7414" w:rsidRPr="002A0ACE" w:rsidRDefault="00BB7414" w:rsidP="00BB7414">
            <w:pPr>
              <w:keepNext/>
              <w:spacing w:after="0" w:line="240" w:lineRule="auto"/>
              <w:jc w:val="center"/>
              <w:textAlignment w:val="baseline"/>
              <w:rPr>
                <w:rFonts w:ascii="Arial" w:eastAsia="Times New Roman" w:hAnsi="Arial" w:cs="Arial"/>
                <w:sz w:val="24"/>
                <w:szCs w:val="24"/>
              </w:rPr>
            </w:pPr>
            <w:r w:rsidRPr="002A0ACE">
              <w:rPr>
                <w:rFonts w:ascii="Arial" w:eastAsia="Times New Roman" w:hAnsi="Arial" w:cs="Arial"/>
                <w:sz w:val="24"/>
                <w:szCs w:val="24"/>
              </w:rPr>
              <w:t> </w:t>
            </w:r>
          </w:p>
        </w:tc>
      </w:tr>
      <w:tr w:rsidR="00BB7414" w:rsidRPr="002A0ACE" w14:paraId="7841A449" w14:textId="77777777" w:rsidTr="004921C8">
        <w:trPr>
          <w:trHeight w:val="324"/>
        </w:trPr>
        <w:tc>
          <w:tcPr>
            <w:tcW w:w="7020" w:type="dxa"/>
            <w:tcBorders>
              <w:top w:val="single" w:sz="6" w:space="0" w:color="999999"/>
              <w:left w:val="single" w:sz="6" w:space="0" w:color="999999"/>
              <w:bottom w:val="single" w:sz="6" w:space="0" w:color="999999"/>
              <w:right w:val="single" w:sz="6" w:space="0" w:color="999999"/>
            </w:tcBorders>
            <w:shd w:val="clear" w:color="auto" w:fill="auto"/>
            <w:hideMark/>
          </w:tcPr>
          <w:p w14:paraId="0A05FE45" w14:textId="09F35601" w:rsidR="00BB7414" w:rsidRPr="002A0ACE" w:rsidRDefault="00BB7414" w:rsidP="00BB7414">
            <w:pPr>
              <w:keepNext/>
              <w:spacing w:after="0" w:line="240" w:lineRule="auto"/>
              <w:textAlignment w:val="baseline"/>
              <w:rPr>
                <w:rFonts w:ascii="Arial" w:eastAsia="Times New Roman" w:hAnsi="Arial" w:cs="Arial"/>
                <w:sz w:val="24"/>
                <w:szCs w:val="24"/>
              </w:rPr>
            </w:pPr>
            <w:r w:rsidRPr="002A0ACE">
              <w:rPr>
                <w:rFonts w:ascii="Arial" w:eastAsia="Times New Roman" w:hAnsi="Arial" w:cs="Arial"/>
                <w:b/>
                <w:bCs/>
                <w:sz w:val="24"/>
                <w:szCs w:val="24"/>
              </w:rPr>
              <w:t>Water </w:t>
            </w:r>
            <w:r w:rsidRPr="0082552A">
              <w:rPr>
                <w:rFonts w:ascii="Arial" w:eastAsia="Times New Roman" w:hAnsi="Arial" w:cs="Arial"/>
                <w:i/>
                <w:iCs/>
                <w:color w:val="999999"/>
                <w:sz w:val="20"/>
                <w:szCs w:val="20"/>
              </w:rPr>
              <w:t>backflow device &amp; high-efficiency fixtures</w:t>
            </w:r>
            <w:r w:rsidRPr="002A0ACE">
              <w:rPr>
                <w:rFonts w:ascii="Arial" w:eastAsia="Times New Roman" w:hAnsi="Arial" w:cs="Arial"/>
                <w:color w:val="999999"/>
                <w:sz w:val="24"/>
                <w:szCs w:val="24"/>
              </w:rPr>
              <w:t> </w:t>
            </w:r>
          </w:p>
        </w:tc>
        <w:tc>
          <w:tcPr>
            <w:tcW w:w="1225"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22F86599" w14:textId="77777777" w:rsidR="00BB7414" w:rsidRPr="002A0ACE" w:rsidRDefault="00BB7414" w:rsidP="00BB7414">
            <w:pPr>
              <w:keepNext/>
              <w:spacing w:after="0" w:line="240" w:lineRule="auto"/>
              <w:jc w:val="center"/>
              <w:textAlignment w:val="baseline"/>
              <w:rPr>
                <w:rFonts w:ascii="Arial" w:eastAsia="Times New Roman" w:hAnsi="Arial" w:cs="Arial"/>
                <w:sz w:val="24"/>
                <w:szCs w:val="24"/>
              </w:rPr>
            </w:pPr>
            <w:r w:rsidRPr="002A0ACE">
              <w:rPr>
                <w:rFonts w:ascii="Segoe UI Symbol" w:eastAsia="Times New Roman" w:hAnsi="Segoe UI Symbol" w:cs="Segoe UI Symbol"/>
                <w:sz w:val="24"/>
                <w:szCs w:val="24"/>
              </w:rPr>
              <w:t>✔</w:t>
            </w:r>
            <w:r w:rsidRPr="002A0ACE">
              <w:rPr>
                <w:rFonts w:ascii="Arial" w:eastAsia="Times New Roman" w:hAnsi="Arial" w:cs="Arial"/>
                <w:sz w:val="24"/>
                <w:szCs w:val="24"/>
              </w:rPr>
              <w:t> </w:t>
            </w:r>
          </w:p>
        </w:tc>
        <w:tc>
          <w:tcPr>
            <w:tcW w:w="1322"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2E5E71D4" w14:textId="77777777" w:rsidR="00BB7414" w:rsidRPr="002A0ACE" w:rsidRDefault="00BB7414" w:rsidP="00BB7414">
            <w:pPr>
              <w:keepNext/>
              <w:spacing w:after="0" w:line="240" w:lineRule="auto"/>
              <w:jc w:val="center"/>
              <w:textAlignment w:val="baseline"/>
              <w:rPr>
                <w:rFonts w:ascii="Arial" w:eastAsia="Times New Roman" w:hAnsi="Arial" w:cs="Arial"/>
                <w:sz w:val="24"/>
                <w:szCs w:val="24"/>
              </w:rPr>
            </w:pPr>
            <w:r w:rsidRPr="002A0ACE">
              <w:rPr>
                <w:rFonts w:ascii="Arial" w:eastAsia="Times New Roman" w:hAnsi="Arial" w:cs="Arial"/>
                <w:sz w:val="24"/>
                <w:szCs w:val="24"/>
              </w:rPr>
              <w:t> </w:t>
            </w:r>
          </w:p>
        </w:tc>
      </w:tr>
      <w:tr w:rsidR="00BB7414" w:rsidRPr="002A0ACE" w14:paraId="7BC82B1C" w14:textId="77777777" w:rsidTr="0082552A">
        <w:trPr>
          <w:trHeight w:val="345"/>
        </w:trPr>
        <w:tc>
          <w:tcPr>
            <w:tcW w:w="7020" w:type="dxa"/>
            <w:tcBorders>
              <w:top w:val="single" w:sz="6" w:space="0" w:color="999999"/>
              <w:left w:val="single" w:sz="6" w:space="0" w:color="999999"/>
              <w:bottom w:val="single" w:sz="6" w:space="0" w:color="999999"/>
              <w:right w:val="single" w:sz="6" w:space="0" w:color="999999"/>
            </w:tcBorders>
            <w:shd w:val="clear" w:color="auto" w:fill="auto"/>
            <w:hideMark/>
          </w:tcPr>
          <w:p w14:paraId="09486F4C" w14:textId="57371FEE" w:rsidR="00BB7414" w:rsidRPr="002A0ACE" w:rsidRDefault="00BB7414" w:rsidP="00BB7414">
            <w:pPr>
              <w:keepNext/>
              <w:spacing w:after="0" w:line="240" w:lineRule="auto"/>
              <w:textAlignment w:val="baseline"/>
              <w:rPr>
                <w:rFonts w:ascii="Arial" w:eastAsia="Times New Roman" w:hAnsi="Arial" w:cs="Arial"/>
                <w:sz w:val="24"/>
                <w:szCs w:val="24"/>
              </w:rPr>
            </w:pPr>
            <w:r w:rsidRPr="002A0ACE">
              <w:rPr>
                <w:rFonts w:ascii="Arial" w:eastAsia="Times New Roman" w:hAnsi="Arial" w:cs="Arial"/>
                <w:b/>
                <w:bCs/>
                <w:sz w:val="24"/>
                <w:szCs w:val="24"/>
              </w:rPr>
              <w:t>Schoolyard</w:t>
            </w:r>
            <w:r w:rsidRPr="002A0ACE">
              <w:rPr>
                <w:rFonts w:ascii="Arial" w:eastAsia="Times New Roman" w:hAnsi="Arial" w:cs="Arial"/>
                <w:color w:val="999999"/>
                <w:sz w:val="24"/>
                <w:szCs w:val="24"/>
              </w:rPr>
              <w:t> </w:t>
            </w:r>
            <w:r w:rsidRPr="0082552A">
              <w:rPr>
                <w:rFonts w:ascii="Arial" w:eastAsia="Times New Roman" w:hAnsi="Arial" w:cs="Arial"/>
                <w:i/>
                <w:iCs/>
                <w:color w:val="999999"/>
                <w:sz w:val="20"/>
                <w:szCs w:val="20"/>
              </w:rPr>
              <w:t>green schoolyards, stormwater mgmt. &amp; rainwater collection</w:t>
            </w:r>
            <w:r w:rsidRPr="002A0ACE">
              <w:rPr>
                <w:rFonts w:ascii="Arial" w:eastAsia="Times New Roman" w:hAnsi="Arial" w:cs="Arial"/>
                <w:color w:val="999999"/>
                <w:sz w:val="24"/>
                <w:szCs w:val="24"/>
              </w:rPr>
              <w:t> </w:t>
            </w:r>
          </w:p>
        </w:tc>
        <w:tc>
          <w:tcPr>
            <w:tcW w:w="1225"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3AE263F1" w14:textId="77777777" w:rsidR="00BB7414" w:rsidRPr="002A0ACE" w:rsidRDefault="00BB7414" w:rsidP="00BB7414">
            <w:pPr>
              <w:keepNext/>
              <w:spacing w:after="0" w:line="240" w:lineRule="auto"/>
              <w:jc w:val="center"/>
              <w:textAlignment w:val="baseline"/>
              <w:rPr>
                <w:rFonts w:ascii="Arial" w:eastAsia="Times New Roman" w:hAnsi="Arial" w:cs="Arial"/>
                <w:sz w:val="24"/>
                <w:szCs w:val="24"/>
              </w:rPr>
            </w:pPr>
            <w:r w:rsidRPr="002A0ACE">
              <w:rPr>
                <w:rFonts w:ascii="Arial" w:eastAsia="Times New Roman" w:hAnsi="Arial" w:cs="Arial"/>
                <w:sz w:val="24"/>
                <w:szCs w:val="24"/>
              </w:rPr>
              <w:t> </w:t>
            </w:r>
          </w:p>
        </w:tc>
        <w:tc>
          <w:tcPr>
            <w:tcW w:w="1322"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1A20EA45" w14:textId="77777777" w:rsidR="00BB7414" w:rsidRPr="002A0ACE" w:rsidRDefault="00BB7414" w:rsidP="00BB7414">
            <w:pPr>
              <w:keepNext/>
              <w:spacing w:after="0" w:line="240" w:lineRule="auto"/>
              <w:jc w:val="center"/>
              <w:textAlignment w:val="baseline"/>
              <w:rPr>
                <w:rFonts w:ascii="Arial" w:eastAsia="Times New Roman" w:hAnsi="Arial" w:cs="Arial"/>
                <w:sz w:val="24"/>
                <w:szCs w:val="24"/>
              </w:rPr>
            </w:pPr>
            <w:r w:rsidRPr="002A0ACE">
              <w:rPr>
                <w:rFonts w:ascii="Segoe UI Symbol" w:eastAsia="Times New Roman" w:hAnsi="Segoe UI Symbol" w:cs="Segoe UI Symbol"/>
                <w:sz w:val="24"/>
                <w:szCs w:val="24"/>
              </w:rPr>
              <w:t>✔</w:t>
            </w:r>
            <w:r w:rsidRPr="002A0ACE">
              <w:rPr>
                <w:rFonts w:ascii="Arial" w:eastAsia="Times New Roman" w:hAnsi="Arial" w:cs="Arial"/>
                <w:sz w:val="24"/>
                <w:szCs w:val="24"/>
              </w:rPr>
              <w:t> </w:t>
            </w:r>
          </w:p>
        </w:tc>
      </w:tr>
      <w:tr w:rsidR="00BB7414" w:rsidRPr="002A0ACE" w14:paraId="77768B82" w14:textId="77777777" w:rsidTr="004921C8">
        <w:trPr>
          <w:trHeight w:val="339"/>
        </w:trPr>
        <w:tc>
          <w:tcPr>
            <w:tcW w:w="7020" w:type="dxa"/>
            <w:tcBorders>
              <w:top w:val="single" w:sz="6" w:space="0" w:color="999999"/>
              <w:left w:val="single" w:sz="6" w:space="0" w:color="999999"/>
              <w:bottom w:val="single" w:sz="6" w:space="0" w:color="999999"/>
              <w:right w:val="single" w:sz="6" w:space="0" w:color="999999"/>
            </w:tcBorders>
            <w:shd w:val="clear" w:color="auto" w:fill="auto"/>
            <w:hideMark/>
          </w:tcPr>
          <w:p w14:paraId="492ACD67" w14:textId="78D0D6CF" w:rsidR="00BB7414" w:rsidRPr="002A0ACE" w:rsidRDefault="00BB7414" w:rsidP="00BB7414">
            <w:pPr>
              <w:keepNext/>
              <w:spacing w:after="0" w:line="240" w:lineRule="auto"/>
              <w:textAlignment w:val="baseline"/>
              <w:rPr>
                <w:rFonts w:ascii="Arial" w:eastAsia="Times New Roman" w:hAnsi="Arial" w:cs="Arial"/>
                <w:sz w:val="24"/>
                <w:szCs w:val="24"/>
              </w:rPr>
            </w:pPr>
            <w:r w:rsidRPr="002A0ACE">
              <w:rPr>
                <w:rFonts w:ascii="Arial" w:eastAsia="Times New Roman" w:hAnsi="Arial" w:cs="Arial"/>
                <w:b/>
                <w:bCs/>
                <w:sz w:val="24"/>
                <w:szCs w:val="24"/>
              </w:rPr>
              <w:t>Materials</w:t>
            </w:r>
            <w:r w:rsidRPr="002A0ACE">
              <w:rPr>
                <w:rFonts w:ascii="Arial" w:eastAsia="Times New Roman" w:hAnsi="Arial" w:cs="Arial"/>
                <w:color w:val="999999"/>
                <w:sz w:val="24"/>
                <w:szCs w:val="24"/>
              </w:rPr>
              <w:t> </w:t>
            </w:r>
            <w:r w:rsidRPr="0082552A">
              <w:rPr>
                <w:rFonts w:ascii="Arial" w:eastAsia="Times New Roman" w:hAnsi="Arial" w:cs="Arial"/>
                <w:i/>
                <w:iCs/>
                <w:color w:val="999999"/>
                <w:sz w:val="20"/>
                <w:szCs w:val="20"/>
              </w:rPr>
              <w:t>CalGreen, CA Section 01350 &amp; CA Buy Clean</w:t>
            </w:r>
            <w:r w:rsidRPr="002A0ACE">
              <w:rPr>
                <w:rFonts w:ascii="Arial" w:eastAsia="Times New Roman" w:hAnsi="Arial" w:cs="Arial"/>
                <w:color w:val="999999"/>
                <w:sz w:val="24"/>
                <w:szCs w:val="24"/>
              </w:rPr>
              <w:t> </w:t>
            </w:r>
          </w:p>
        </w:tc>
        <w:tc>
          <w:tcPr>
            <w:tcW w:w="1225"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0A16C88E" w14:textId="77777777" w:rsidR="00BB7414" w:rsidRPr="002A0ACE" w:rsidRDefault="00BB7414" w:rsidP="00BB7414">
            <w:pPr>
              <w:keepNext/>
              <w:spacing w:after="0" w:line="240" w:lineRule="auto"/>
              <w:jc w:val="center"/>
              <w:textAlignment w:val="baseline"/>
              <w:rPr>
                <w:rFonts w:ascii="Arial" w:eastAsia="Times New Roman" w:hAnsi="Arial" w:cs="Arial"/>
                <w:sz w:val="24"/>
                <w:szCs w:val="24"/>
              </w:rPr>
            </w:pPr>
            <w:r w:rsidRPr="002A0ACE">
              <w:rPr>
                <w:rFonts w:ascii="Segoe UI Symbol" w:eastAsia="Times New Roman" w:hAnsi="Segoe UI Symbol" w:cs="Segoe UI Symbol"/>
                <w:sz w:val="24"/>
                <w:szCs w:val="24"/>
              </w:rPr>
              <w:t>✔</w:t>
            </w:r>
            <w:r w:rsidRPr="002A0ACE">
              <w:rPr>
                <w:rFonts w:ascii="Arial" w:eastAsia="Times New Roman" w:hAnsi="Arial" w:cs="Arial"/>
                <w:sz w:val="24"/>
                <w:szCs w:val="24"/>
              </w:rPr>
              <w:t> </w:t>
            </w:r>
          </w:p>
        </w:tc>
        <w:tc>
          <w:tcPr>
            <w:tcW w:w="1322"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2718A4C9" w14:textId="77777777" w:rsidR="00BB7414" w:rsidRPr="002A0ACE" w:rsidRDefault="00BB7414" w:rsidP="00BB7414">
            <w:pPr>
              <w:keepNext/>
              <w:spacing w:after="0" w:line="240" w:lineRule="auto"/>
              <w:jc w:val="center"/>
              <w:textAlignment w:val="baseline"/>
              <w:rPr>
                <w:rFonts w:ascii="Arial" w:eastAsia="Times New Roman" w:hAnsi="Arial" w:cs="Arial"/>
                <w:sz w:val="24"/>
                <w:szCs w:val="24"/>
              </w:rPr>
            </w:pPr>
            <w:r w:rsidRPr="002A0ACE">
              <w:rPr>
                <w:rFonts w:ascii="Arial" w:eastAsia="Times New Roman" w:hAnsi="Arial" w:cs="Arial"/>
                <w:sz w:val="24"/>
                <w:szCs w:val="24"/>
              </w:rPr>
              <w:t> </w:t>
            </w:r>
          </w:p>
        </w:tc>
      </w:tr>
      <w:tr w:rsidR="00BB7414" w:rsidRPr="002A0ACE" w14:paraId="0CFAADAB" w14:textId="77777777" w:rsidTr="004921C8">
        <w:trPr>
          <w:trHeight w:val="324"/>
        </w:trPr>
        <w:tc>
          <w:tcPr>
            <w:tcW w:w="7020" w:type="dxa"/>
            <w:tcBorders>
              <w:top w:val="single" w:sz="6" w:space="0" w:color="999999"/>
              <w:left w:val="single" w:sz="6" w:space="0" w:color="999999"/>
              <w:bottom w:val="single" w:sz="6" w:space="0" w:color="999999"/>
              <w:right w:val="single" w:sz="6" w:space="0" w:color="999999"/>
            </w:tcBorders>
            <w:shd w:val="clear" w:color="auto" w:fill="auto"/>
            <w:hideMark/>
          </w:tcPr>
          <w:p w14:paraId="19D2E7ED" w14:textId="7ECDABDF" w:rsidR="00BB7414" w:rsidRPr="002A0ACE" w:rsidRDefault="00BB7414" w:rsidP="00BB7414">
            <w:pPr>
              <w:keepNext/>
              <w:spacing w:after="0" w:line="240" w:lineRule="auto"/>
              <w:textAlignment w:val="baseline"/>
              <w:rPr>
                <w:rFonts w:ascii="Arial" w:eastAsia="Times New Roman" w:hAnsi="Arial" w:cs="Arial"/>
                <w:sz w:val="24"/>
                <w:szCs w:val="24"/>
              </w:rPr>
            </w:pPr>
            <w:r w:rsidRPr="002A0ACE">
              <w:rPr>
                <w:rFonts w:ascii="Arial" w:eastAsia="Times New Roman" w:hAnsi="Arial" w:cs="Arial"/>
                <w:b/>
                <w:bCs/>
                <w:sz w:val="24"/>
                <w:szCs w:val="24"/>
              </w:rPr>
              <w:t>Renewables</w:t>
            </w:r>
            <w:r w:rsidRPr="002A0ACE">
              <w:rPr>
                <w:rFonts w:ascii="Arial" w:eastAsia="Times New Roman" w:hAnsi="Arial" w:cs="Arial"/>
                <w:color w:val="999999"/>
                <w:sz w:val="24"/>
                <w:szCs w:val="24"/>
              </w:rPr>
              <w:t xml:space="preserve"> </w:t>
            </w:r>
            <w:r w:rsidRPr="0082552A">
              <w:rPr>
                <w:rFonts w:ascii="Arial" w:eastAsia="Times New Roman" w:hAnsi="Arial" w:cs="Arial"/>
                <w:i/>
                <w:iCs/>
                <w:color w:val="999999"/>
                <w:sz w:val="20"/>
                <w:szCs w:val="20"/>
              </w:rPr>
              <w:t>Onsite solar PV, storage</w:t>
            </w:r>
            <w:r w:rsidRPr="002A0ACE">
              <w:rPr>
                <w:rFonts w:ascii="Arial" w:eastAsia="Times New Roman" w:hAnsi="Arial" w:cs="Arial"/>
                <w:color w:val="999999"/>
                <w:sz w:val="24"/>
                <w:szCs w:val="24"/>
              </w:rPr>
              <w:t> </w:t>
            </w:r>
          </w:p>
        </w:tc>
        <w:tc>
          <w:tcPr>
            <w:tcW w:w="1225"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4B181F93" w14:textId="77777777" w:rsidR="00BB7414" w:rsidRPr="002A0ACE" w:rsidRDefault="00BB7414" w:rsidP="00BB7414">
            <w:pPr>
              <w:keepNext/>
              <w:spacing w:after="0" w:line="240" w:lineRule="auto"/>
              <w:jc w:val="center"/>
              <w:textAlignment w:val="baseline"/>
              <w:rPr>
                <w:rFonts w:ascii="Arial" w:eastAsia="Times New Roman" w:hAnsi="Arial" w:cs="Arial"/>
                <w:sz w:val="24"/>
                <w:szCs w:val="24"/>
              </w:rPr>
            </w:pPr>
            <w:r w:rsidRPr="002A0ACE">
              <w:rPr>
                <w:rFonts w:ascii="Arial" w:eastAsia="Times New Roman" w:hAnsi="Arial" w:cs="Arial"/>
                <w:sz w:val="24"/>
                <w:szCs w:val="24"/>
              </w:rPr>
              <w:t> </w:t>
            </w:r>
          </w:p>
        </w:tc>
        <w:tc>
          <w:tcPr>
            <w:tcW w:w="1322"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7780383F" w14:textId="77777777" w:rsidR="00BB7414" w:rsidRPr="002A0ACE" w:rsidRDefault="00BB7414" w:rsidP="00BB7414">
            <w:pPr>
              <w:keepNext/>
              <w:spacing w:after="0" w:line="240" w:lineRule="auto"/>
              <w:jc w:val="center"/>
              <w:textAlignment w:val="baseline"/>
              <w:rPr>
                <w:rFonts w:ascii="Arial" w:eastAsia="Times New Roman" w:hAnsi="Arial" w:cs="Arial"/>
                <w:sz w:val="24"/>
                <w:szCs w:val="24"/>
              </w:rPr>
            </w:pPr>
            <w:r w:rsidRPr="002A0ACE">
              <w:rPr>
                <w:rFonts w:ascii="Segoe UI Symbol" w:eastAsia="Times New Roman" w:hAnsi="Segoe UI Symbol" w:cs="Segoe UI Symbol"/>
                <w:sz w:val="24"/>
                <w:szCs w:val="24"/>
              </w:rPr>
              <w:t>✔</w:t>
            </w:r>
            <w:r w:rsidRPr="002A0ACE">
              <w:rPr>
                <w:rFonts w:ascii="Arial" w:eastAsia="Times New Roman" w:hAnsi="Arial" w:cs="Arial"/>
                <w:sz w:val="24"/>
                <w:szCs w:val="24"/>
              </w:rPr>
              <w:t> </w:t>
            </w:r>
          </w:p>
        </w:tc>
      </w:tr>
      <w:tr w:rsidR="00BB7414" w:rsidRPr="002A0ACE" w14:paraId="7FB322B2" w14:textId="77777777" w:rsidTr="004921C8">
        <w:trPr>
          <w:trHeight w:val="324"/>
        </w:trPr>
        <w:tc>
          <w:tcPr>
            <w:tcW w:w="7020" w:type="dxa"/>
            <w:tcBorders>
              <w:top w:val="single" w:sz="6" w:space="0" w:color="999999"/>
              <w:left w:val="single" w:sz="6" w:space="0" w:color="999999"/>
              <w:bottom w:val="single" w:sz="6" w:space="0" w:color="999999"/>
              <w:right w:val="single" w:sz="6" w:space="0" w:color="999999"/>
            </w:tcBorders>
            <w:shd w:val="clear" w:color="auto" w:fill="auto"/>
            <w:hideMark/>
          </w:tcPr>
          <w:p w14:paraId="07E53870" w14:textId="1C63A57C" w:rsidR="00BB7414" w:rsidRPr="002A0ACE" w:rsidRDefault="00BB7414" w:rsidP="00BB7414">
            <w:pPr>
              <w:keepNext/>
              <w:spacing w:after="0" w:line="240" w:lineRule="auto"/>
              <w:textAlignment w:val="baseline"/>
              <w:rPr>
                <w:rFonts w:ascii="Arial" w:eastAsia="Times New Roman" w:hAnsi="Arial" w:cs="Arial"/>
                <w:sz w:val="24"/>
                <w:szCs w:val="24"/>
              </w:rPr>
            </w:pPr>
            <w:r w:rsidRPr="002A0ACE">
              <w:rPr>
                <w:rFonts w:ascii="Arial" w:eastAsia="Times New Roman" w:hAnsi="Arial" w:cs="Arial"/>
                <w:b/>
                <w:bCs/>
                <w:sz w:val="24"/>
                <w:szCs w:val="24"/>
              </w:rPr>
              <w:t xml:space="preserve">Zero Energy Ready </w:t>
            </w:r>
            <w:r w:rsidRPr="0082552A">
              <w:rPr>
                <w:rFonts w:ascii="Arial" w:eastAsia="Times New Roman" w:hAnsi="Arial" w:cs="Arial"/>
                <w:i/>
                <w:iCs/>
                <w:color w:val="999999"/>
                <w:sz w:val="20"/>
                <w:szCs w:val="20"/>
              </w:rPr>
              <w:t>roof solar readiness</w:t>
            </w:r>
            <w:r w:rsidRPr="002A0ACE">
              <w:rPr>
                <w:rFonts w:ascii="Arial" w:eastAsia="Times New Roman" w:hAnsi="Arial" w:cs="Arial"/>
                <w:color w:val="999999"/>
                <w:sz w:val="24"/>
                <w:szCs w:val="24"/>
              </w:rPr>
              <w:t> </w:t>
            </w:r>
          </w:p>
        </w:tc>
        <w:tc>
          <w:tcPr>
            <w:tcW w:w="1225"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7FB2E6D1" w14:textId="77777777" w:rsidR="00BB7414" w:rsidRPr="002A0ACE" w:rsidRDefault="00BB7414" w:rsidP="00BB7414">
            <w:pPr>
              <w:keepNext/>
              <w:spacing w:after="0" w:line="240" w:lineRule="auto"/>
              <w:jc w:val="center"/>
              <w:textAlignment w:val="baseline"/>
              <w:rPr>
                <w:rFonts w:ascii="Arial" w:eastAsia="Times New Roman" w:hAnsi="Arial" w:cs="Arial"/>
                <w:sz w:val="24"/>
                <w:szCs w:val="24"/>
              </w:rPr>
            </w:pPr>
            <w:r w:rsidRPr="002A0ACE">
              <w:rPr>
                <w:rFonts w:ascii="Segoe UI Symbol" w:eastAsia="Times New Roman" w:hAnsi="Segoe UI Symbol" w:cs="Segoe UI Symbol"/>
                <w:sz w:val="24"/>
                <w:szCs w:val="24"/>
              </w:rPr>
              <w:t>✔</w:t>
            </w:r>
            <w:r w:rsidRPr="002A0ACE">
              <w:rPr>
                <w:rFonts w:ascii="Arial" w:eastAsia="Times New Roman" w:hAnsi="Arial" w:cs="Arial"/>
                <w:sz w:val="24"/>
                <w:szCs w:val="24"/>
              </w:rPr>
              <w:t> </w:t>
            </w:r>
          </w:p>
        </w:tc>
        <w:tc>
          <w:tcPr>
            <w:tcW w:w="1322"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0D4DE0BB" w14:textId="77777777" w:rsidR="00BB7414" w:rsidRPr="002A0ACE" w:rsidRDefault="00BB7414" w:rsidP="00BB7414">
            <w:pPr>
              <w:keepNext/>
              <w:spacing w:after="0" w:line="240" w:lineRule="auto"/>
              <w:jc w:val="center"/>
              <w:textAlignment w:val="baseline"/>
              <w:rPr>
                <w:rFonts w:ascii="Arial" w:eastAsia="Times New Roman" w:hAnsi="Arial" w:cs="Arial"/>
                <w:sz w:val="24"/>
                <w:szCs w:val="24"/>
              </w:rPr>
            </w:pPr>
            <w:r w:rsidRPr="002A0ACE">
              <w:rPr>
                <w:rFonts w:ascii="Arial" w:eastAsia="Times New Roman" w:hAnsi="Arial" w:cs="Arial"/>
                <w:sz w:val="24"/>
                <w:szCs w:val="24"/>
              </w:rPr>
              <w:t> </w:t>
            </w:r>
          </w:p>
        </w:tc>
      </w:tr>
    </w:tbl>
    <w:p w14:paraId="0E24326E" w14:textId="18669691" w:rsidR="007F06E6" w:rsidRDefault="007F06E6" w:rsidP="007F06E6">
      <w:pPr>
        <w:spacing w:after="0" w:line="240" w:lineRule="auto"/>
        <w:textAlignment w:val="baseline"/>
        <w:rPr>
          <w:rFonts w:ascii="Arial" w:eastAsia="Times New Roman" w:hAnsi="Arial" w:cs="Arial"/>
        </w:rPr>
      </w:pPr>
    </w:p>
    <w:p w14:paraId="1A6A6B11" w14:textId="77777777" w:rsidR="00BB7414" w:rsidRDefault="00BB7414" w:rsidP="007F06E6">
      <w:pPr>
        <w:spacing w:after="0" w:line="240" w:lineRule="auto"/>
        <w:textAlignment w:val="baseline"/>
        <w:rPr>
          <w:rFonts w:ascii="Arial" w:eastAsia="Times New Roman" w:hAnsi="Arial" w:cs="Arial"/>
        </w:rPr>
      </w:pPr>
    </w:p>
    <w:p w14:paraId="172AB64E" w14:textId="77777777" w:rsidR="00D41AB6" w:rsidRDefault="00D41AB6">
      <w:pPr>
        <w:rPr>
          <w:rFonts w:ascii="Arial" w:eastAsia="Times New Roman" w:hAnsi="Arial" w:cs="Arial"/>
          <w:b/>
          <w:bCs/>
          <w:color w:val="000000"/>
          <w:sz w:val="28"/>
          <w:szCs w:val="28"/>
          <w:lang w:val="en"/>
        </w:rPr>
      </w:pPr>
      <w:r>
        <w:rPr>
          <w:rFonts w:ascii="Arial" w:eastAsia="Times New Roman" w:hAnsi="Arial" w:cs="Arial"/>
          <w:b/>
          <w:bCs/>
          <w:color w:val="000000"/>
          <w:sz w:val="28"/>
          <w:szCs w:val="28"/>
          <w:lang w:val="en"/>
        </w:rPr>
        <w:lastRenderedPageBreak/>
        <w:br w:type="page"/>
      </w:r>
    </w:p>
    <w:p w14:paraId="2D063B3E" w14:textId="3BC4641D" w:rsidR="00835FC0" w:rsidRPr="00CC6953" w:rsidRDefault="00CC6953" w:rsidP="00AF64F5">
      <w:pPr>
        <w:pStyle w:val="Heading2"/>
        <w:rPr>
          <w:sz w:val="28"/>
          <w:szCs w:val="28"/>
        </w:rPr>
      </w:pPr>
      <w:r w:rsidRPr="00CC6953">
        <w:rPr>
          <w:sz w:val="28"/>
          <w:szCs w:val="28"/>
        </w:rPr>
        <w:lastRenderedPageBreak/>
        <w:t>Facilities (Retrofit) Projects </w:t>
      </w:r>
    </w:p>
    <w:p w14:paraId="0428AFDD" w14:textId="77777777" w:rsidR="00835FC0" w:rsidRPr="00835FC0" w:rsidRDefault="00835FC0" w:rsidP="00835FC0">
      <w:pPr>
        <w:spacing w:after="0" w:line="240" w:lineRule="auto"/>
        <w:textAlignment w:val="baseline"/>
        <w:rPr>
          <w:rFonts w:ascii="Arial" w:eastAsia="Times New Roman" w:hAnsi="Arial" w:cs="Arial"/>
          <w:color w:val="666666"/>
          <w:sz w:val="18"/>
          <w:szCs w:val="18"/>
        </w:rPr>
      </w:pPr>
    </w:p>
    <w:p w14:paraId="631B9349" w14:textId="77777777" w:rsidR="00835FC0" w:rsidRPr="00835FC0" w:rsidRDefault="00835FC0" w:rsidP="00835FC0">
      <w:pPr>
        <w:spacing w:after="0" w:line="240" w:lineRule="auto"/>
        <w:textAlignment w:val="baseline"/>
        <w:rPr>
          <w:rFonts w:ascii="Arial" w:eastAsia="Times New Roman" w:hAnsi="Arial" w:cs="Arial"/>
        </w:rPr>
      </w:pPr>
      <w:r w:rsidRPr="00835FC0">
        <w:rPr>
          <w:rFonts w:ascii="Arial" w:eastAsia="Times New Roman" w:hAnsi="Arial" w:cs="Arial"/>
        </w:rPr>
        <w:t xml:space="preserve">The Facilities Department is an integral part of the </w:t>
      </w:r>
      <w:proofErr w:type="gramStart"/>
      <w:r w:rsidRPr="00835FC0">
        <w:rPr>
          <w:rFonts w:ascii="Arial" w:eastAsia="Times New Roman" w:hAnsi="Arial" w:cs="Arial"/>
        </w:rPr>
        <w:t>District’s</w:t>
      </w:r>
      <w:proofErr w:type="gramEnd"/>
      <w:r w:rsidRPr="00835FC0">
        <w:rPr>
          <w:rFonts w:ascii="Arial" w:eastAsia="Times New Roman" w:hAnsi="Arial" w:cs="Arial"/>
        </w:rPr>
        <w:t xml:space="preserve"> efforts to care for and improve its building stock, tackle deferred maintenance, and achieve energy and carbon goals. Typical work includes lighting retrofits, control upgrades, window retrofits, roofing replacement, installation of information technology, security or fire alarm systems, and replacement of boilers or other aging equipment.  </w:t>
      </w:r>
    </w:p>
    <w:p w14:paraId="099E37D6" w14:textId="77777777" w:rsidR="00BB1AEA" w:rsidRPr="00BB1AEA" w:rsidRDefault="00BB1AEA" w:rsidP="00835FC0">
      <w:pPr>
        <w:spacing w:after="0" w:line="240" w:lineRule="auto"/>
        <w:textAlignment w:val="baseline"/>
        <w:rPr>
          <w:rFonts w:ascii="Arial" w:eastAsia="Times New Roman" w:hAnsi="Arial" w:cs="Arial"/>
        </w:rPr>
      </w:pPr>
    </w:p>
    <w:p w14:paraId="33EE4896" w14:textId="07614E77" w:rsidR="00835FC0" w:rsidRPr="00BB1AEA" w:rsidRDefault="00835FC0" w:rsidP="00835FC0">
      <w:pPr>
        <w:spacing w:after="0" w:line="240" w:lineRule="auto"/>
        <w:textAlignment w:val="baseline"/>
        <w:rPr>
          <w:rFonts w:ascii="Arial" w:eastAsia="Times New Roman" w:hAnsi="Arial" w:cs="Arial"/>
        </w:rPr>
      </w:pPr>
      <w:proofErr w:type="gramStart"/>
      <w:r w:rsidRPr="00835FC0">
        <w:rPr>
          <w:rFonts w:ascii="Arial" w:eastAsia="Times New Roman" w:hAnsi="Arial" w:cs="Arial"/>
        </w:rPr>
        <w:t>In order for</w:t>
      </w:r>
      <w:proofErr w:type="gramEnd"/>
      <w:r w:rsidRPr="00835FC0">
        <w:rPr>
          <w:rFonts w:ascii="Arial" w:eastAsia="Times New Roman" w:hAnsi="Arial" w:cs="Arial"/>
        </w:rPr>
        <w:t xml:space="preserve"> Facilities projects to align with the </w:t>
      </w:r>
      <w:proofErr w:type="gramStart"/>
      <w:r w:rsidRPr="00835FC0">
        <w:rPr>
          <w:rFonts w:ascii="Arial" w:eastAsia="Times New Roman" w:hAnsi="Arial" w:cs="Arial"/>
        </w:rPr>
        <w:t>District’s</w:t>
      </w:r>
      <w:proofErr w:type="gramEnd"/>
      <w:r w:rsidRPr="00835FC0">
        <w:rPr>
          <w:rFonts w:ascii="Arial" w:eastAsia="Times New Roman" w:hAnsi="Arial" w:cs="Arial"/>
        </w:rPr>
        <w:t xml:space="preserve"> goals and project processes, Facilities shall follow the </w:t>
      </w:r>
      <w:r w:rsidRPr="00835FC0">
        <w:rPr>
          <w:rFonts w:ascii="Arial" w:eastAsia="Times New Roman" w:hAnsi="Arial" w:cs="Arial"/>
          <w:i/>
          <w:iCs/>
        </w:rPr>
        <w:t>District Energy and Carbon Guidelines</w:t>
      </w:r>
      <w:r w:rsidRPr="00835FC0">
        <w:rPr>
          <w:rFonts w:ascii="Arial" w:eastAsia="Times New Roman" w:hAnsi="Arial" w:cs="Arial"/>
        </w:rPr>
        <w:t xml:space="preserve"> in this document</w:t>
      </w:r>
      <w:r w:rsidR="006F061C">
        <w:rPr>
          <w:rFonts w:ascii="Arial" w:eastAsia="Times New Roman" w:hAnsi="Arial" w:cs="Arial"/>
        </w:rPr>
        <w:t xml:space="preserve"> below</w:t>
      </w:r>
      <w:r w:rsidRPr="00835FC0">
        <w:rPr>
          <w:rFonts w:ascii="Arial" w:eastAsia="Times New Roman" w:hAnsi="Arial" w:cs="Arial"/>
        </w:rPr>
        <w:t>. </w:t>
      </w:r>
    </w:p>
    <w:p w14:paraId="01F57258" w14:textId="77777777" w:rsidR="00BB1AEA" w:rsidRPr="00835FC0" w:rsidRDefault="00BB1AEA" w:rsidP="00835FC0">
      <w:pPr>
        <w:spacing w:after="0" w:line="240" w:lineRule="auto"/>
        <w:textAlignment w:val="baseline"/>
        <w:rPr>
          <w:rFonts w:ascii="Arial" w:eastAsia="Times New Roman" w:hAnsi="Arial" w:cs="Arial"/>
        </w:rPr>
      </w:pPr>
    </w:p>
    <w:p w14:paraId="57638000" w14:textId="77777777" w:rsidR="00835FC0" w:rsidRPr="00835FC0" w:rsidRDefault="00835FC0" w:rsidP="00835FC0">
      <w:pPr>
        <w:spacing w:after="0" w:line="240" w:lineRule="auto"/>
        <w:textAlignment w:val="baseline"/>
        <w:rPr>
          <w:rFonts w:ascii="Arial" w:eastAsia="Times New Roman" w:hAnsi="Arial" w:cs="Arial"/>
        </w:rPr>
      </w:pPr>
      <w:r w:rsidRPr="00835FC0">
        <w:rPr>
          <w:rFonts w:ascii="Arial" w:eastAsia="Times New Roman" w:hAnsi="Arial" w:cs="Arial"/>
        </w:rPr>
        <w:t>This means that Facilities projects shall adhere to the following overarching decision-making processes: </w:t>
      </w:r>
    </w:p>
    <w:p w14:paraId="1F327437" w14:textId="77777777" w:rsidR="00835FC0" w:rsidRPr="00BB1AEA" w:rsidRDefault="00835FC0" w:rsidP="00835FC0">
      <w:pPr>
        <w:pStyle w:val="ListParagraph"/>
        <w:numPr>
          <w:ilvl w:val="0"/>
          <w:numId w:val="20"/>
        </w:numPr>
        <w:spacing w:after="0" w:line="240" w:lineRule="auto"/>
        <w:textAlignment w:val="baseline"/>
        <w:rPr>
          <w:rFonts w:ascii="Arial" w:eastAsia="Times New Roman" w:hAnsi="Arial" w:cs="Arial"/>
        </w:rPr>
      </w:pPr>
      <w:r w:rsidRPr="00BB1AEA">
        <w:rPr>
          <w:rFonts w:ascii="Arial" w:eastAsia="Times New Roman" w:hAnsi="Arial" w:cs="Arial"/>
        </w:rPr>
        <w:t xml:space="preserve">The </w:t>
      </w:r>
      <w:r w:rsidRPr="000821C4">
        <w:rPr>
          <w:rFonts w:ascii="Arial" w:eastAsia="Times New Roman" w:hAnsi="Arial" w:cs="Arial"/>
          <w:b/>
          <w:bCs/>
        </w:rPr>
        <w:t>energy champion</w:t>
      </w:r>
      <w:r w:rsidRPr="00BB1AEA">
        <w:rPr>
          <w:rFonts w:ascii="Arial" w:eastAsia="Times New Roman" w:hAnsi="Arial" w:cs="Arial"/>
        </w:rPr>
        <w:t xml:space="preserve"> shall be consulted and provide guidance on incorporating energy efficiency and carbon emission reduction into the design of retrofits and replacements. </w:t>
      </w:r>
    </w:p>
    <w:p w14:paraId="6DA13141" w14:textId="0CEE3012" w:rsidR="00835FC0" w:rsidRPr="00BB1AEA" w:rsidRDefault="00835FC0" w:rsidP="00835FC0">
      <w:pPr>
        <w:pStyle w:val="ListParagraph"/>
        <w:numPr>
          <w:ilvl w:val="0"/>
          <w:numId w:val="20"/>
        </w:numPr>
        <w:spacing w:after="0" w:line="240" w:lineRule="auto"/>
        <w:textAlignment w:val="baseline"/>
        <w:rPr>
          <w:rFonts w:ascii="Arial" w:eastAsia="Times New Roman" w:hAnsi="Arial" w:cs="Arial"/>
        </w:rPr>
      </w:pPr>
      <w:r w:rsidRPr="00BB1AEA">
        <w:rPr>
          <w:rFonts w:ascii="Arial" w:eastAsia="Times New Roman" w:hAnsi="Arial" w:cs="Arial"/>
        </w:rPr>
        <w:t xml:space="preserve">Specifications for equipment </w:t>
      </w:r>
      <w:r w:rsidR="00DF1F8C">
        <w:rPr>
          <w:rFonts w:ascii="Arial" w:eastAsia="Times New Roman" w:hAnsi="Arial" w:cs="Arial"/>
        </w:rPr>
        <w:t xml:space="preserve">replacements </w:t>
      </w:r>
      <w:r w:rsidRPr="00BB1AEA">
        <w:rPr>
          <w:rFonts w:ascii="Arial" w:eastAsia="Times New Roman" w:hAnsi="Arial" w:cs="Arial"/>
        </w:rPr>
        <w:t>will match those for new construction. This will avoid like for like replacements and ensure that replacement equipment will be more energy efficient.  </w:t>
      </w:r>
    </w:p>
    <w:p w14:paraId="5BEB6B32" w14:textId="2AD44E68" w:rsidR="00835FC0" w:rsidRPr="00BB1AEA" w:rsidRDefault="00835FC0" w:rsidP="00835FC0">
      <w:pPr>
        <w:pStyle w:val="ListParagraph"/>
        <w:numPr>
          <w:ilvl w:val="0"/>
          <w:numId w:val="20"/>
        </w:numPr>
        <w:spacing w:after="0" w:line="240" w:lineRule="auto"/>
        <w:textAlignment w:val="baseline"/>
        <w:rPr>
          <w:rFonts w:ascii="Arial" w:eastAsia="Times New Roman" w:hAnsi="Arial" w:cs="Arial"/>
        </w:rPr>
      </w:pPr>
      <w:r w:rsidRPr="00BB1AEA">
        <w:rPr>
          <w:rFonts w:ascii="Arial" w:eastAsia="Times New Roman" w:hAnsi="Arial" w:cs="Arial"/>
        </w:rPr>
        <w:t xml:space="preserve">New </w:t>
      </w:r>
      <w:r w:rsidR="006F061C">
        <w:rPr>
          <w:rFonts w:ascii="Arial" w:eastAsia="Times New Roman" w:hAnsi="Arial" w:cs="Arial"/>
        </w:rPr>
        <w:t>fossil fuel</w:t>
      </w:r>
      <w:r w:rsidRPr="00BB1AEA">
        <w:rPr>
          <w:rFonts w:ascii="Arial" w:eastAsia="Times New Roman" w:hAnsi="Arial" w:cs="Arial"/>
        </w:rPr>
        <w:t xml:space="preserve"> </w:t>
      </w:r>
      <w:r w:rsidR="00495228">
        <w:rPr>
          <w:rFonts w:ascii="Arial" w:eastAsia="Times New Roman" w:hAnsi="Arial" w:cs="Arial"/>
        </w:rPr>
        <w:t xml:space="preserve">burning </w:t>
      </w:r>
      <w:r w:rsidRPr="00BB1AEA">
        <w:rPr>
          <w:rFonts w:ascii="Arial" w:eastAsia="Times New Roman" w:hAnsi="Arial" w:cs="Arial"/>
        </w:rPr>
        <w:t>equipment will not be installed. </w:t>
      </w:r>
    </w:p>
    <w:p w14:paraId="717C3C3F" w14:textId="77777777" w:rsidR="00835FC0" w:rsidRPr="00835FC0" w:rsidRDefault="00835FC0" w:rsidP="00835FC0">
      <w:pPr>
        <w:spacing w:after="0" w:line="240" w:lineRule="auto"/>
        <w:textAlignment w:val="baseline"/>
        <w:rPr>
          <w:rFonts w:ascii="Arial" w:eastAsia="Times New Roman" w:hAnsi="Arial" w:cs="Arial"/>
        </w:rPr>
      </w:pPr>
      <w:r w:rsidRPr="00835FC0">
        <w:rPr>
          <w:rFonts w:ascii="Arial" w:eastAsia="Times New Roman" w:hAnsi="Arial" w:cs="Arial"/>
        </w:rPr>
        <w:t> </w:t>
      </w:r>
    </w:p>
    <w:p w14:paraId="462029FB" w14:textId="0C697B99" w:rsidR="00835FC0" w:rsidRPr="00835FC0" w:rsidRDefault="00835FC0" w:rsidP="00835FC0">
      <w:pPr>
        <w:spacing w:after="0" w:line="240" w:lineRule="auto"/>
        <w:textAlignment w:val="baseline"/>
        <w:rPr>
          <w:rFonts w:ascii="Arial" w:eastAsia="Times New Roman" w:hAnsi="Arial" w:cs="Arial"/>
        </w:rPr>
      </w:pPr>
      <w:r w:rsidRPr="00835FC0">
        <w:rPr>
          <w:rFonts w:ascii="Arial" w:eastAsia="Times New Roman" w:hAnsi="Arial" w:cs="Arial"/>
        </w:rPr>
        <w:t>The</w:t>
      </w:r>
      <w:r w:rsidR="00BB1AEA" w:rsidRPr="00BB1AEA">
        <w:rPr>
          <w:rFonts w:ascii="Arial" w:eastAsia="Times New Roman" w:hAnsi="Arial" w:cs="Arial"/>
        </w:rPr>
        <w:t xml:space="preserve"> </w:t>
      </w:r>
      <w:sdt>
        <w:sdtPr>
          <w:rPr>
            <w:rStyle w:val="SDBodyText"/>
          </w:rPr>
          <w:alias w:val="Document name "/>
          <w:tag w:val="Document name "/>
          <w:id w:val="-1570873384"/>
          <w:placeholder>
            <w:docPart w:val="DefaultPlaceholder_-1854013440"/>
          </w:placeholder>
          <w:text/>
        </w:sdtPr>
        <w:sdtContent>
          <w:r w:rsidR="00BB1AEA" w:rsidRPr="00BB1AEA">
            <w:rPr>
              <w:rStyle w:val="SDBodyText"/>
            </w:rPr>
            <w:t>District Technical Specifications Document Name</w:t>
          </w:r>
        </w:sdtContent>
      </w:sdt>
      <w:r w:rsidRPr="00835FC0">
        <w:rPr>
          <w:rFonts w:ascii="Arial" w:eastAsia="Times New Roman" w:hAnsi="Arial" w:cs="Arial"/>
        </w:rPr>
        <w:t xml:space="preserve"> or the </w:t>
      </w:r>
      <w:hyperlink r:id="rId29" w:tgtFrame="_blank" w:history="1">
        <w:r w:rsidRPr="00835FC0">
          <w:rPr>
            <w:rFonts w:ascii="Arial" w:eastAsia="Times New Roman" w:hAnsi="Arial" w:cs="Arial"/>
            <w:i/>
            <w:iCs/>
            <w:color w:val="0563C1"/>
            <w:u w:val="single"/>
          </w:rPr>
          <w:t>Advanced Energy Design Guide for K-12 School Buildings</w:t>
        </w:r>
      </w:hyperlink>
      <w:r w:rsidRPr="00835FC0">
        <w:rPr>
          <w:rFonts w:ascii="Arial" w:eastAsia="Times New Roman" w:hAnsi="Arial" w:cs="Arial"/>
        </w:rPr>
        <w:t xml:space="preserve"> are to be consulted for all Facilities projects so architects working on these projects continue to work to achieve the District’s energy and carbon goals.  </w:t>
      </w:r>
    </w:p>
    <w:p w14:paraId="4ECE44A2" w14:textId="77777777" w:rsidR="00BB1AEA" w:rsidRPr="00BB1AEA" w:rsidRDefault="00BB1AEA" w:rsidP="00835FC0">
      <w:pPr>
        <w:spacing w:after="0" w:line="240" w:lineRule="auto"/>
        <w:textAlignment w:val="baseline"/>
        <w:rPr>
          <w:rFonts w:ascii="Arial" w:eastAsia="Times New Roman" w:hAnsi="Arial" w:cs="Arial"/>
          <w:color w:val="666666"/>
          <w:shd w:val="clear" w:color="auto" w:fill="FFFFFF"/>
        </w:rPr>
      </w:pPr>
    </w:p>
    <w:p w14:paraId="181BF225" w14:textId="77777777" w:rsidR="00D41AB6" w:rsidRDefault="00D41AB6">
      <w:pPr>
        <w:rPr>
          <w:rFonts w:ascii="Arial" w:eastAsia="Times New Roman" w:hAnsi="Arial" w:cs="Arial"/>
          <w:b/>
          <w:bCs/>
          <w:color w:val="000000"/>
          <w:sz w:val="28"/>
          <w:szCs w:val="28"/>
          <w:lang w:val="en"/>
        </w:rPr>
      </w:pPr>
      <w:r>
        <w:rPr>
          <w:rFonts w:ascii="Arial" w:eastAsia="Times New Roman" w:hAnsi="Arial" w:cs="Arial"/>
          <w:b/>
          <w:bCs/>
          <w:color w:val="000000"/>
          <w:sz w:val="28"/>
          <w:szCs w:val="28"/>
          <w:lang w:val="en"/>
        </w:rPr>
        <w:br w:type="page"/>
      </w:r>
    </w:p>
    <w:p w14:paraId="614404D0" w14:textId="5CA0990A" w:rsidR="00835FC0" w:rsidRDefault="00835FC0" w:rsidP="00473391">
      <w:pPr>
        <w:pStyle w:val="Heading1"/>
      </w:pPr>
      <w:r w:rsidRPr="00835FC0">
        <w:lastRenderedPageBreak/>
        <w:t>DISTRICT CARBON NEUTRAL GUIDELINES </w:t>
      </w:r>
    </w:p>
    <w:p w14:paraId="289B2369" w14:textId="77777777" w:rsidR="00BB1AEA" w:rsidRPr="00835FC0" w:rsidRDefault="00BB1AEA" w:rsidP="00835FC0">
      <w:pPr>
        <w:spacing w:after="0" w:line="240" w:lineRule="auto"/>
        <w:textAlignment w:val="baseline"/>
        <w:rPr>
          <w:rFonts w:ascii="Arial" w:eastAsia="Times New Roman" w:hAnsi="Arial" w:cs="Arial"/>
          <w:color w:val="666666"/>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8775"/>
      </w:tblGrid>
      <w:tr w:rsidR="00BB1AEA" w:rsidRPr="00BB1AEA" w14:paraId="5FA21BC0" w14:textId="77777777" w:rsidTr="00EF72E2">
        <w:tc>
          <w:tcPr>
            <w:tcW w:w="570" w:type="dxa"/>
            <w:tcBorders>
              <w:top w:val="nil"/>
              <w:left w:val="nil"/>
              <w:bottom w:val="nil"/>
              <w:right w:val="nil"/>
            </w:tcBorders>
            <w:shd w:val="clear" w:color="auto" w:fill="DEEAF6"/>
            <w:hideMark/>
          </w:tcPr>
          <w:p w14:paraId="57F3F8D7" w14:textId="77777777" w:rsidR="00BB1AEA" w:rsidRPr="00BB1AEA" w:rsidRDefault="00BB1AEA" w:rsidP="00BB1AEA">
            <w:pPr>
              <w:spacing w:after="0" w:line="240" w:lineRule="auto"/>
              <w:jc w:val="center"/>
              <w:textAlignment w:val="baseline"/>
              <w:rPr>
                <w:rFonts w:ascii="Times New Roman" w:eastAsia="Times New Roman" w:hAnsi="Times New Roman" w:cs="Times New Roman"/>
                <w:color w:val="404040"/>
              </w:rPr>
            </w:pPr>
            <w:r w:rsidRPr="00BB1AEA">
              <w:rPr>
                <w:rFonts w:ascii="Arial" w:hAnsi="Arial" w:cs="Arial"/>
                <w:noProof/>
              </w:rPr>
              <w:drawing>
                <wp:inline distT="0" distB="0" distL="0" distR="0" wp14:anchorId="690F6CDD" wp14:editId="0FD04B81">
                  <wp:extent cx="152400" cy="1524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B1AEA">
              <w:rPr>
                <w:rFonts w:ascii="Arial" w:eastAsia="Times New Roman" w:hAnsi="Arial" w:cs="Arial"/>
                <w:color w:val="404040"/>
              </w:rPr>
              <w:t> </w:t>
            </w:r>
          </w:p>
        </w:tc>
        <w:tc>
          <w:tcPr>
            <w:tcW w:w="8775" w:type="dxa"/>
            <w:tcBorders>
              <w:top w:val="nil"/>
              <w:left w:val="nil"/>
              <w:bottom w:val="nil"/>
              <w:right w:val="nil"/>
            </w:tcBorders>
            <w:shd w:val="clear" w:color="auto" w:fill="DEEAF6"/>
            <w:hideMark/>
          </w:tcPr>
          <w:p w14:paraId="459E2945" w14:textId="55C1EF73" w:rsidR="00BB1AEA" w:rsidRPr="00BB1AEA" w:rsidRDefault="00BB1AEA" w:rsidP="00BB1AEA">
            <w:pPr>
              <w:spacing w:after="0" w:line="240" w:lineRule="auto"/>
              <w:ind w:right="570"/>
              <w:textAlignment w:val="baseline"/>
              <w:rPr>
                <w:rFonts w:ascii="Times New Roman" w:eastAsia="Times New Roman" w:hAnsi="Times New Roman" w:cs="Times New Roman"/>
                <w:i/>
                <w:iCs/>
                <w:color w:val="7F7F7F"/>
              </w:rPr>
            </w:pPr>
            <w:r>
              <w:rPr>
                <w:rFonts w:ascii="Arial" w:eastAsia="Times New Roman" w:hAnsi="Arial" w:cs="Arial"/>
                <w:i/>
                <w:iCs/>
                <w:color w:val="7F7F7F"/>
                <w:sz w:val="18"/>
                <w:szCs w:val="18"/>
              </w:rPr>
              <w:t xml:space="preserve">For each section below, review the design techniques proposed and make any additions or remove any sections that are not applicable to your district. </w:t>
            </w:r>
            <w:r w:rsidR="00550F30">
              <w:rPr>
                <w:rFonts w:ascii="Arial" w:eastAsia="Times New Roman" w:hAnsi="Arial" w:cs="Arial"/>
                <w:i/>
                <w:iCs/>
                <w:color w:val="7F7F7F"/>
                <w:sz w:val="18"/>
                <w:szCs w:val="18"/>
              </w:rPr>
              <w:t xml:space="preserve">We have provided some additional suggestions in some of the sections that you may choose to include. </w:t>
            </w:r>
            <w:r w:rsidRPr="00BB1AEA">
              <w:rPr>
                <w:rFonts w:ascii="Arial" w:eastAsia="Times New Roman" w:hAnsi="Arial" w:cs="Arial"/>
                <w:i/>
                <w:iCs/>
                <w:color w:val="7F7F7F"/>
                <w:sz w:val="18"/>
                <w:szCs w:val="18"/>
              </w:rPr>
              <w:t xml:space="preserve"> </w:t>
            </w:r>
          </w:p>
        </w:tc>
      </w:tr>
    </w:tbl>
    <w:p w14:paraId="5B21371C" w14:textId="77777777" w:rsidR="00BB1AEA" w:rsidRDefault="00BB1AEA" w:rsidP="00835FC0">
      <w:pPr>
        <w:spacing w:after="0" w:line="240" w:lineRule="auto"/>
        <w:textAlignment w:val="baseline"/>
        <w:rPr>
          <w:rFonts w:ascii="Arial" w:eastAsia="Times New Roman" w:hAnsi="Arial" w:cs="Arial"/>
          <w:i/>
          <w:iCs/>
          <w:shd w:val="clear" w:color="auto" w:fill="00FFFF"/>
        </w:rPr>
      </w:pPr>
    </w:p>
    <w:tbl>
      <w:tblPr>
        <w:tblStyle w:val="TipTable1"/>
        <w:tblpPr w:leftFromText="180" w:rightFromText="180" w:vertAnchor="text" w:horzAnchor="margin" w:tblpY="69"/>
        <w:tblW w:w="5000" w:type="pct"/>
        <w:tblLook w:val="04A0" w:firstRow="1" w:lastRow="0" w:firstColumn="1" w:lastColumn="0" w:noHBand="0" w:noVBand="1"/>
        <w:tblDescription w:val="Layout table"/>
      </w:tblPr>
      <w:tblGrid>
        <w:gridCol w:w="577"/>
        <w:gridCol w:w="8783"/>
      </w:tblGrid>
      <w:tr w:rsidR="00013319" w:rsidRPr="00150F5F" w14:paraId="76C08435" w14:textId="77777777" w:rsidTr="00013319">
        <w:tc>
          <w:tcPr>
            <w:cnfStyle w:val="001000000000" w:firstRow="0" w:lastRow="0" w:firstColumn="1" w:lastColumn="0" w:oddVBand="0" w:evenVBand="0" w:oddHBand="0" w:evenHBand="0" w:firstRowFirstColumn="0" w:firstRowLastColumn="0" w:lastRowFirstColumn="0" w:lastRowLastColumn="0"/>
            <w:tcW w:w="308" w:type="pct"/>
          </w:tcPr>
          <w:p w14:paraId="35470697" w14:textId="77777777" w:rsidR="00013319" w:rsidRPr="00150F5F" w:rsidRDefault="00013319" w:rsidP="00013319">
            <w:pPr>
              <w:spacing w:after="180" w:line="288" w:lineRule="auto"/>
              <w:rPr>
                <w:rFonts w:ascii="Arial" w:eastAsia="Arial" w:hAnsi="Arial" w:cs="Times New Roman"/>
              </w:rPr>
            </w:pPr>
            <w:r w:rsidRPr="00150F5F">
              <w:rPr>
                <w:rFonts w:ascii="Arial" w:eastAsia="Arial" w:hAnsi="Arial" w:cs="Times New Roman"/>
                <w:noProof/>
              </w:rPr>
              <mc:AlternateContent>
                <mc:Choice Requires="wpg">
                  <w:drawing>
                    <wp:inline distT="0" distB="0" distL="0" distR="0" wp14:anchorId="529CDDE4" wp14:editId="66F943C6">
                      <wp:extent cx="141605" cy="141605"/>
                      <wp:effectExtent l="0" t="0" r="0" b="0"/>
                      <wp:docPr id="18" name="Group 18" descr="Information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9" name="Rectangle 19"/>
                              <wps:cNvSpPr>
                                <a:spLocks noChangeArrowheads="1"/>
                              </wps:cNvSpPr>
                              <wps:spPr bwMode="auto">
                                <a:xfrm>
                                  <a:off x="0" y="0"/>
                                  <a:ext cx="141605" cy="141605"/>
                                </a:xfrm>
                                <a:prstGeom prst="rect">
                                  <a:avLst/>
                                </a:prstGeom>
                                <a:solidFill>
                                  <a:srgbClr val="5B9BD5"/>
                                </a:solidFill>
                                <a:ln w="0">
                                  <a:noFill/>
                                  <a:prstDash val="solid"/>
                                  <a:miter lim="800000"/>
                                  <a:headEnd/>
                                  <a:tailEnd/>
                                </a:ln>
                              </wps:spPr>
                              <wps:bodyPr rot="0" vert="horz" wrap="square" lIns="91440" tIns="45720" rIns="91440" bIns="45720" anchor="t" anchorCtr="0" upright="1">
                                <a:noAutofit/>
                              </wps:bodyPr>
                            </wps:wsp>
                            <wps:wsp>
                              <wps:cNvPr id="20" name="Freeform 49"/>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w14:anchorId="576A1AA8">
                    <v:group id="Group 18" style="width:11.15pt;height:11.15pt;mso-position-horizontal-relative:char;mso-position-vertical-relative:line" alt="Information icon" coordsize="141605,141605" o:spid="_x0000_s1026" w14:anchorId="2B5692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">
                      <v:rect id="Rectangle 19" style="position:absolute;width:141605;height:141605;visibility:visible;mso-wrap-style:square;v-text-anchor:top" o:spid="_x0000_s1027" fillcolor="#5b9bd5"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"/>
                      <v:shape id="Freeform 49" style="position:absolute;left:58420;top:22225;width:24765;height:97155;visibility:visible;mso-wrap-style:square;v-text-anchor:top" coordsize="541,2151" o:spid="_x0000_s1028" stroked="f" strokeweight="0" path="m30,791r481,l511,2151r-481,l30,791xm271,r40,3l349,11r35,15l418,44r29,22l475,93r22,30l516,157r14,36l538,230r3,40l538,310r-8,37l516,384r-19,33l475,447r-28,27l418,496r-34,19l349,529r-38,9l271,540r-40,-2l193,529,157,515,125,496,94,474,68,447,44,417,26,384,13,347,3,310,,270,3,230,13,193,26,157,44,123,68,93,94,66,125,44,157,26,193,11,231,3,2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&#1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0D49764" w14:textId="4586AD70" w:rsidR="00013319" w:rsidRPr="00150F5F" w:rsidRDefault="00013319" w:rsidP="00013319">
            <w:pPr>
              <w:spacing w:line="264" w:lineRule="auto"/>
              <w:ind w:right="576"/>
              <w:cnfStyle w:val="000000000000" w:firstRow="0" w:lastRow="0" w:firstColumn="0" w:lastColumn="0" w:oddVBand="0" w:evenVBand="0" w:oddHBand="0" w:evenHBand="0" w:firstRowFirstColumn="0" w:firstRowLastColumn="0" w:lastRowFirstColumn="0" w:lastRowLastColumn="0"/>
              <w:rPr>
                <w:rFonts w:ascii="Arial" w:eastAsia="Arial" w:hAnsi="Arial" w:cs="Arial"/>
                <w:i/>
                <w:iCs/>
                <w:color w:val="7F7F7F"/>
                <w:sz w:val="20"/>
                <w:szCs w:val="20"/>
              </w:rPr>
            </w:pPr>
            <w:r w:rsidRPr="00150F5F">
              <w:rPr>
                <w:rFonts w:ascii="Arial" w:eastAsia="Arial" w:hAnsi="Arial" w:cs="Arial"/>
                <w:i/>
                <w:iCs/>
                <w:color w:val="7F7F7F"/>
              </w:rPr>
              <w:t xml:space="preserve">Note: </w:t>
            </w:r>
            <w:r w:rsidRPr="00AC2A13">
              <w:rPr>
                <w:rFonts w:ascii="Arial" w:eastAsia="Arial" w:hAnsi="Arial" w:cs="Arial"/>
                <w:i/>
                <w:iCs/>
                <w:color w:val="7F7F7F"/>
              </w:rPr>
              <w:t>The</w:t>
            </w:r>
            <w:r w:rsidR="004D26D7">
              <w:rPr>
                <w:rFonts w:ascii="Arial" w:eastAsia="Arial" w:hAnsi="Arial" w:cs="Arial"/>
                <w:i/>
                <w:iCs/>
                <w:color w:val="7F7F7F"/>
              </w:rPr>
              <w:t xml:space="preserve"> factors such as</w:t>
            </w:r>
            <w:r w:rsidRPr="00150F5F">
              <w:rPr>
                <w:rFonts w:ascii="Arial" w:eastAsia="Arial" w:hAnsi="Arial" w:cs="Arial"/>
                <w:i/>
                <w:iCs/>
                <w:color w:val="7F7F7F"/>
              </w:rPr>
              <w:t xml:space="preserve"> R-factor</w:t>
            </w:r>
            <w:r w:rsidRPr="00AC2A13">
              <w:rPr>
                <w:rFonts w:ascii="Arial" w:eastAsia="Arial" w:hAnsi="Arial" w:cs="Arial"/>
                <w:i/>
                <w:iCs/>
                <w:color w:val="7F7F7F"/>
              </w:rPr>
              <w:t>s</w:t>
            </w:r>
            <w:r w:rsidRPr="00150F5F">
              <w:rPr>
                <w:rFonts w:ascii="Arial" w:eastAsia="Arial" w:hAnsi="Arial" w:cs="Arial"/>
                <w:i/>
                <w:iCs/>
                <w:color w:val="7F7F7F"/>
              </w:rPr>
              <w:t xml:space="preserve"> noted</w:t>
            </w:r>
            <w:r w:rsidRPr="00AC2A13">
              <w:rPr>
                <w:rFonts w:ascii="Arial" w:eastAsia="Arial" w:hAnsi="Arial" w:cs="Arial"/>
                <w:i/>
                <w:iCs/>
                <w:color w:val="7F7F7F"/>
              </w:rPr>
              <w:t xml:space="preserve"> in each section</w:t>
            </w:r>
            <w:r w:rsidRPr="00150F5F">
              <w:rPr>
                <w:rFonts w:ascii="Arial" w:eastAsia="Arial" w:hAnsi="Arial" w:cs="Arial"/>
                <w:i/>
                <w:iCs/>
                <w:color w:val="7F7F7F"/>
              </w:rPr>
              <w:t xml:space="preserve"> below</w:t>
            </w:r>
            <w:r w:rsidRPr="00AC2A13">
              <w:rPr>
                <w:rFonts w:ascii="Arial" w:eastAsia="Arial" w:hAnsi="Arial" w:cs="Arial"/>
                <w:i/>
                <w:iCs/>
                <w:color w:val="7F7F7F"/>
              </w:rPr>
              <w:t xml:space="preserve"> </w:t>
            </w:r>
            <w:r w:rsidRPr="00150F5F">
              <w:rPr>
                <w:rFonts w:ascii="Arial" w:eastAsia="Arial" w:hAnsi="Arial" w:cs="Arial"/>
                <w:i/>
                <w:iCs/>
                <w:color w:val="7F7F7F"/>
              </w:rPr>
              <w:t>are for ASHRAE Climate Zone 3. Consult</w:t>
            </w:r>
            <w:r w:rsidR="00147430">
              <w:rPr>
                <w:rFonts w:ascii="Arial" w:eastAsia="Arial" w:hAnsi="Arial" w:cs="Arial"/>
                <w:i/>
                <w:iCs/>
                <w:color w:val="7F7F7F"/>
              </w:rPr>
              <w:t xml:space="preserve"> Figure 3-2</w:t>
            </w:r>
            <w:r w:rsidRPr="00150F5F">
              <w:rPr>
                <w:rFonts w:ascii="Arial" w:eastAsia="Arial" w:hAnsi="Arial" w:cs="Arial"/>
                <w:i/>
                <w:iCs/>
                <w:color w:val="7F7F7F"/>
              </w:rPr>
              <w:t xml:space="preserve"> in the </w:t>
            </w:r>
            <w:hyperlink r:id="rId30" w:history="1">
              <w:r w:rsidRPr="00150F5F">
                <w:rPr>
                  <w:rFonts w:ascii="Arial" w:eastAsia="Arial" w:hAnsi="Arial" w:cs="Arial"/>
                  <w:i/>
                  <w:iCs/>
                  <w:color w:val="40ACD1"/>
                  <w:u w:val="single"/>
                </w:rPr>
                <w:t>Advanced Energy Design Guide for K-12 School Buildings</w:t>
              </w:r>
            </w:hyperlink>
            <w:r w:rsidRPr="00150F5F">
              <w:rPr>
                <w:rFonts w:ascii="Arial" w:eastAsia="Arial" w:hAnsi="Arial" w:cs="Arial"/>
                <w:i/>
                <w:iCs/>
                <w:color w:val="7F7F7F"/>
              </w:rPr>
              <w:t xml:space="preserve"> to </w:t>
            </w:r>
            <w:r w:rsidR="00965205">
              <w:rPr>
                <w:rFonts w:ascii="Arial" w:eastAsia="Arial" w:hAnsi="Arial" w:cs="Arial"/>
                <w:i/>
                <w:iCs/>
                <w:color w:val="7F7F7F"/>
              </w:rPr>
              <w:t>find</w:t>
            </w:r>
            <w:r w:rsidRPr="00150F5F">
              <w:rPr>
                <w:rFonts w:ascii="Arial" w:eastAsia="Arial" w:hAnsi="Arial" w:cs="Arial"/>
                <w:i/>
                <w:iCs/>
                <w:color w:val="7F7F7F"/>
              </w:rPr>
              <w:t xml:space="preserve"> the </w:t>
            </w:r>
            <w:r w:rsidR="005937BC">
              <w:rPr>
                <w:rFonts w:ascii="Arial" w:eastAsia="Arial" w:hAnsi="Arial" w:cs="Arial"/>
                <w:i/>
                <w:iCs/>
                <w:color w:val="7F7F7F"/>
              </w:rPr>
              <w:t>Climate Zone Map for</w:t>
            </w:r>
            <w:r w:rsidRPr="00150F5F">
              <w:rPr>
                <w:rFonts w:ascii="Arial" w:eastAsia="Arial" w:hAnsi="Arial" w:cs="Arial"/>
                <w:i/>
                <w:iCs/>
                <w:color w:val="7F7F7F"/>
              </w:rPr>
              <w:t xml:space="preserve"> your climate zone.</w:t>
            </w:r>
          </w:p>
        </w:tc>
      </w:tr>
    </w:tbl>
    <w:p w14:paraId="503CBB5B" w14:textId="77777777" w:rsidR="00013319" w:rsidRDefault="00013319" w:rsidP="00835FC0">
      <w:pPr>
        <w:spacing w:after="0" w:line="240" w:lineRule="auto"/>
        <w:textAlignment w:val="baseline"/>
        <w:rPr>
          <w:rFonts w:ascii="Arial" w:eastAsia="Times New Roman" w:hAnsi="Arial" w:cs="Arial"/>
        </w:rPr>
      </w:pPr>
    </w:p>
    <w:p w14:paraId="1563E862" w14:textId="3A8B070D" w:rsidR="00835FC0" w:rsidRPr="00835FC0" w:rsidRDefault="00835FC0" w:rsidP="00835FC0">
      <w:pPr>
        <w:spacing w:after="0" w:line="240" w:lineRule="auto"/>
        <w:textAlignment w:val="baseline"/>
        <w:rPr>
          <w:rFonts w:ascii="Arial" w:eastAsia="Times New Roman" w:hAnsi="Arial" w:cs="Arial"/>
          <w:sz w:val="18"/>
          <w:szCs w:val="18"/>
        </w:rPr>
      </w:pPr>
      <w:r w:rsidRPr="00835FC0">
        <w:rPr>
          <w:rFonts w:ascii="Arial" w:eastAsia="Times New Roman" w:hAnsi="Arial" w:cs="Arial"/>
        </w:rPr>
        <w:t xml:space="preserve">In order to achieve adequate levels of efficiency to adhere to the goals set forth by the District, design teams will consult the </w:t>
      </w:r>
      <w:hyperlink r:id="rId31" w:tgtFrame="_blank" w:history="1">
        <w:r w:rsidR="00F16AFB" w:rsidRPr="00F16AFB">
          <w:rPr>
            <w:rStyle w:val="Hyperlink"/>
            <w:rFonts w:ascii="Arial" w:eastAsia="Times New Roman" w:hAnsi="Arial" w:cs="Arial"/>
          </w:rPr>
          <w:t>Advanced Energy Design Guide for K-12 School Buildings: Achieving Zero Energy (ASHRAE)</w:t>
        </w:r>
      </w:hyperlink>
      <w:r w:rsidRPr="00835FC0">
        <w:rPr>
          <w:rFonts w:ascii="Arial" w:eastAsia="Times New Roman" w:hAnsi="Arial" w:cs="Arial"/>
        </w:rPr>
        <w:t xml:space="preserve"> and follow the </w:t>
      </w:r>
      <w:r w:rsidRPr="00835FC0">
        <w:rPr>
          <w:rFonts w:ascii="Arial" w:eastAsia="Times New Roman" w:hAnsi="Arial" w:cs="Arial"/>
          <w:i/>
          <w:iCs/>
        </w:rPr>
        <w:t>Energy and Carbon Guidelines</w:t>
      </w:r>
      <w:r w:rsidRPr="00835FC0">
        <w:rPr>
          <w:rFonts w:ascii="Arial" w:eastAsia="Times New Roman" w:hAnsi="Arial" w:cs="Arial"/>
        </w:rPr>
        <w:t xml:space="preserve"> below. While these guidelines are most easily implemented in new construction, they should also be utilized where applicable in other projects.  </w:t>
      </w:r>
    </w:p>
    <w:p w14:paraId="2A923107" w14:textId="77777777" w:rsidR="00550F30" w:rsidRDefault="00550F30" w:rsidP="00550F30">
      <w:pPr>
        <w:spacing w:after="0" w:line="240" w:lineRule="auto"/>
        <w:textAlignment w:val="baseline"/>
        <w:rPr>
          <w:rFonts w:ascii="Arial" w:eastAsia="Times New Roman" w:hAnsi="Arial" w:cs="Arial"/>
          <w:b/>
          <w:bCs/>
          <w:color w:val="004566"/>
        </w:rPr>
      </w:pPr>
    </w:p>
    <w:p w14:paraId="3EA543E1" w14:textId="13915A21" w:rsidR="00150F5F" w:rsidRPr="005C5A64" w:rsidRDefault="00835FC0" w:rsidP="00550F30">
      <w:pPr>
        <w:spacing w:after="0" w:line="240" w:lineRule="auto"/>
        <w:textAlignment w:val="baseline"/>
        <w:rPr>
          <w:rFonts w:ascii="Arial" w:eastAsia="Times New Roman" w:hAnsi="Arial" w:cs="Arial"/>
          <w:color w:val="003F5F"/>
        </w:rPr>
      </w:pPr>
      <w:r w:rsidRPr="005C5A64">
        <w:rPr>
          <w:rFonts w:ascii="Arial" w:eastAsia="Times New Roman" w:hAnsi="Arial" w:cs="Arial"/>
          <w:b/>
          <w:bCs/>
          <w:color w:val="003F5F"/>
        </w:rPr>
        <w:t>ENERGY</w:t>
      </w:r>
    </w:p>
    <w:p w14:paraId="34D6C228" w14:textId="278BF0E5" w:rsidR="00835FC0" w:rsidRPr="00835FC0" w:rsidRDefault="00835FC0" w:rsidP="00550F30">
      <w:pPr>
        <w:spacing w:after="0" w:line="240" w:lineRule="auto"/>
        <w:textAlignment w:val="baseline"/>
        <w:rPr>
          <w:rFonts w:ascii="Arial" w:eastAsia="Times New Roman" w:hAnsi="Arial" w:cs="Arial"/>
          <w:sz w:val="18"/>
          <w:szCs w:val="18"/>
        </w:rPr>
      </w:pPr>
      <w:r w:rsidRPr="6876FB06">
        <w:rPr>
          <w:rFonts w:ascii="Arial" w:eastAsia="Times New Roman" w:hAnsi="Arial" w:cs="Arial"/>
        </w:rPr>
        <w:t>New buildings should be designed to achieve a modeled</w:t>
      </w:r>
      <w:r w:rsidR="001164B3" w:rsidRPr="6876FB06">
        <w:rPr>
          <w:rFonts w:ascii="Arial" w:eastAsia="Times New Roman" w:hAnsi="Arial" w:cs="Arial"/>
        </w:rPr>
        <w:t xml:space="preserve"> </w:t>
      </w:r>
      <w:sdt>
        <w:sdtPr>
          <w:rPr>
            <w:rStyle w:val="SDBodyText"/>
          </w:rPr>
          <w:alias w:val="Insert district goals "/>
          <w:tag w:val="Insert district goals "/>
          <w:id w:val="-194693731"/>
          <w:placeholder>
            <w:docPart w:val="DefaultPlaceholder_-1854013440"/>
          </w:placeholder>
          <w:text/>
        </w:sdtPr>
        <w:sdtContent>
          <w:r w:rsidR="00B55219" w:rsidRPr="6876FB06">
            <w:rPr>
              <w:rStyle w:val="SDBodyText"/>
            </w:rPr>
            <w:t xml:space="preserve">Site Energy Use Intensity (EUI) of 20 </w:t>
          </w:r>
          <w:proofErr w:type="spellStart"/>
          <w:r w:rsidR="00B55219" w:rsidRPr="6876FB06">
            <w:rPr>
              <w:rStyle w:val="SDBodyText"/>
            </w:rPr>
            <w:t>kBTU</w:t>
          </w:r>
          <w:proofErr w:type="spellEnd"/>
          <w:r w:rsidR="00B55219" w:rsidRPr="6876FB06">
            <w:rPr>
              <w:rStyle w:val="SDBodyText"/>
            </w:rPr>
            <w:t>/square foot-year in new construction</w:t>
          </w:r>
        </w:sdtContent>
      </w:sdt>
      <w:r w:rsidRPr="6876FB06">
        <w:rPr>
          <w:rFonts w:ascii="Arial" w:eastAsia="Times New Roman" w:hAnsi="Arial" w:cs="Arial"/>
        </w:rPr>
        <w:t xml:space="preserve"> including plug loads, security cameras, IT &amp; fire alarm systems, and kitchen equipment. Building systems should be “designed for </w:t>
      </w:r>
      <w:proofErr w:type="gramStart"/>
      <w:r w:rsidRPr="6876FB06">
        <w:rPr>
          <w:rFonts w:ascii="Arial" w:eastAsia="Times New Roman" w:hAnsi="Arial" w:cs="Arial"/>
        </w:rPr>
        <w:t>off”,</w:t>
      </w:r>
      <w:proofErr w:type="gramEnd"/>
      <w:r w:rsidRPr="6876FB06">
        <w:rPr>
          <w:rFonts w:ascii="Arial" w:eastAsia="Times New Roman" w:hAnsi="Arial" w:cs="Arial"/>
        </w:rPr>
        <w:t xml:space="preserve"> meaning that they will shut down without user intervention. Energy modeling during design should confirm that site EUI targets are achieved. </w:t>
      </w:r>
    </w:p>
    <w:p w14:paraId="2DE3481B" w14:textId="77777777" w:rsidR="00835FC0" w:rsidRPr="00835FC0" w:rsidRDefault="00835FC0" w:rsidP="00835FC0">
      <w:pPr>
        <w:spacing w:after="0" w:line="240" w:lineRule="auto"/>
        <w:ind w:left="360"/>
        <w:textAlignment w:val="baseline"/>
        <w:rPr>
          <w:rFonts w:ascii="Arial" w:eastAsia="Times New Roman" w:hAnsi="Arial" w:cs="Arial"/>
          <w:sz w:val="18"/>
          <w:szCs w:val="18"/>
        </w:rPr>
      </w:pPr>
      <w:r w:rsidRPr="00835FC0">
        <w:rPr>
          <w:rFonts w:ascii="Arial" w:eastAsia="Times New Roman" w:hAnsi="Arial" w:cs="Arial"/>
          <w:color w:val="000000"/>
        </w:rPr>
        <w:t> </w:t>
      </w:r>
    </w:p>
    <w:p w14:paraId="09BE8097" w14:textId="0111EBB3" w:rsidR="00150F5F" w:rsidRPr="005C5A64" w:rsidRDefault="00835FC0" w:rsidP="00550F30">
      <w:pPr>
        <w:spacing w:after="0" w:line="240" w:lineRule="auto"/>
        <w:textAlignment w:val="baseline"/>
        <w:rPr>
          <w:rFonts w:ascii="Arial" w:eastAsia="Times New Roman" w:hAnsi="Arial" w:cs="Arial"/>
          <w:color w:val="003F5F"/>
        </w:rPr>
      </w:pPr>
      <w:r w:rsidRPr="005C5A64">
        <w:rPr>
          <w:rFonts w:ascii="Arial" w:eastAsia="Times New Roman" w:hAnsi="Arial" w:cs="Arial"/>
          <w:b/>
          <w:bCs/>
          <w:color w:val="003F5F"/>
        </w:rPr>
        <w:t>FORM &amp; SITING</w:t>
      </w:r>
    </w:p>
    <w:p w14:paraId="035209E8" w14:textId="0860EF06" w:rsidR="00835FC0" w:rsidRPr="00835FC0" w:rsidRDefault="00835FC0" w:rsidP="00550F30">
      <w:pPr>
        <w:spacing w:after="0" w:line="240" w:lineRule="auto"/>
        <w:textAlignment w:val="baseline"/>
        <w:rPr>
          <w:rFonts w:ascii="Arial" w:eastAsia="Times New Roman" w:hAnsi="Arial" w:cs="Arial"/>
          <w:sz w:val="18"/>
          <w:szCs w:val="18"/>
        </w:rPr>
      </w:pPr>
      <w:r w:rsidRPr="00835FC0">
        <w:rPr>
          <w:rFonts w:ascii="Arial" w:eastAsia="Times New Roman" w:hAnsi="Arial" w:cs="Arial"/>
        </w:rPr>
        <w:t>Buildings should be simple and compact, integrated into the landscape, oriented to allow for daylighting while managing solar gain, minimizing glare and maximizing renewable energy production. Building form should consider exterior circulation to minimize the need for conditioned common areas and stacking functions to promote energy efficiency. </w:t>
      </w:r>
    </w:p>
    <w:p w14:paraId="13F1D189" w14:textId="77777777" w:rsidR="00B20349" w:rsidRDefault="00B20349" w:rsidP="00B20349">
      <w:pPr>
        <w:spacing w:after="0" w:line="240" w:lineRule="auto"/>
        <w:textAlignment w:val="baseline"/>
        <w:rPr>
          <w:rFonts w:ascii="Arial" w:eastAsia="Times New Roman" w:hAnsi="Arial" w:cs="Arial"/>
        </w:rPr>
      </w:pPr>
    </w:p>
    <w:tbl>
      <w:tblPr>
        <w:tblStyle w:val="TipTable1"/>
        <w:tblpPr w:leftFromText="180" w:rightFromText="180" w:vertAnchor="text" w:horzAnchor="margin" w:tblpY="69"/>
        <w:tblW w:w="5000" w:type="pct"/>
        <w:tblLook w:val="04A0" w:firstRow="1" w:lastRow="0" w:firstColumn="1" w:lastColumn="0" w:noHBand="0" w:noVBand="1"/>
        <w:tblDescription w:val="Layout table"/>
      </w:tblPr>
      <w:tblGrid>
        <w:gridCol w:w="577"/>
        <w:gridCol w:w="8783"/>
      </w:tblGrid>
      <w:tr w:rsidR="00B20349" w:rsidRPr="00150F5F" w14:paraId="7FBAA788" w14:textId="77777777" w:rsidTr="004E2A73">
        <w:tc>
          <w:tcPr>
            <w:cnfStyle w:val="001000000000" w:firstRow="0" w:lastRow="0" w:firstColumn="1" w:lastColumn="0" w:oddVBand="0" w:evenVBand="0" w:oddHBand="0" w:evenHBand="0" w:firstRowFirstColumn="0" w:firstRowLastColumn="0" w:lastRowFirstColumn="0" w:lastRowLastColumn="0"/>
            <w:tcW w:w="308" w:type="pct"/>
          </w:tcPr>
          <w:p w14:paraId="788F07E6" w14:textId="77777777" w:rsidR="00B20349" w:rsidRPr="00150F5F" w:rsidRDefault="00B20349" w:rsidP="004E2A73">
            <w:pPr>
              <w:spacing w:after="180" w:line="288" w:lineRule="auto"/>
              <w:rPr>
                <w:rFonts w:ascii="Arial" w:eastAsia="Arial" w:hAnsi="Arial" w:cs="Times New Roman"/>
              </w:rPr>
            </w:pPr>
            <w:r w:rsidRPr="00150F5F">
              <w:rPr>
                <w:rFonts w:ascii="Arial" w:eastAsia="Arial" w:hAnsi="Arial" w:cs="Times New Roman"/>
                <w:noProof/>
              </w:rPr>
              <mc:AlternateContent>
                <mc:Choice Requires="wpg">
                  <w:drawing>
                    <wp:inline distT="0" distB="0" distL="0" distR="0" wp14:anchorId="36BA08F0" wp14:editId="19F5B4D5">
                      <wp:extent cx="141605" cy="141605"/>
                      <wp:effectExtent l="0" t="0" r="0" b="0"/>
                      <wp:docPr id="10" name="Group 10" descr="Information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1" name="Rectangle 11"/>
                              <wps:cNvSpPr>
                                <a:spLocks noChangeArrowheads="1"/>
                              </wps:cNvSpPr>
                              <wps:spPr bwMode="auto">
                                <a:xfrm>
                                  <a:off x="0" y="0"/>
                                  <a:ext cx="141605" cy="141605"/>
                                </a:xfrm>
                                <a:prstGeom prst="rect">
                                  <a:avLst/>
                                </a:prstGeom>
                                <a:solidFill>
                                  <a:srgbClr val="5B9BD5"/>
                                </a:solidFill>
                                <a:ln w="0">
                                  <a:noFill/>
                                  <a:prstDash val="solid"/>
                                  <a:miter lim="800000"/>
                                  <a:headEnd/>
                                  <a:tailEnd/>
                                </a:ln>
                              </wps:spPr>
                              <wps:bodyPr rot="0" vert="horz" wrap="square" lIns="91440" tIns="45720" rIns="91440" bIns="45720" anchor="t" anchorCtr="0" upright="1">
                                <a:noAutofit/>
                              </wps:bodyPr>
                            </wps:wsp>
                            <wps:wsp>
                              <wps:cNvPr id="12" name="Freeform 49"/>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w14:anchorId="08DFBCFE">
                    <v:group id="Group 10" style="width:11.15pt;height:11.15pt;mso-position-horizontal-relative:char;mso-position-vertical-relative:line" alt="Information icon" coordsize="141605,141605" o:spid="_x0000_s1026" w14:anchorId="2169F9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">
                      <v:rect id="Rectangle 11" style="position:absolute;width:141605;height:141605;visibility:visible;mso-wrap-style:square;v-text-anchor:top" o:spid="_x0000_s1027" fillcolor="#5b9bd5"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"/>
                      <v:shape id="Freeform 49" style="position:absolute;left:58420;top:22225;width:24765;height:97155;visibility:visible;mso-wrap-style:square;v-text-anchor:top" coordsize="541,2151" o:spid="_x0000_s1028" stroked="f" strokeweight="0" path="m30,791r481,l511,2151r-481,l30,791xm271,r40,3l349,11r35,15l418,44r29,22l475,93r22,30l516,157r14,36l538,230r3,40l538,310r-8,37l516,384r-19,33l475,447r-28,27l418,496r-34,19l349,529r-38,9l271,540r-40,-2l193,529,157,515,125,496,94,474,68,447,44,417,26,384,13,347,3,310,,270,3,230,13,193,26,157,44,123,68,93,94,66,125,44,157,26,193,11,231,3,2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&#1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22EFD5D" w14:textId="413C0BDE" w:rsidR="00B20349" w:rsidRPr="00150F5F" w:rsidRDefault="00B20349" w:rsidP="004E2A73">
            <w:pPr>
              <w:spacing w:line="264" w:lineRule="auto"/>
              <w:ind w:right="576"/>
              <w:cnfStyle w:val="000000000000" w:firstRow="0" w:lastRow="0" w:firstColumn="0" w:lastColumn="0" w:oddVBand="0" w:evenVBand="0" w:oddHBand="0" w:evenHBand="0" w:firstRowFirstColumn="0" w:firstRowLastColumn="0" w:lastRowFirstColumn="0" w:lastRowLastColumn="0"/>
              <w:rPr>
                <w:rFonts w:ascii="Arial" w:eastAsia="Arial" w:hAnsi="Arial" w:cs="Arial"/>
                <w:i/>
                <w:iCs/>
                <w:color w:val="7F7F7F"/>
                <w:sz w:val="20"/>
                <w:szCs w:val="20"/>
              </w:rPr>
            </w:pPr>
            <w:r w:rsidRPr="00150F5F">
              <w:rPr>
                <w:rFonts w:ascii="Arial" w:eastAsia="Arial" w:hAnsi="Arial" w:cs="Arial"/>
                <w:i/>
                <w:iCs/>
                <w:color w:val="7F7F7F"/>
              </w:rPr>
              <w:t xml:space="preserve">Note: </w:t>
            </w:r>
            <w:r w:rsidRPr="00AC2A13">
              <w:rPr>
                <w:rFonts w:ascii="Arial" w:eastAsia="Arial" w:hAnsi="Arial" w:cs="Arial"/>
                <w:i/>
                <w:iCs/>
                <w:color w:val="7F7F7F"/>
              </w:rPr>
              <w:t>The</w:t>
            </w:r>
            <w:r w:rsidRPr="00150F5F">
              <w:rPr>
                <w:rFonts w:ascii="Arial" w:eastAsia="Arial" w:hAnsi="Arial" w:cs="Arial"/>
                <w:i/>
                <w:iCs/>
                <w:color w:val="7F7F7F"/>
              </w:rPr>
              <w:t xml:space="preserve"> R-factor</w:t>
            </w:r>
            <w:r w:rsidRPr="00AC2A13">
              <w:rPr>
                <w:rFonts w:ascii="Arial" w:eastAsia="Arial" w:hAnsi="Arial" w:cs="Arial"/>
                <w:i/>
                <w:iCs/>
                <w:color w:val="7F7F7F"/>
              </w:rPr>
              <w:t>s</w:t>
            </w:r>
            <w:r w:rsidRPr="00150F5F">
              <w:rPr>
                <w:rFonts w:ascii="Arial" w:eastAsia="Arial" w:hAnsi="Arial" w:cs="Arial"/>
                <w:i/>
                <w:iCs/>
                <w:color w:val="7F7F7F"/>
              </w:rPr>
              <w:t xml:space="preserve"> noted</w:t>
            </w:r>
            <w:r w:rsidRPr="00AC2A13">
              <w:rPr>
                <w:rFonts w:ascii="Arial" w:eastAsia="Arial" w:hAnsi="Arial" w:cs="Arial"/>
                <w:i/>
                <w:iCs/>
                <w:color w:val="7F7F7F"/>
              </w:rPr>
              <w:t xml:space="preserve"> </w:t>
            </w:r>
            <w:r w:rsidRPr="00150F5F">
              <w:rPr>
                <w:rFonts w:ascii="Arial" w:eastAsia="Arial" w:hAnsi="Arial" w:cs="Arial"/>
                <w:i/>
                <w:iCs/>
                <w:color w:val="7F7F7F"/>
              </w:rPr>
              <w:t>below</w:t>
            </w:r>
            <w:r w:rsidRPr="00AC2A13">
              <w:rPr>
                <w:rFonts w:ascii="Arial" w:eastAsia="Arial" w:hAnsi="Arial" w:cs="Arial"/>
                <w:i/>
                <w:iCs/>
                <w:color w:val="7F7F7F"/>
              </w:rPr>
              <w:t xml:space="preserve"> </w:t>
            </w:r>
            <w:r w:rsidRPr="00150F5F">
              <w:rPr>
                <w:rFonts w:ascii="Arial" w:eastAsia="Arial" w:hAnsi="Arial" w:cs="Arial"/>
                <w:i/>
                <w:iCs/>
                <w:color w:val="7F7F7F"/>
              </w:rPr>
              <w:t xml:space="preserve">are for ASHRAE Climate Zone 3. Consult the Climate Zone Map for your climate zone and Table 5-3: Envelope Construction Factors in the </w:t>
            </w:r>
            <w:hyperlink r:id="rId32" w:history="1">
              <w:r w:rsidRPr="00150F5F">
                <w:rPr>
                  <w:rFonts w:ascii="Arial" w:eastAsia="Arial" w:hAnsi="Arial" w:cs="Arial"/>
                  <w:i/>
                  <w:iCs/>
                  <w:color w:val="40ACD1"/>
                  <w:u w:val="single"/>
                </w:rPr>
                <w:t>Advanced Energy Design Guide for K-12 School Buildings</w:t>
              </w:r>
            </w:hyperlink>
            <w:r w:rsidRPr="00150F5F">
              <w:rPr>
                <w:rFonts w:ascii="Arial" w:eastAsia="Arial" w:hAnsi="Arial" w:cs="Arial"/>
                <w:i/>
                <w:iCs/>
                <w:color w:val="7F7F7F"/>
              </w:rPr>
              <w:t xml:space="preserve"> to input the appropriate R-factor for your climate zone.</w:t>
            </w:r>
          </w:p>
        </w:tc>
      </w:tr>
    </w:tbl>
    <w:p w14:paraId="7D52B170" w14:textId="181FB866" w:rsidR="00835FC0" w:rsidRPr="00835FC0" w:rsidRDefault="00835FC0" w:rsidP="00B20349">
      <w:pPr>
        <w:spacing w:after="0" w:line="240" w:lineRule="auto"/>
        <w:textAlignment w:val="baseline"/>
        <w:rPr>
          <w:rFonts w:ascii="Arial" w:eastAsia="Times New Roman" w:hAnsi="Arial" w:cs="Arial"/>
          <w:sz w:val="18"/>
          <w:szCs w:val="18"/>
        </w:rPr>
      </w:pPr>
      <w:r w:rsidRPr="00835FC0">
        <w:rPr>
          <w:rFonts w:ascii="Arial" w:eastAsia="Times New Roman" w:hAnsi="Arial" w:cs="Arial"/>
        </w:rPr>
        <w:t> </w:t>
      </w:r>
    </w:p>
    <w:p w14:paraId="15D806D7" w14:textId="63352F47" w:rsidR="00150F5F" w:rsidRPr="005C5A64" w:rsidRDefault="00835FC0" w:rsidP="00550F30">
      <w:pPr>
        <w:spacing w:after="0" w:line="240" w:lineRule="auto"/>
        <w:textAlignment w:val="baseline"/>
        <w:rPr>
          <w:rFonts w:ascii="Arial" w:eastAsia="Times New Roman" w:hAnsi="Arial" w:cs="Arial"/>
          <w:b/>
          <w:bCs/>
          <w:color w:val="003F5F"/>
        </w:rPr>
      </w:pPr>
      <w:r w:rsidRPr="005C5A64">
        <w:rPr>
          <w:rFonts w:ascii="Arial" w:eastAsia="Times New Roman" w:hAnsi="Arial" w:cs="Arial"/>
          <w:b/>
          <w:bCs/>
          <w:color w:val="003F5F"/>
        </w:rPr>
        <w:t>ENVELOPE</w:t>
      </w:r>
    </w:p>
    <w:p w14:paraId="686E23AD" w14:textId="1ABD83C3" w:rsidR="00835FC0" w:rsidRPr="00835FC0" w:rsidRDefault="00437033" w:rsidP="15FA1930">
      <w:pPr>
        <w:spacing w:after="0" w:line="240" w:lineRule="auto"/>
        <w:textAlignment w:val="baseline"/>
        <w:rPr>
          <w:rFonts w:ascii="Arial" w:eastAsia="Times New Roman" w:hAnsi="Arial" w:cs="Arial"/>
        </w:rPr>
      </w:pPr>
      <w:r w:rsidRPr="15FA1930">
        <w:rPr>
          <w:rFonts w:ascii="Arial" w:eastAsia="Times New Roman" w:hAnsi="Arial" w:cs="Arial"/>
        </w:rPr>
        <w:t>To</w:t>
      </w:r>
      <w:r w:rsidR="2028C286" w:rsidRPr="15FA1930">
        <w:rPr>
          <w:rFonts w:ascii="Arial" w:eastAsia="Times New Roman" w:hAnsi="Arial" w:cs="Arial"/>
        </w:rPr>
        <w:t xml:space="preserve"> minimize the heating load, roof, wall, slab edge, and door insulation will be continuous and optimized via building modeling to comply with the EUI target above. In general, </w:t>
      </w:r>
      <w:sdt>
        <w:sdtPr>
          <w:rPr>
            <w:rStyle w:val="SDBodyText"/>
          </w:rPr>
          <w:alias w:val="Roof R-value"/>
          <w:tag w:val="Roof R-value"/>
          <w:id w:val="-76519688"/>
          <w:placeholder>
            <w:docPart w:val="DefaultPlaceholder_-1854013440"/>
          </w:placeholder>
          <w:text/>
        </w:sdtPr>
        <w:sdtContent>
          <w:r w:rsidR="3AF465BA" w:rsidRPr="15FA1930">
            <w:rPr>
              <w:rStyle w:val="SDBodyText"/>
            </w:rPr>
            <w:t>R30</w:t>
          </w:r>
        </w:sdtContent>
      </w:sdt>
      <w:r w:rsidR="2028C286" w:rsidRPr="15FA1930">
        <w:rPr>
          <w:rFonts w:ascii="Arial" w:eastAsia="Times New Roman" w:hAnsi="Arial" w:cs="Arial"/>
        </w:rPr>
        <w:t xml:space="preserve"> roof and</w:t>
      </w:r>
      <w:r w:rsidR="3AF465BA" w:rsidRPr="15FA1930">
        <w:rPr>
          <w:rFonts w:ascii="Arial" w:eastAsia="Times New Roman" w:hAnsi="Arial" w:cs="Arial"/>
        </w:rPr>
        <w:t xml:space="preserve"> </w:t>
      </w:r>
      <w:sdt>
        <w:sdtPr>
          <w:rPr>
            <w:rStyle w:val="SDBodyText"/>
          </w:rPr>
          <w:alias w:val="Wall insulation R-value"/>
          <w:tag w:val="Wall insulation R-value"/>
          <w:id w:val="-1078977650"/>
          <w:placeholder>
            <w:docPart w:val="DefaultPlaceholder_-1854013440"/>
          </w:placeholder>
          <w:text/>
        </w:sdtPr>
        <w:sdtContent>
          <w:r w:rsidR="3AF465BA" w:rsidRPr="15FA1930">
            <w:rPr>
              <w:rStyle w:val="SDBodyText"/>
            </w:rPr>
            <w:t>R2</w:t>
          </w:r>
          <w:r w:rsidR="4AF852E0" w:rsidRPr="15FA1930">
            <w:rPr>
              <w:rStyle w:val="SDBodyText"/>
            </w:rPr>
            <w:t>3</w:t>
          </w:r>
        </w:sdtContent>
      </w:sdt>
      <w:r w:rsidR="2028C286" w:rsidRPr="15FA1930">
        <w:rPr>
          <w:rFonts w:ascii="Arial" w:eastAsia="Times New Roman" w:hAnsi="Arial" w:cs="Arial"/>
        </w:rPr>
        <w:t xml:space="preserve"> wall insulation should be specified</w:t>
      </w:r>
      <w:r w:rsidR="4A837922" w:rsidRPr="15FA1930">
        <w:rPr>
          <w:rFonts w:ascii="Arial" w:eastAsia="Times New Roman" w:hAnsi="Arial" w:cs="Arial"/>
        </w:rPr>
        <w:t>.</w:t>
      </w:r>
      <w:r w:rsidR="2028C286" w:rsidRPr="15FA1930">
        <w:rPr>
          <w:rFonts w:ascii="Arial" w:eastAsia="Times New Roman" w:hAnsi="Arial" w:cs="Arial"/>
        </w:rPr>
        <w:t xml:space="preserve"> Exterior insulation should be specified over cavity insulation and fiberglass </w:t>
      </w:r>
      <w:proofErr w:type="gramStart"/>
      <w:r w:rsidR="2028C286" w:rsidRPr="15FA1930">
        <w:rPr>
          <w:rFonts w:ascii="Arial" w:eastAsia="Times New Roman" w:hAnsi="Arial" w:cs="Arial"/>
        </w:rPr>
        <w:t>batts</w:t>
      </w:r>
      <w:proofErr w:type="gramEnd"/>
      <w:r w:rsidR="2028C286" w:rsidRPr="15FA1930">
        <w:rPr>
          <w:rFonts w:ascii="Arial" w:eastAsia="Times New Roman" w:hAnsi="Arial" w:cs="Arial"/>
        </w:rPr>
        <w:t xml:space="preserve"> should be limited in certain circumstances due to poor thermal performance in the field. Double swinging doors without a center post or rolling overhead doors without insulated panels are discouraged due to poor air sealing properties. </w:t>
      </w:r>
      <w:r w:rsidR="416317F1" w:rsidRPr="15FA1930">
        <w:rPr>
          <w:rFonts w:ascii="Arial" w:eastAsia="Times New Roman" w:hAnsi="Arial" w:cs="Arial"/>
        </w:rPr>
        <w:t>Low-slope roofs will have a Solar Reflectance Index (SRI) of 75 or higher</w:t>
      </w:r>
      <w:r w:rsidR="00835FC0" w:rsidRPr="15FA1930">
        <w:rPr>
          <w:rStyle w:val="FootnoteReference"/>
          <w:rFonts w:ascii="Arial" w:eastAsia="Times New Roman" w:hAnsi="Arial" w:cs="Arial"/>
        </w:rPr>
        <w:footnoteReference w:id="8"/>
      </w:r>
      <w:r w:rsidR="416317F1" w:rsidRPr="15FA1930">
        <w:rPr>
          <w:rFonts w:ascii="Arial" w:eastAsia="Times New Roman" w:hAnsi="Arial" w:cs="Arial"/>
        </w:rPr>
        <w:t xml:space="preserve">. </w:t>
      </w:r>
    </w:p>
    <w:p w14:paraId="645B9CB5" w14:textId="77777777" w:rsidR="00835FC0" w:rsidRPr="00835FC0" w:rsidRDefault="00835FC0" w:rsidP="00835FC0">
      <w:pPr>
        <w:spacing w:after="0" w:line="240" w:lineRule="auto"/>
        <w:ind w:left="360"/>
        <w:textAlignment w:val="baseline"/>
        <w:rPr>
          <w:rFonts w:ascii="Arial" w:eastAsia="Times New Roman" w:hAnsi="Arial" w:cs="Arial"/>
          <w:sz w:val="18"/>
          <w:szCs w:val="18"/>
        </w:rPr>
      </w:pPr>
      <w:r w:rsidRPr="00835FC0">
        <w:rPr>
          <w:rFonts w:ascii="Arial" w:eastAsia="Times New Roman" w:hAnsi="Arial" w:cs="Arial"/>
        </w:rPr>
        <w:t> </w:t>
      </w:r>
    </w:p>
    <w:p w14:paraId="0DEEF4B4" w14:textId="77777777" w:rsidR="00150F5F" w:rsidRPr="005C5A64" w:rsidRDefault="00835FC0" w:rsidP="00550F30">
      <w:pPr>
        <w:spacing w:after="0" w:line="240" w:lineRule="auto"/>
        <w:textAlignment w:val="baseline"/>
        <w:rPr>
          <w:rFonts w:ascii="Arial" w:eastAsia="Times New Roman" w:hAnsi="Arial" w:cs="Arial"/>
          <w:b/>
          <w:bCs/>
          <w:color w:val="003F5F"/>
        </w:rPr>
      </w:pPr>
      <w:r w:rsidRPr="005C5A64">
        <w:rPr>
          <w:rFonts w:ascii="Arial" w:eastAsia="Times New Roman" w:hAnsi="Arial" w:cs="Arial"/>
          <w:b/>
          <w:bCs/>
          <w:color w:val="003F5F"/>
        </w:rPr>
        <w:t>AIR &amp; MOISTURE CONTROL</w:t>
      </w:r>
    </w:p>
    <w:p w14:paraId="2997A512" w14:textId="27D0BCFD" w:rsidR="00835FC0" w:rsidRPr="00835FC0" w:rsidRDefault="00835FC0" w:rsidP="00550F30">
      <w:pPr>
        <w:spacing w:after="0" w:line="240" w:lineRule="auto"/>
        <w:textAlignment w:val="baseline"/>
        <w:rPr>
          <w:rFonts w:ascii="Arial" w:eastAsia="Times New Roman" w:hAnsi="Arial" w:cs="Arial"/>
          <w:sz w:val="18"/>
          <w:szCs w:val="18"/>
        </w:rPr>
      </w:pPr>
      <w:r w:rsidRPr="00835FC0">
        <w:rPr>
          <w:rFonts w:ascii="Arial" w:eastAsia="Times New Roman" w:hAnsi="Arial" w:cs="Arial"/>
        </w:rPr>
        <w:t xml:space="preserve">Moisture and air control layers will be continuous and reside on the warm side of exterior insulation, and architects will design and specify airtight construction practices (.25 CFM/SF @ 75 Pa as noted in section EN2 of the </w:t>
      </w:r>
      <w:hyperlink r:id="rId33" w:tgtFrame="_blank" w:history="1">
        <w:r w:rsidRPr="00FC5E8F">
          <w:rPr>
            <w:rFonts w:ascii="Arial" w:eastAsia="Times New Roman" w:hAnsi="Arial" w:cs="Arial"/>
            <w:color w:val="0563C1"/>
            <w:u w:val="single"/>
          </w:rPr>
          <w:t>Advanced Energy Design Guide for K-12 School Buildings</w:t>
        </w:r>
      </w:hyperlink>
      <w:r w:rsidRPr="00FC5E8F">
        <w:rPr>
          <w:rFonts w:ascii="Arial" w:eastAsia="Times New Roman" w:hAnsi="Arial" w:cs="Arial"/>
        </w:rPr>
        <w:t>).</w:t>
      </w:r>
      <w:r w:rsidRPr="00835FC0">
        <w:rPr>
          <w:rFonts w:ascii="Arial" w:eastAsia="Times New Roman" w:hAnsi="Arial" w:cs="Arial"/>
        </w:rPr>
        <w:t>  </w:t>
      </w:r>
    </w:p>
    <w:p w14:paraId="32CC332F" w14:textId="77777777" w:rsidR="00C47940" w:rsidRDefault="00C47940" w:rsidP="00C47940">
      <w:pPr>
        <w:spacing w:after="0" w:line="240" w:lineRule="auto"/>
        <w:textAlignment w:val="baseline"/>
        <w:rPr>
          <w:rFonts w:ascii="Arial" w:eastAsia="Times New Roman" w:hAnsi="Arial" w:cs="Arial"/>
          <w:i/>
          <w:iCs/>
          <w:color w:val="A5A5A5" w:themeColor="accent3"/>
        </w:rPr>
      </w:pPr>
    </w:p>
    <w:tbl>
      <w:tblPr>
        <w:tblStyle w:val="TipTable1"/>
        <w:tblpPr w:leftFromText="180" w:rightFromText="180" w:vertAnchor="text" w:horzAnchor="margin" w:tblpY="69"/>
        <w:tblW w:w="5000" w:type="pct"/>
        <w:tblLook w:val="04A0" w:firstRow="1" w:lastRow="0" w:firstColumn="1" w:lastColumn="0" w:noHBand="0" w:noVBand="1"/>
        <w:tblDescription w:val="Layout table"/>
      </w:tblPr>
      <w:tblGrid>
        <w:gridCol w:w="577"/>
        <w:gridCol w:w="8783"/>
      </w:tblGrid>
      <w:tr w:rsidR="002528A6" w:rsidRPr="00150F5F" w14:paraId="48DE7AFF" w14:textId="77777777" w:rsidTr="004E2A73">
        <w:tc>
          <w:tcPr>
            <w:cnfStyle w:val="001000000000" w:firstRow="0" w:lastRow="0" w:firstColumn="1" w:lastColumn="0" w:oddVBand="0" w:evenVBand="0" w:oddHBand="0" w:evenHBand="0" w:firstRowFirstColumn="0" w:firstRowLastColumn="0" w:lastRowFirstColumn="0" w:lastRowLastColumn="0"/>
            <w:tcW w:w="308" w:type="pct"/>
          </w:tcPr>
          <w:p w14:paraId="79EA642F" w14:textId="77777777" w:rsidR="002528A6" w:rsidRPr="00150F5F" w:rsidRDefault="002528A6" w:rsidP="004E2A73">
            <w:pPr>
              <w:spacing w:after="180" w:line="288" w:lineRule="auto"/>
              <w:rPr>
                <w:rFonts w:ascii="Arial" w:eastAsia="Arial" w:hAnsi="Arial" w:cs="Times New Roman"/>
              </w:rPr>
            </w:pPr>
            <w:r w:rsidRPr="00150F5F">
              <w:rPr>
                <w:rFonts w:ascii="Arial" w:eastAsia="Arial" w:hAnsi="Arial" w:cs="Times New Roman"/>
                <w:noProof/>
              </w:rPr>
              <mc:AlternateContent>
                <mc:Choice Requires="wpg">
                  <w:drawing>
                    <wp:inline distT="0" distB="0" distL="0" distR="0" wp14:anchorId="1A2155D1" wp14:editId="0BE5E9DA">
                      <wp:extent cx="141605" cy="141605"/>
                      <wp:effectExtent l="0" t="0" r="0" b="0"/>
                      <wp:docPr id="17" name="Group 17" descr="Information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1" name="Rectangle 21"/>
                              <wps:cNvSpPr>
                                <a:spLocks noChangeArrowheads="1"/>
                              </wps:cNvSpPr>
                              <wps:spPr bwMode="auto">
                                <a:xfrm>
                                  <a:off x="0" y="0"/>
                                  <a:ext cx="141605" cy="141605"/>
                                </a:xfrm>
                                <a:prstGeom prst="rect">
                                  <a:avLst/>
                                </a:prstGeom>
                                <a:solidFill>
                                  <a:srgbClr val="5B9BD5"/>
                                </a:solidFill>
                                <a:ln w="0">
                                  <a:noFill/>
                                  <a:prstDash val="solid"/>
                                  <a:miter lim="800000"/>
                                  <a:headEnd/>
                                  <a:tailEnd/>
                                </a:ln>
                              </wps:spPr>
                              <wps:bodyPr rot="0" vert="horz" wrap="square" lIns="91440" tIns="45720" rIns="91440" bIns="45720" anchor="t" anchorCtr="0" upright="1">
                                <a:noAutofit/>
                              </wps:bodyPr>
                            </wps:wsp>
                            <wps:wsp>
                              <wps:cNvPr id="22" name="Freeform 49"/>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w14:anchorId="6F75EEAE">
                    <v:group id="Group 17" style="width:11.15pt;height:11.15pt;mso-position-horizontal-relative:char;mso-position-vertical-relative:line" alt="Information icon" coordsize="141605,141605" o:spid="_x0000_s1026" w14:anchorId="4CC244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">
                      <v:rect id="Rectangle 21" style="position:absolute;width:141605;height:141605;visibility:visible;mso-wrap-style:square;v-text-anchor:top" o:spid="_x0000_s1027" fillcolor="#5b9bd5"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"/>
                      <v:shape id="Freeform 49" style="position:absolute;left:58420;top:22225;width:24765;height:97155;visibility:visible;mso-wrap-style:square;v-text-anchor:top" coordsize="541,2151" o:spid="_x0000_s1028" stroked="f" strokeweight="0" path="m30,791r481,l511,2151r-481,l30,791xm271,r40,3l349,11r35,15l418,44r29,22l475,93r22,30l516,157r14,36l538,230r3,40l538,310r-8,37l516,384r-19,33l475,447r-28,27l418,496r-34,19l349,529r-38,9l271,540r-40,-2l193,529,157,515,125,496,94,474,68,447,44,417,26,384,13,347,3,310,,270,3,230,13,193,26,157,44,123,68,93,94,66,125,44,157,26,193,11,231,3,2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&#1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0124B46" w14:textId="77777777" w:rsidR="002528A6" w:rsidRPr="00150F5F" w:rsidRDefault="002528A6" w:rsidP="004E2A73">
            <w:pPr>
              <w:spacing w:line="264" w:lineRule="auto"/>
              <w:ind w:right="576"/>
              <w:cnfStyle w:val="000000000000" w:firstRow="0" w:lastRow="0" w:firstColumn="0" w:lastColumn="0" w:oddVBand="0" w:evenVBand="0" w:oddHBand="0" w:evenHBand="0" w:firstRowFirstColumn="0" w:firstRowLastColumn="0" w:lastRowFirstColumn="0" w:lastRowLastColumn="0"/>
              <w:rPr>
                <w:rFonts w:ascii="Arial" w:eastAsia="Arial" w:hAnsi="Arial" w:cs="Arial"/>
                <w:i/>
                <w:iCs/>
                <w:color w:val="7F7F7F"/>
                <w:sz w:val="20"/>
                <w:szCs w:val="20"/>
              </w:rPr>
            </w:pPr>
            <w:r w:rsidRPr="00150F5F">
              <w:rPr>
                <w:rFonts w:ascii="Arial" w:eastAsia="Arial" w:hAnsi="Arial" w:cs="Arial"/>
                <w:i/>
                <w:iCs/>
                <w:color w:val="7F7F7F"/>
              </w:rPr>
              <w:t xml:space="preserve">Note: </w:t>
            </w:r>
            <w:r w:rsidRPr="00AC2A13">
              <w:rPr>
                <w:rFonts w:ascii="Arial" w:eastAsia="Arial" w:hAnsi="Arial" w:cs="Arial"/>
                <w:i/>
                <w:iCs/>
                <w:color w:val="7F7F7F"/>
              </w:rPr>
              <w:t>The</w:t>
            </w:r>
            <w:r w:rsidRPr="00150F5F">
              <w:rPr>
                <w:rFonts w:ascii="Arial" w:eastAsia="Arial" w:hAnsi="Arial" w:cs="Arial"/>
                <w:i/>
                <w:iCs/>
                <w:color w:val="7F7F7F"/>
              </w:rPr>
              <w:t xml:space="preserve"> R-factor</w:t>
            </w:r>
            <w:r w:rsidRPr="00AC2A13">
              <w:rPr>
                <w:rFonts w:ascii="Arial" w:eastAsia="Arial" w:hAnsi="Arial" w:cs="Arial"/>
                <w:i/>
                <w:iCs/>
                <w:color w:val="7F7F7F"/>
              </w:rPr>
              <w:t>s</w:t>
            </w:r>
            <w:r w:rsidRPr="00150F5F">
              <w:rPr>
                <w:rFonts w:ascii="Arial" w:eastAsia="Arial" w:hAnsi="Arial" w:cs="Arial"/>
                <w:i/>
                <w:iCs/>
                <w:color w:val="7F7F7F"/>
              </w:rPr>
              <w:t xml:space="preserve"> noted</w:t>
            </w:r>
            <w:r w:rsidRPr="00AC2A13">
              <w:rPr>
                <w:rFonts w:ascii="Arial" w:eastAsia="Arial" w:hAnsi="Arial" w:cs="Arial"/>
                <w:i/>
                <w:iCs/>
                <w:color w:val="7F7F7F"/>
              </w:rPr>
              <w:t xml:space="preserve"> </w:t>
            </w:r>
            <w:r w:rsidRPr="00150F5F">
              <w:rPr>
                <w:rFonts w:ascii="Arial" w:eastAsia="Arial" w:hAnsi="Arial" w:cs="Arial"/>
                <w:i/>
                <w:iCs/>
                <w:color w:val="7F7F7F"/>
              </w:rPr>
              <w:t>below</w:t>
            </w:r>
            <w:r w:rsidRPr="00AC2A13">
              <w:rPr>
                <w:rFonts w:ascii="Arial" w:eastAsia="Arial" w:hAnsi="Arial" w:cs="Arial"/>
                <w:i/>
                <w:iCs/>
                <w:color w:val="7F7F7F"/>
              </w:rPr>
              <w:t xml:space="preserve"> </w:t>
            </w:r>
            <w:r w:rsidRPr="00150F5F">
              <w:rPr>
                <w:rFonts w:ascii="Arial" w:eastAsia="Arial" w:hAnsi="Arial" w:cs="Arial"/>
                <w:i/>
                <w:iCs/>
                <w:color w:val="7F7F7F"/>
              </w:rPr>
              <w:t xml:space="preserve">are for ASHRAE Climate Zone 3. Consult the Climate Zone Map for your climate zone and Table 5-3: Envelope Construction Factors in the </w:t>
            </w:r>
            <w:hyperlink r:id="rId34" w:history="1">
              <w:r w:rsidRPr="00150F5F">
                <w:rPr>
                  <w:rFonts w:ascii="Arial" w:eastAsia="Arial" w:hAnsi="Arial" w:cs="Arial"/>
                  <w:i/>
                  <w:iCs/>
                  <w:color w:val="40ACD1"/>
                  <w:u w:val="single"/>
                </w:rPr>
                <w:t>Advanced Energy Design Guide for K-12 School Buildings</w:t>
              </w:r>
            </w:hyperlink>
            <w:r w:rsidRPr="00150F5F">
              <w:rPr>
                <w:rFonts w:ascii="Arial" w:eastAsia="Arial" w:hAnsi="Arial" w:cs="Arial"/>
                <w:i/>
                <w:iCs/>
                <w:color w:val="7F7F7F"/>
              </w:rPr>
              <w:t xml:space="preserve"> to input the appropriate R-factor for your climate zone.</w:t>
            </w:r>
          </w:p>
        </w:tc>
      </w:tr>
    </w:tbl>
    <w:p w14:paraId="226BBB94" w14:textId="77777777" w:rsidR="002528A6" w:rsidRDefault="002528A6" w:rsidP="00303E27">
      <w:pPr>
        <w:keepNext/>
        <w:spacing w:after="0" w:line="240" w:lineRule="auto"/>
        <w:textAlignment w:val="baseline"/>
        <w:rPr>
          <w:rFonts w:ascii="Arial" w:eastAsia="Times New Roman" w:hAnsi="Arial" w:cs="Arial"/>
          <w:b/>
          <w:bCs/>
          <w:color w:val="004566"/>
        </w:rPr>
      </w:pPr>
    </w:p>
    <w:p w14:paraId="2A30D60B" w14:textId="7D78E810" w:rsidR="00C47940" w:rsidRPr="005C5A64" w:rsidRDefault="00026A61" w:rsidP="00303E27">
      <w:pPr>
        <w:keepNext/>
        <w:spacing w:after="0" w:line="240" w:lineRule="auto"/>
        <w:textAlignment w:val="baseline"/>
        <w:rPr>
          <w:rFonts w:ascii="Arial" w:eastAsia="Times New Roman" w:hAnsi="Arial" w:cs="Arial"/>
          <w:b/>
          <w:bCs/>
          <w:color w:val="003F5F"/>
        </w:rPr>
      </w:pPr>
      <w:r w:rsidRPr="005C5A64">
        <w:rPr>
          <w:rFonts w:ascii="Arial" w:eastAsia="Times New Roman" w:hAnsi="Arial" w:cs="Arial"/>
          <w:b/>
          <w:bCs/>
          <w:color w:val="003F5F"/>
        </w:rPr>
        <w:t>INSULATION</w:t>
      </w:r>
    </w:p>
    <w:p w14:paraId="615E41DD" w14:textId="7B1379C3" w:rsidR="00026A61" w:rsidRDefault="00C06C99" w:rsidP="00303E27">
      <w:pPr>
        <w:keepNext/>
        <w:spacing w:after="0" w:line="240" w:lineRule="auto"/>
        <w:textAlignment w:val="baseline"/>
        <w:rPr>
          <w:rFonts w:ascii="Arial" w:eastAsia="Times New Roman" w:hAnsi="Arial" w:cs="Arial"/>
        </w:rPr>
      </w:pPr>
      <w:r w:rsidRPr="07D3D71F">
        <w:rPr>
          <w:rFonts w:ascii="Arial" w:eastAsia="Times New Roman" w:hAnsi="Arial" w:cs="Arial"/>
        </w:rPr>
        <w:t>To</w:t>
      </w:r>
      <w:r w:rsidR="00624630" w:rsidRPr="07D3D71F">
        <w:rPr>
          <w:rFonts w:ascii="Arial" w:eastAsia="Times New Roman" w:hAnsi="Arial" w:cs="Arial"/>
        </w:rPr>
        <w:t xml:space="preserve"> minimize the </w:t>
      </w:r>
      <w:sdt>
        <w:sdtPr>
          <w:rPr>
            <w:rStyle w:val="SDBodyText"/>
          </w:rPr>
          <w:alias w:val="Dominated climate "/>
          <w:tag w:val="Dominated climate "/>
          <w:id w:val="1704359687"/>
          <w:placeholder>
            <w:docPart w:val="DefaultPlaceholder_-1854013440"/>
          </w:placeholder>
          <w:text/>
        </w:sdtPr>
        <w:sdtContent>
          <w:r w:rsidR="00624630" w:rsidRPr="07D3D71F">
            <w:rPr>
              <w:rStyle w:val="SDBodyText"/>
            </w:rPr>
            <w:t xml:space="preserve">heating or cooling </w:t>
          </w:r>
          <w:r w:rsidR="002528A6" w:rsidRPr="07D3D71F">
            <w:rPr>
              <w:rStyle w:val="SDBodyText"/>
            </w:rPr>
            <w:t>(</w:t>
          </w:r>
          <w:r w:rsidR="00624630" w:rsidRPr="07D3D71F">
            <w:rPr>
              <w:rStyle w:val="SDBodyText"/>
            </w:rPr>
            <w:t>depending on dominated climate load</w:t>
          </w:r>
          <w:r w:rsidR="002528A6" w:rsidRPr="07D3D71F">
            <w:rPr>
              <w:rStyle w:val="SDBodyText"/>
            </w:rPr>
            <w:t>)</w:t>
          </w:r>
        </w:sdtContent>
      </w:sdt>
      <w:r w:rsidR="00624630" w:rsidRPr="07D3D71F">
        <w:rPr>
          <w:rFonts w:ascii="Arial" w:eastAsia="Times New Roman" w:hAnsi="Arial" w:cs="Arial"/>
        </w:rPr>
        <w:t xml:space="preserve">, roof, wall, slab edge, and door insulation will be continuous and optimized via energy modeling to comply with the EUI target above. In general, </w:t>
      </w:r>
      <w:sdt>
        <w:sdtPr>
          <w:rPr>
            <w:rStyle w:val="SDBodyText"/>
          </w:rPr>
          <w:alias w:val="Roof R-value"/>
          <w:tag w:val="Roof R-value"/>
          <w:id w:val="863789561"/>
          <w:placeholder>
            <w:docPart w:val="DefaultPlaceholder_-1854013440"/>
          </w:placeholder>
          <w:text/>
        </w:sdtPr>
        <w:sdtContent>
          <w:r w:rsidR="00624630" w:rsidRPr="07D3D71F">
            <w:rPr>
              <w:rStyle w:val="SDBodyText"/>
            </w:rPr>
            <w:t>R30</w:t>
          </w:r>
        </w:sdtContent>
      </w:sdt>
      <w:r w:rsidR="00624630" w:rsidRPr="07D3D71F">
        <w:rPr>
          <w:rFonts w:ascii="Arial" w:eastAsia="Times New Roman" w:hAnsi="Arial" w:cs="Arial"/>
        </w:rPr>
        <w:t xml:space="preserve"> roof and </w:t>
      </w:r>
      <w:sdt>
        <w:sdtPr>
          <w:rPr>
            <w:rStyle w:val="SDBodyText"/>
          </w:rPr>
          <w:alias w:val="Wall insulation R-value"/>
          <w:tag w:val="Wall insulation R-value"/>
          <w:id w:val="-241484653"/>
          <w:placeholder>
            <w:docPart w:val="DefaultPlaceholder_-1854013440"/>
          </w:placeholder>
          <w:text/>
        </w:sdtPr>
        <w:sdtContent>
          <w:r w:rsidR="00624630" w:rsidRPr="07D3D71F">
            <w:rPr>
              <w:rStyle w:val="SDBodyText"/>
            </w:rPr>
            <w:t>R2</w:t>
          </w:r>
          <w:r w:rsidR="351F9A32" w:rsidRPr="07D3D71F">
            <w:rPr>
              <w:rStyle w:val="SDBodyText"/>
            </w:rPr>
            <w:t>3</w:t>
          </w:r>
          <w:r w:rsidR="00303E27" w:rsidRPr="07D3D71F">
            <w:rPr>
              <w:rStyle w:val="SDBodyText"/>
            </w:rPr>
            <w:t xml:space="preserve"> </w:t>
          </w:r>
        </w:sdtContent>
      </w:sdt>
      <w:r w:rsidR="00624630" w:rsidRPr="07D3D71F">
        <w:rPr>
          <w:rFonts w:ascii="Arial" w:eastAsia="Times New Roman" w:hAnsi="Arial" w:cs="Arial"/>
        </w:rPr>
        <w:t>wall insulation should be specified.</w:t>
      </w:r>
    </w:p>
    <w:p w14:paraId="4F91EBCB" w14:textId="77777777" w:rsidR="00D55734" w:rsidRDefault="00D55734" w:rsidP="00303E27">
      <w:pPr>
        <w:keepNext/>
        <w:spacing w:after="0" w:line="240" w:lineRule="auto"/>
        <w:textAlignment w:val="baseline"/>
        <w:rPr>
          <w:rFonts w:ascii="Arial" w:eastAsia="Times New Roman" w:hAnsi="Arial" w:cs="Arial"/>
        </w:rPr>
      </w:pPr>
    </w:p>
    <w:p w14:paraId="6B76FE27" w14:textId="77777777" w:rsidR="00D55734" w:rsidRPr="00D55734" w:rsidRDefault="00D55734" w:rsidP="6AC7AAA8">
      <w:pPr>
        <w:spacing w:after="0" w:line="240" w:lineRule="auto"/>
        <w:textAlignment w:val="baseline"/>
        <w:rPr>
          <w:rFonts w:ascii="Arial" w:eastAsia="Times New Roman" w:hAnsi="Arial" w:cs="Arial"/>
          <w:i/>
          <w:iCs/>
          <w:color w:val="A5A5A5" w:themeColor="accent3"/>
        </w:rPr>
      </w:pPr>
      <w:r w:rsidRPr="07D3D71F">
        <w:rPr>
          <w:rFonts w:ascii="Arial" w:eastAsia="Times New Roman" w:hAnsi="Arial" w:cs="Arial"/>
          <w:i/>
          <w:iCs/>
          <w:color w:val="A5A5A5" w:themeColor="accent3"/>
        </w:rPr>
        <w:t xml:space="preserve">Additional considerations for this section: </w:t>
      </w:r>
    </w:p>
    <w:p w14:paraId="5CA827FE" w14:textId="77777777" w:rsidR="00314A12" w:rsidRDefault="00314A12" w:rsidP="00D55734">
      <w:pPr>
        <w:numPr>
          <w:ilvl w:val="0"/>
          <w:numId w:val="21"/>
        </w:numPr>
        <w:spacing w:after="0" w:line="240" w:lineRule="auto"/>
        <w:contextualSpacing/>
        <w:textAlignment w:val="baseline"/>
        <w:rPr>
          <w:rFonts w:ascii="Arial" w:eastAsia="Times New Roman" w:hAnsi="Arial" w:cs="Arial"/>
          <w:i/>
          <w:iCs/>
          <w:color w:val="A5A5A5" w:themeColor="accent3"/>
        </w:rPr>
      </w:pPr>
      <w:r w:rsidRPr="00314A12">
        <w:rPr>
          <w:rFonts w:ascii="Arial" w:eastAsia="Times New Roman" w:hAnsi="Arial" w:cs="Arial"/>
          <w:i/>
          <w:iCs/>
          <w:color w:val="A5A5A5" w:themeColor="accent3"/>
        </w:rPr>
        <w:t xml:space="preserve">Exterior insulation, affixed with low-thermal bridging techniques, is preferred over cavity insulation </w:t>
      </w:r>
    </w:p>
    <w:p w14:paraId="52BCE16A" w14:textId="203C19A5" w:rsidR="00D55734" w:rsidRPr="00437B00" w:rsidRDefault="009C734A" w:rsidP="009C734A">
      <w:pPr>
        <w:pStyle w:val="ListParagraph"/>
        <w:keepNext/>
        <w:numPr>
          <w:ilvl w:val="0"/>
          <w:numId w:val="21"/>
        </w:numPr>
        <w:spacing w:after="0" w:line="240" w:lineRule="auto"/>
        <w:textAlignment w:val="baseline"/>
        <w:rPr>
          <w:rFonts w:ascii="Arial" w:eastAsia="Times New Roman" w:hAnsi="Arial" w:cs="Arial"/>
        </w:rPr>
      </w:pPr>
      <w:r w:rsidRPr="009C734A">
        <w:rPr>
          <w:rFonts w:ascii="Arial" w:eastAsia="Times New Roman" w:hAnsi="Arial" w:cs="Arial"/>
          <w:i/>
          <w:iCs/>
          <w:color w:val="A5A5A5" w:themeColor="accent3"/>
        </w:rPr>
        <w:t xml:space="preserve">Fiberglass </w:t>
      </w:r>
      <w:proofErr w:type="gramStart"/>
      <w:r w:rsidRPr="009C734A">
        <w:rPr>
          <w:rFonts w:ascii="Arial" w:eastAsia="Times New Roman" w:hAnsi="Arial" w:cs="Arial"/>
          <w:i/>
          <w:iCs/>
          <w:color w:val="A5A5A5" w:themeColor="accent3"/>
        </w:rPr>
        <w:t>batts</w:t>
      </w:r>
      <w:proofErr w:type="gramEnd"/>
      <w:r w:rsidRPr="009C734A">
        <w:rPr>
          <w:rFonts w:ascii="Arial" w:eastAsia="Times New Roman" w:hAnsi="Arial" w:cs="Arial"/>
          <w:i/>
          <w:iCs/>
          <w:color w:val="A5A5A5" w:themeColor="accent3"/>
        </w:rPr>
        <w:t xml:space="preserve"> should be limited in certain circumstances for exterior walls due to poor thermal performance in the field</w:t>
      </w:r>
    </w:p>
    <w:p w14:paraId="65C71C26" w14:textId="4B837808" w:rsidR="00437B00" w:rsidRPr="00013319" w:rsidRDefault="00437B00" w:rsidP="009C734A">
      <w:pPr>
        <w:pStyle w:val="ListParagraph"/>
        <w:keepNext/>
        <w:numPr>
          <w:ilvl w:val="0"/>
          <w:numId w:val="21"/>
        </w:numPr>
        <w:spacing w:after="0" w:line="240" w:lineRule="auto"/>
        <w:textAlignment w:val="baseline"/>
        <w:rPr>
          <w:rFonts w:ascii="Arial" w:eastAsia="Times New Roman" w:hAnsi="Arial" w:cs="Arial"/>
        </w:rPr>
      </w:pPr>
      <w:r>
        <w:rPr>
          <w:rFonts w:ascii="Arial" w:eastAsia="Times New Roman" w:hAnsi="Arial" w:cs="Arial"/>
          <w:i/>
          <w:iCs/>
          <w:color w:val="A5A5A5" w:themeColor="accent3"/>
        </w:rPr>
        <w:t>Seeking Passive House</w:t>
      </w:r>
      <w:r w:rsidR="00533EE5">
        <w:rPr>
          <w:rFonts w:ascii="Arial" w:eastAsia="Times New Roman" w:hAnsi="Arial" w:cs="Arial"/>
          <w:i/>
          <w:iCs/>
          <w:color w:val="A5A5A5" w:themeColor="accent3"/>
        </w:rPr>
        <w:t xml:space="preserve"> </w:t>
      </w:r>
      <w:hyperlink r:id="rId35" w:history="1">
        <w:r w:rsidR="00533EE5" w:rsidRPr="00533EE5">
          <w:rPr>
            <w:rStyle w:val="Hyperlink"/>
            <w:rFonts w:ascii="Arial" w:eastAsia="Times New Roman" w:hAnsi="Arial" w:cs="Arial"/>
            <w:i/>
            <w:iCs/>
          </w:rPr>
          <w:t>School Standards</w:t>
        </w:r>
      </w:hyperlink>
      <w:r>
        <w:rPr>
          <w:rFonts w:ascii="Arial" w:eastAsia="Times New Roman" w:hAnsi="Arial" w:cs="Arial"/>
          <w:i/>
          <w:iCs/>
          <w:color w:val="A5A5A5" w:themeColor="accent3"/>
        </w:rPr>
        <w:t xml:space="preserve"> for additional passive insulation strategies.</w:t>
      </w:r>
    </w:p>
    <w:p w14:paraId="07973C58" w14:textId="77777777" w:rsidR="00013319" w:rsidRDefault="00013319" w:rsidP="00013319">
      <w:pPr>
        <w:keepNext/>
        <w:spacing w:after="0" w:line="240" w:lineRule="auto"/>
        <w:textAlignment w:val="baseline"/>
        <w:rPr>
          <w:rFonts w:ascii="Arial" w:eastAsia="Times New Roman" w:hAnsi="Arial" w:cs="Arial"/>
        </w:rPr>
      </w:pPr>
    </w:p>
    <w:tbl>
      <w:tblPr>
        <w:tblStyle w:val="TipTable1"/>
        <w:tblpPr w:leftFromText="180" w:rightFromText="180" w:vertAnchor="text" w:horzAnchor="margin" w:tblpY="69"/>
        <w:tblW w:w="5000" w:type="pct"/>
        <w:tblLook w:val="04A0" w:firstRow="1" w:lastRow="0" w:firstColumn="1" w:lastColumn="0" w:noHBand="0" w:noVBand="1"/>
        <w:tblDescription w:val="Layout table"/>
      </w:tblPr>
      <w:tblGrid>
        <w:gridCol w:w="577"/>
        <w:gridCol w:w="8783"/>
      </w:tblGrid>
      <w:tr w:rsidR="00B1360D" w:rsidRPr="00150F5F" w14:paraId="68E54ECE" w14:textId="77777777" w:rsidTr="004E2A73">
        <w:tc>
          <w:tcPr>
            <w:cnfStyle w:val="001000000000" w:firstRow="0" w:lastRow="0" w:firstColumn="1" w:lastColumn="0" w:oddVBand="0" w:evenVBand="0" w:oddHBand="0" w:evenHBand="0" w:firstRowFirstColumn="0" w:firstRowLastColumn="0" w:lastRowFirstColumn="0" w:lastRowLastColumn="0"/>
            <w:tcW w:w="308" w:type="pct"/>
          </w:tcPr>
          <w:p w14:paraId="63337997" w14:textId="77777777" w:rsidR="00B1360D" w:rsidRPr="00150F5F" w:rsidRDefault="00B1360D" w:rsidP="004E2A73">
            <w:pPr>
              <w:spacing w:after="180" w:line="288" w:lineRule="auto"/>
              <w:rPr>
                <w:rFonts w:ascii="Arial" w:eastAsia="Arial" w:hAnsi="Arial" w:cs="Times New Roman"/>
              </w:rPr>
            </w:pPr>
            <w:r w:rsidRPr="00150F5F">
              <w:rPr>
                <w:rFonts w:ascii="Arial" w:eastAsia="Arial" w:hAnsi="Arial" w:cs="Times New Roman"/>
                <w:noProof/>
              </w:rPr>
              <mc:AlternateContent>
                <mc:Choice Requires="wpg">
                  <w:drawing>
                    <wp:inline distT="0" distB="0" distL="0" distR="0" wp14:anchorId="400D1A70" wp14:editId="51BC2037">
                      <wp:extent cx="141605" cy="141605"/>
                      <wp:effectExtent l="0" t="0" r="0" b="0"/>
                      <wp:docPr id="26" name="Group 26" descr="Information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7" name="Rectangle 27"/>
                              <wps:cNvSpPr>
                                <a:spLocks noChangeArrowheads="1"/>
                              </wps:cNvSpPr>
                              <wps:spPr bwMode="auto">
                                <a:xfrm>
                                  <a:off x="0" y="0"/>
                                  <a:ext cx="141605" cy="141605"/>
                                </a:xfrm>
                                <a:prstGeom prst="rect">
                                  <a:avLst/>
                                </a:prstGeom>
                                <a:solidFill>
                                  <a:srgbClr val="5B9BD5"/>
                                </a:solidFill>
                                <a:ln w="0">
                                  <a:noFill/>
                                  <a:prstDash val="solid"/>
                                  <a:miter lim="800000"/>
                                  <a:headEnd/>
                                  <a:tailEnd/>
                                </a:ln>
                              </wps:spPr>
                              <wps:bodyPr rot="0" vert="horz" wrap="square" lIns="91440" tIns="45720" rIns="91440" bIns="45720" anchor="t" anchorCtr="0" upright="1">
                                <a:noAutofit/>
                              </wps:bodyPr>
                            </wps:wsp>
                            <wps:wsp>
                              <wps:cNvPr id="28" name="Freeform 49"/>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w14:anchorId="482F91F1">
                    <v:group id="Group 26" style="width:11.15pt;height:11.15pt;mso-position-horizontal-relative:char;mso-position-vertical-relative:line" alt="Information icon" coordsize="141605,141605" o:spid="_x0000_s1026" w14:anchorId="6CFC2F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">
                      <v:rect id="Rectangle 27" style="position:absolute;width:141605;height:141605;visibility:visible;mso-wrap-style:square;v-text-anchor:top" o:spid="_x0000_s1027" fillcolor="#5b9bd5"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"/>
                      <v:shape id="Freeform 49" style="position:absolute;left:58420;top:22225;width:24765;height:97155;visibility:visible;mso-wrap-style:square;v-text-anchor:top" coordsize="541,2151" o:spid="_x0000_s1028" stroked="f" strokeweight="0" path="m30,791r481,l511,2151r-481,l30,791xm271,r40,3l349,11r35,15l418,44r29,22l475,93r22,30l516,157r14,36l538,230r3,40l538,310r-8,37l516,384r-19,33l475,447r-28,27l418,496r-34,19l349,529r-38,9l271,540r-40,-2l193,529,157,515,125,496,94,474,68,447,44,417,26,384,13,347,3,310,,270,3,230,13,193,26,157,44,123,68,93,94,66,125,44,157,26,193,11,231,3,2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&#1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8CC83B3" w14:textId="7E74B9A9" w:rsidR="00B1360D" w:rsidRPr="00150F5F" w:rsidRDefault="00B1360D" w:rsidP="004E2A73">
            <w:pPr>
              <w:spacing w:line="264" w:lineRule="auto"/>
              <w:ind w:right="576"/>
              <w:cnfStyle w:val="000000000000" w:firstRow="0" w:lastRow="0" w:firstColumn="0" w:lastColumn="0" w:oddVBand="0" w:evenVBand="0" w:oddHBand="0" w:evenHBand="0" w:firstRowFirstColumn="0" w:firstRowLastColumn="0" w:lastRowFirstColumn="0" w:lastRowLastColumn="0"/>
              <w:rPr>
                <w:rFonts w:ascii="Arial" w:eastAsia="Arial" w:hAnsi="Arial" w:cs="Arial"/>
                <w:i/>
                <w:iCs/>
                <w:color w:val="7F7F7F"/>
                <w:sz w:val="20"/>
                <w:szCs w:val="20"/>
              </w:rPr>
            </w:pPr>
            <w:r w:rsidRPr="00150F5F">
              <w:rPr>
                <w:rFonts w:ascii="Arial" w:eastAsia="Arial" w:hAnsi="Arial" w:cs="Arial"/>
                <w:i/>
                <w:iCs/>
                <w:color w:val="7F7F7F"/>
              </w:rPr>
              <w:t xml:space="preserve">Note: </w:t>
            </w:r>
            <w:r w:rsidRPr="00AC2A13">
              <w:rPr>
                <w:rFonts w:ascii="Arial" w:eastAsia="Arial" w:hAnsi="Arial" w:cs="Arial"/>
                <w:i/>
                <w:iCs/>
                <w:color w:val="7F7F7F"/>
              </w:rPr>
              <w:t>The</w:t>
            </w:r>
            <w:r w:rsidRPr="00150F5F">
              <w:rPr>
                <w:rFonts w:ascii="Arial" w:eastAsia="Arial" w:hAnsi="Arial" w:cs="Arial"/>
                <w:i/>
                <w:iCs/>
                <w:color w:val="7F7F7F"/>
              </w:rPr>
              <w:t xml:space="preserve"> </w:t>
            </w:r>
            <w:r w:rsidR="00F31736">
              <w:rPr>
                <w:rFonts w:ascii="Arial" w:eastAsia="Arial" w:hAnsi="Arial" w:cs="Arial"/>
                <w:i/>
                <w:iCs/>
                <w:color w:val="7F7F7F"/>
              </w:rPr>
              <w:t>U-values</w:t>
            </w:r>
            <w:r w:rsidRPr="00150F5F">
              <w:rPr>
                <w:rFonts w:ascii="Arial" w:eastAsia="Arial" w:hAnsi="Arial" w:cs="Arial"/>
                <w:i/>
                <w:iCs/>
                <w:color w:val="7F7F7F"/>
              </w:rPr>
              <w:t xml:space="preserve"> noted</w:t>
            </w:r>
            <w:r w:rsidRPr="00AC2A13">
              <w:rPr>
                <w:rFonts w:ascii="Arial" w:eastAsia="Arial" w:hAnsi="Arial" w:cs="Arial"/>
                <w:i/>
                <w:iCs/>
                <w:color w:val="7F7F7F"/>
              </w:rPr>
              <w:t xml:space="preserve"> </w:t>
            </w:r>
            <w:r w:rsidRPr="00150F5F">
              <w:rPr>
                <w:rFonts w:ascii="Arial" w:eastAsia="Arial" w:hAnsi="Arial" w:cs="Arial"/>
                <w:i/>
                <w:iCs/>
                <w:color w:val="7F7F7F"/>
              </w:rPr>
              <w:t>below</w:t>
            </w:r>
            <w:r w:rsidRPr="00AC2A13">
              <w:rPr>
                <w:rFonts w:ascii="Arial" w:eastAsia="Arial" w:hAnsi="Arial" w:cs="Arial"/>
                <w:i/>
                <w:iCs/>
                <w:color w:val="7F7F7F"/>
              </w:rPr>
              <w:t xml:space="preserve"> </w:t>
            </w:r>
            <w:r w:rsidRPr="00150F5F">
              <w:rPr>
                <w:rFonts w:ascii="Arial" w:eastAsia="Arial" w:hAnsi="Arial" w:cs="Arial"/>
                <w:i/>
                <w:iCs/>
                <w:color w:val="7F7F7F"/>
              </w:rPr>
              <w:t>are for ASHRAE Climate Zone 3. Consult the Climate Zone Map for your climate zone and Table 5-</w:t>
            </w:r>
            <w:r w:rsidR="003B0836">
              <w:rPr>
                <w:rFonts w:ascii="Arial" w:eastAsia="Arial" w:hAnsi="Arial" w:cs="Arial"/>
                <w:i/>
                <w:iCs/>
                <w:color w:val="7F7F7F"/>
              </w:rPr>
              <w:t>5</w:t>
            </w:r>
            <w:r w:rsidRPr="00150F5F">
              <w:rPr>
                <w:rFonts w:ascii="Arial" w:eastAsia="Arial" w:hAnsi="Arial" w:cs="Arial"/>
                <w:i/>
                <w:iCs/>
                <w:color w:val="7F7F7F"/>
              </w:rPr>
              <w:t xml:space="preserve">: </w:t>
            </w:r>
            <w:r w:rsidR="001E2799">
              <w:rPr>
                <w:rFonts w:ascii="Arial" w:eastAsia="Arial" w:hAnsi="Arial" w:cs="Arial"/>
                <w:i/>
                <w:iCs/>
                <w:color w:val="7F7F7F"/>
              </w:rPr>
              <w:t>Fenestration</w:t>
            </w:r>
            <w:r w:rsidR="003B0836">
              <w:rPr>
                <w:rFonts w:ascii="Arial" w:eastAsia="Arial" w:hAnsi="Arial" w:cs="Arial"/>
                <w:i/>
                <w:iCs/>
                <w:color w:val="7F7F7F"/>
              </w:rPr>
              <w:t xml:space="preserve"> Criteria</w:t>
            </w:r>
            <w:r w:rsidRPr="00150F5F">
              <w:rPr>
                <w:rFonts w:ascii="Arial" w:eastAsia="Arial" w:hAnsi="Arial" w:cs="Arial"/>
                <w:i/>
                <w:iCs/>
                <w:color w:val="7F7F7F"/>
              </w:rPr>
              <w:t xml:space="preserve"> in the </w:t>
            </w:r>
            <w:hyperlink r:id="rId36" w:history="1">
              <w:r w:rsidRPr="00150F5F">
                <w:rPr>
                  <w:rFonts w:ascii="Arial" w:eastAsia="Arial" w:hAnsi="Arial" w:cs="Arial"/>
                  <w:i/>
                  <w:iCs/>
                  <w:color w:val="40ACD1"/>
                  <w:u w:val="single"/>
                </w:rPr>
                <w:t>Advanced Energy Design Guide for K-12 School Buildings</w:t>
              </w:r>
            </w:hyperlink>
            <w:r w:rsidRPr="00150F5F">
              <w:rPr>
                <w:rFonts w:ascii="Arial" w:eastAsia="Arial" w:hAnsi="Arial" w:cs="Arial"/>
                <w:i/>
                <w:iCs/>
                <w:color w:val="7F7F7F"/>
              </w:rPr>
              <w:t xml:space="preserve"> to input the appropriate </w:t>
            </w:r>
            <w:r w:rsidR="000F7035">
              <w:rPr>
                <w:rFonts w:ascii="Arial" w:eastAsia="Arial" w:hAnsi="Arial" w:cs="Arial"/>
                <w:i/>
                <w:iCs/>
                <w:color w:val="7F7F7F"/>
              </w:rPr>
              <w:t>U-value</w:t>
            </w:r>
            <w:r w:rsidRPr="00150F5F">
              <w:rPr>
                <w:rFonts w:ascii="Arial" w:eastAsia="Arial" w:hAnsi="Arial" w:cs="Arial"/>
                <w:i/>
                <w:iCs/>
                <w:color w:val="7F7F7F"/>
              </w:rPr>
              <w:t xml:space="preserve"> for your climate zone.</w:t>
            </w:r>
          </w:p>
        </w:tc>
      </w:tr>
    </w:tbl>
    <w:p w14:paraId="0B9B1CC4" w14:textId="77777777" w:rsidR="00B1360D" w:rsidRDefault="00B1360D" w:rsidP="00AC2A13">
      <w:pPr>
        <w:spacing w:after="0" w:line="240" w:lineRule="auto"/>
        <w:textAlignment w:val="baseline"/>
        <w:rPr>
          <w:rFonts w:ascii="Arial" w:eastAsia="Times New Roman" w:hAnsi="Arial" w:cs="Arial"/>
          <w:b/>
          <w:bCs/>
          <w:color w:val="004566"/>
        </w:rPr>
      </w:pPr>
    </w:p>
    <w:p w14:paraId="13C4C764" w14:textId="4F0EF35D" w:rsidR="000C0C92" w:rsidRPr="005C5A64" w:rsidRDefault="000C0C92" w:rsidP="00AC2A13">
      <w:pPr>
        <w:spacing w:after="0" w:line="240" w:lineRule="auto"/>
        <w:textAlignment w:val="baseline"/>
        <w:rPr>
          <w:rFonts w:ascii="Arial" w:eastAsia="Times New Roman" w:hAnsi="Arial" w:cs="Arial"/>
          <w:b/>
          <w:bCs/>
          <w:color w:val="003F5F"/>
        </w:rPr>
      </w:pPr>
      <w:r w:rsidRPr="005C5A64">
        <w:rPr>
          <w:rFonts w:ascii="Arial" w:eastAsia="Times New Roman" w:hAnsi="Arial" w:cs="Arial"/>
          <w:b/>
          <w:bCs/>
          <w:color w:val="003F5F"/>
        </w:rPr>
        <w:t xml:space="preserve">WINDOWS </w:t>
      </w:r>
    </w:p>
    <w:p w14:paraId="51F488E2" w14:textId="5CC9E114" w:rsidR="000C0C92" w:rsidRPr="00BA03C9" w:rsidRDefault="00BA03C9" w:rsidP="00AC2A13">
      <w:pPr>
        <w:spacing w:after="0" w:line="240" w:lineRule="auto"/>
        <w:textAlignment w:val="baseline"/>
        <w:rPr>
          <w:rFonts w:ascii="Arial" w:eastAsia="Times New Roman" w:hAnsi="Arial" w:cs="Arial"/>
        </w:rPr>
      </w:pPr>
      <w:r w:rsidRPr="07D3D71F">
        <w:rPr>
          <w:rFonts w:ascii="Arial" w:eastAsia="Times New Roman" w:hAnsi="Arial" w:cs="Arial"/>
        </w:rPr>
        <w:t xml:space="preserve">Windows and skylights will have </w:t>
      </w:r>
      <w:sdt>
        <w:sdtPr>
          <w:rPr>
            <w:rStyle w:val="SDBodyText"/>
          </w:rPr>
          <w:alias w:val="U-value under 30 "/>
          <w:tag w:val="U-value under 30 "/>
          <w:id w:val="2130667063"/>
          <w:placeholder>
            <w:docPart w:val="DefaultPlaceholder_-1854013440"/>
          </w:placeholder>
          <w:text/>
        </w:sdtPr>
        <w:sdtContent>
          <w:r w:rsidRPr="07D3D71F">
            <w:rPr>
              <w:rStyle w:val="SDBodyText"/>
            </w:rPr>
            <w:t>U-values &lt; 0.</w:t>
          </w:r>
          <w:r w:rsidR="766D604B" w:rsidRPr="07D3D71F">
            <w:rPr>
              <w:rStyle w:val="SDBodyText"/>
            </w:rPr>
            <w:t>47 and &lt;0.99, respectively,</w:t>
          </w:r>
        </w:sdtContent>
      </w:sdt>
      <w:r w:rsidRPr="07D3D71F">
        <w:rPr>
          <w:rFonts w:ascii="Arial" w:eastAsia="Times New Roman" w:hAnsi="Arial" w:cs="Arial"/>
        </w:rPr>
        <w:t xml:space="preserve"> and </w:t>
      </w:r>
      <w:proofErr w:type="gramStart"/>
      <w:r w:rsidRPr="07D3D71F">
        <w:rPr>
          <w:rFonts w:ascii="Arial" w:eastAsia="Times New Roman" w:hAnsi="Arial" w:cs="Arial"/>
        </w:rPr>
        <w:t>thermally-broken</w:t>
      </w:r>
      <w:proofErr w:type="gramEnd"/>
      <w:r w:rsidRPr="07D3D71F">
        <w:rPr>
          <w:rFonts w:ascii="Arial" w:eastAsia="Times New Roman" w:hAnsi="Arial" w:cs="Arial"/>
        </w:rPr>
        <w:t xml:space="preserve"> frames. Windows size and Solar Heat Gain Coefficients (SHGC) will be tuned to building orientation, with north and (shaded) south-facing glass being larger and having a higher SHGC than east or west-facing glass. Windows should additionally consider access to views for building occupants. </w:t>
      </w:r>
    </w:p>
    <w:p w14:paraId="45849F47" w14:textId="77777777" w:rsidR="00013319" w:rsidRDefault="00013319" w:rsidP="00013319">
      <w:pPr>
        <w:keepNext/>
        <w:spacing w:after="0" w:line="240" w:lineRule="auto"/>
        <w:textAlignment w:val="baseline"/>
        <w:rPr>
          <w:rFonts w:ascii="Arial" w:eastAsia="Times New Roman" w:hAnsi="Arial" w:cs="Arial"/>
        </w:rPr>
      </w:pPr>
    </w:p>
    <w:p w14:paraId="166F5380" w14:textId="598E0A30" w:rsidR="00E2547C" w:rsidRPr="005C5A64" w:rsidRDefault="00E2547C" w:rsidP="00AC2A13">
      <w:pPr>
        <w:spacing w:after="0" w:line="240" w:lineRule="auto"/>
        <w:textAlignment w:val="baseline"/>
        <w:rPr>
          <w:rFonts w:ascii="Arial" w:eastAsia="Times New Roman" w:hAnsi="Arial" w:cs="Arial"/>
          <w:b/>
          <w:bCs/>
          <w:color w:val="003F5F"/>
        </w:rPr>
      </w:pPr>
      <w:r w:rsidRPr="005C5A64">
        <w:rPr>
          <w:rFonts w:ascii="Arial" w:eastAsia="Times New Roman" w:hAnsi="Arial" w:cs="Arial"/>
          <w:b/>
          <w:bCs/>
          <w:color w:val="003F5F"/>
        </w:rPr>
        <w:t>SHADING</w:t>
      </w:r>
    </w:p>
    <w:p w14:paraId="0E8B347C" w14:textId="1CE7A649" w:rsidR="00E2547C" w:rsidRDefault="000658C2" w:rsidP="00AC2A13">
      <w:pPr>
        <w:spacing w:after="0" w:line="240" w:lineRule="auto"/>
        <w:textAlignment w:val="baseline"/>
        <w:rPr>
          <w:rFonts w:ascii="Arial" w:eastAsia="Times New Roman" w:hAnsi="Arial" w:cs="Arial"/>
        </w:rPr>
      </w:pPr>
      <w:r w:rsidRPr="000658C2">
        <w:rPr>
          <w:rFonts w:ascii="Arial" w:eastAsia="Times New Roman" w:hAnsi="Arial" w:cs="Arial"/>
        </w:rPr>
        <w:t>The need for glare and heat control (on E</w:t>
      </w:r>
      <w:r w:rsidR="00EC1A6B">
        <w:rPr>
          <w:rFonts w:ascii="Arial" w:eastAsia="Times New Roman" w:hAnsi="Arial" w:cs="Arial"/>
        </w:rPr>
        <w:t xml:space="preserve">ast </w:t>
      </w:r>
      <w:r w:rsidRPr="000658C2">
        <w:rPr>
          <w:rFonts w:ascii="Arial" w:eastAsia="Times New Roman" w:hAnsi="Arial" w:cs="Arial"/>
        </w:rPr>
        <w:t>/S</w:t>
      </w:r>
      <w:r w:rsidR="00EC1A6B">
        <w:rPr>
          <w:rFonts w:ascii="Arial" w:eastAsia="Times New Roman" w:hAnsi="Arial" w:cs="Arial"/>
        </w:rPr>
        <w:t>outhwest</w:t>
      </w:r>
      <w:r w:rsidRPr="000658C2">
        <w:rPr>
          <w:rFonts w:ascii="Arial" w:eastAsia="Times New Roman" w:hAnsi="Arial" w:cs="Arial"/>
        </w:rPr>
        <w:t xml:space="preserve"> elevations) should be determined through daylight modeling and provided via exterior shading devices. Interior shades will always be provided in classrooms and offices.</w:t>
      </w:r>
    </w:p>
    <w:p w14:paraId="3A5C4129" w14:textId="77777777" w:rsidR="00891FBF" w:rsidRDefault="00891FBF" w:rsidP="00891FBF">
      <w:pPr>
        <w:keepNext/>
        <w:spacing w:after="0" w:line="240" w:lineRule="auto"/>
        <w:textAlignment w:val="baseline"/>
        <w:rPr>
          <w:rFonts w:ascii="Arial" w:eastAsia="Times New Roman" w:hAnsi="Arial" w:cs="Arial"/>
        </w:rPr>
      </w:pPr>
    </w:p>
    <w:p w14:paraId="1B0D8919" w14:textId="7D89D6EA" w:rsidR="00F078F5" w:rsidRPr="005C5A64" w:rsidRDefault="00F078F5" w:rsidP="00AC2A13">
      <w:pPr>
        <w:spacing w:after="0" w:line="240" w:lineRule="auto"/>
        <w:textAlignment w:val="baseline"/>
        <w:rPr>
          <w:rFonts w:ascii="Arial" w:eastAsia="Times New Roman" w:hAnsi="Arial" w:cs="Arial"/>
          <w:b/>
          <w:bCs/>
          <w:color w:val="003F5F"/>
        </w:rPr>
      </w:pPr>
      <w:r w:rsidRPr="005C5A64">
        <w:rPr>
          <w:rFonts w:ascii="Arial" w:eastAsia="Times New Roman" w:hAnsi="Arial" w:cs="Arial"/>
          <w:b/>
          <w:bCs/>
          <w:color w:val="003F5F"/>
        </w:rPr>
        <w:t>DAY</w:t>
      </w:r>
      <w:bookmarkStart w:id="2" w:name="_Hlk99358696"/>
      <w:r w:rsidRPr="005C5A64">
        <w:rPr>
          <w:rFonts w:ascii="Arial" w:eastAsia="Times New Roman" w:hAnsi="Arial" w:cs="Arial"/>
          <w:b/>
          <w:bCs/>
          <w:color w:val="003F5F"/>
        </w:rPr>
        <w:t>LIGHTING</w:t>
      </w:r>
      <w:bookmarkEnd w:id="2"/>
    </w:p>
    <w:p w14:paraId="0B5F3D9A" w14:textId="43FF941D" w:rsidR="00891FBF" w:rsidRDefault="00543247" w:rsidP="00AC2A13">
      <w:pPr>
        <w:spacing w:after="0" w:line="240" w:lineRule="auto"/>
        <w:textAlignment w:val="baseline"/>
        <w:rPr>
          <w:rFonts w:ascii="Arial" w:eastAsia="Times New Roman" w:hAnsi="Arial" w:cs="Arial"/>
        </w:rPr>
      </w:pPr>
      <w:r w:rsidRPr="00543247">
        <w:rPr>
          <w:rFonts w:ascii="Arial" w:eastAsia="Times New Roman" w:hAnsi="Arial" w:cs="Arial"/>
        </w:rPr>
        <w:t>Whenever possible, buildings will utilize natural light to meet lighting needs. Acceptable strategies include sloped ceilings, light louvers, clerestories, reflective interior surfaces, sun tubes, and skylights along interior walls.</w:t>
      </w:r>
    </w:p>
    <w:p w14:paraId="7C2BC443" w14:textId="77777777" w:rsidR="00543247" w:rsidRDefault="00543247" w:rsidP="00543247">
      <w:pPr>
        <w:keepNext/>
        <w:spacing w:after="0" w:line="240" w:lineRule="auto"/>
        <w:textAlignment w:val="baseline"/>
        <w:rPr>
          <w:rFonts w:ascii="Arial" w:eastAsia="Times New Roman" w:hAnsi="Arial" w:cs="Arial"/>
        </w:rPr>
      </w:pPr>
    </w:p>
    <w:p w14:paraId="665B1FB2" w14:textId="6E6E856A" w:rsidR="00543247" w:rsidRPr="005C5A64" w:rsidRDefault="00543247" w:rsidP="00AC2A13">
      <w:pPr>
        <w:spacing w:after="0" w:line="240" w:lineRule="auto"/>
        <w:textAlignment w:val="baseline"/>
        <w:rPr>
          <w:rFonts w:ascii="Arial" w:eastAsia="Times New Roman" w:hAnsi="Arial" w:cs="Arial"/>
          <w:b/>
          <w:bCs/>
          <w:color w:val="003F5F"/>
        </w:rPr>
      </w:pPr>
      <w:r w:rsidRPr="005C5A64">
        <w:rPr>
          <w:rFonts w:ascii="Arial" w:eastAsia="Times New Roman" w:hAnsi="Arial" w:cs="Arial"/>
          <w:b/>
          <w:bCs/>
          <w:color w:val="003F5F"/>
        </w:rPr>
        <w:t>LIGHTING</w:t>
      </w:r>
    </w:p>
    <w:p w14:paraId="2AF189A7" w14:textId="7C049F43" w:rsidR="00DC6F54" w:rsidRDefault="003F400E" w:rsidP="00AC2A13">
      <w:pPr>
        <w:spacing w:after="0" w:line="240" w:lineRule="auto"/>
        <w:textAlignment w:val="baseline"/>
        <w:rPr>
          <w:rFonts w:ascii="Arial" w:eastAsia="Times New Roman" w:hAnsi="Arial" w:cs="Arial"/>
        </w:rPr>
      </w:pPr>
      <w:r w:rsidRPr="003F400E">
        <w:rPr>
          <w:rFonts w:ascii="Arial" w:eastAsia="Times New Roman" w:hAnsi="Arial" w:cs="Arial"/>
        </w:rPr>
        <w:t xml:space="preserve">In general, lights should run parallel to windows, with the closest bank controlled via daylight sensors. Lights in daylit stairs or hallways should be similarly controlled. Skylights, sun tubes, or light wells may be considered in permanently occupied spaces without access to natural light </w:t>
      </w:r>
      <w:proofErr w:type="gramStart"/>
      <w:r w:rsidRPr="003F400E">
        <w:rPr>
          <w:rFonts w:ascii="Arial" w:eastAsia="Times New Roman" w:hAnsi="Arial" w:cs="Arial"/>
        </w:rPr>
        <w:t>provided that</w:t>
      </w:r>
      <w:proofErr w:type="gramEnd"/>
      <w:r w:rsidRPr="003F400E">
        <w:rPr>
          <w:rFonts w:ascii="Arial" w:eastAsia="Times New Roman" w:hAnsi="Arial" w:cs="Arial"/>
        </w:rPr>
        <w:t xml:space="preserve"> rooftop solar requirements can be met.</w:t>
      </w:r>
    </w:p>
    <w:p w14:paraId="19B3B595" w14:textId="77777777" w:rsidR="00834217" w:rsidRDefault="00834217" w:rsidP="003F400E">
      <w:pPr>
        <w:keepNext/>
        <w:spacing w:after="0" w:line="240" w:lineRule="auto"/>
        <w:textAlignment w:val="baseline"/>
        <w:rPr>
          <w:rFonts w:ascii="Arial" w:eastAsia="Times New Roman" w:hAnsi="Arial" w:cs="Arial"/>
        </w:rPr>
      </w:pPr>
    </w:p>
    <w:p w14:paraId="7BBB217F" w14:textId="77777777" w:rsidR="00834217" w:rsidRPr="00834217" w:rsidRDefault="00834217" w:rsidP="00834217">
      <w:pPr>
        <w:spacing w:after="0" w:line="240" w:lineRule="auto"/>
        <w:textAlignment w:val="baseline"/>
        <w:rPr>
          <w:rFonts w:ascii="Arial" w:eastAsia="Times New Roman" w:hAnsi="Arial" w:cs="Arial"/>
          <w:i/>
          <w:iCs/>
          <w:color w:val="A5A5A5" w:themeColor="accent3"/>
        </w:rPr>
      </w:pPr>
      <w:r w:rsidRPr="00834217">
        <w:rPr>
          <w:rFonts w:ascii="Arial" w:eastAsia="Times New Roman" w:hAnsi="Arial" w:cs="Arial"/>
          <w:i/>
          <w:iCs/>
          <w:color w:val="A5A5A5" w:themeColor="accent3"/>
        </w:rPr>
        <w:t xml:space="preserve">Additional considerations for this section: </w:t>
      </w:r>
    </w:p>
    <w:p w14:paraId="1333CADC" w14:textId="5F2116CF" w:rsidR="00834217" w:rsidRPr="00D901FE" w:rsidRDefault="00D901FE" w:rsidP="00D901FE">
      <w:pPr>
        <w:pStyle w:val="ListParagraph"/>
        <w:keepNext/>
        <w:numPr>
          <w:ilvl w:val="0"/>
          <w:numId w:val="22"/>
        </w:numPr>
        <w:spacing w:after="0" w:line="240" w:lineRule="auto"/>
        <w:textAlignment w:val="baseline"/>
        <w:rPr>
          <w:rFonts w:ascii="Arial" w:eastAsia="Times New Roman" w:hAnsi="Arial" w:cs="Arial"/>
        </w:rPr>
      </w:pPr>
      <w:r w:rsidRPr="00D901FE">
        <w:rPr>
          <w:rFonts w:ascii="Arial" w:eastAsia="Times New Roman" w:hAnsi="Arial" w:cs="Arial"/>
          <w:i/>
          <w:iCs/>
          <w:color w:val="A5A5A5" w:themeColor="accent3"/>
        </w:rPr>
        <w:lastRenderedPageBreak/>
        <w:t>Zoned lighting should be considered where appropriate to utilize lighting systems only when needed</w:t>
      </w:r>
    </w:p>
    <w:p w14:paraId="3C262368" w14:textId="77777777" w:rsidR="00D901FE" w:rsidRDefault="00D901FE" w:rsidP="00D901FE">
      <w:pPr>
        <w:keepNext/>
        <w:spacing w:after="0" w:line="240" w:lineRule="auto"/>
        <w:textAlignment w:val="baseline"/>
        <w:rPr>
          <w:rFonts w:ascii="Arial" w:eastAsia="Times New Roman" w:hAnsi="Arial" w:cs="Arial"/>
        </w:rPr>
      </w:pPr>
    </w:p>
    <w:p w14:paraId="1A4AEB47" w14:textId="5C625361" w:rsidR="00D901FE" w:rsidRDefault="005A0395" w:rsidP="0094513A">
      <w:pPr>
        <w:spacing w:after="0" w:line="240" w:lineRule="auto"/>
        <w:textAlignment w:val="baseline"/>
        <w:rPr>
          <w:rFonts w:ascii="Arial" w:eastAsia="Times New Roman" w:hAnsi="Arial" w:cs="Arial"/>
        </w:rPr>
      </w:pPr>
      <w:r w:rsidRPr="005A0395">
        <w:rPr>
          <w:rFonts w:ascii="Arial" w:eastAsia="Times New Roman" w:hAnsi="Arial" w:cs="Arial"/>
          <w:b/>
          <w:bCs/>
        </w:rPr>
        <w:t>Interior lighting</w:t>
      </w:r>
      <w:r w:rsidRPr="005A0395">
        <w:rPr>
          <w:rFonts w:ascii="Arial" w:eastAsia="Times New Roman" w:hAnsi="Arial" w:cs="Arial"/>
        </w:rPr>
        <w:t xml:space="preserve"> will be 100% LED, with manual on/auto off in classrooms/offices, occupancy sensors in common areas, and daylighting controls per Title 24. A Lighting Power Density (LPD) of 0.4 watts/sf or less shall be achieved.  Architects should refer to the </w:t>
      </w:r>
      <w:sdt>
        <w:sdtPr>
          <w:rPr>
            <w:rStyle w:val="SDBodyText"/>
          </w:rPr>
          <w:alias w:val="District technical specifications "/>
          <w:tag w:val="District technical specifications "/>
          <w:id w:val="1446658797"/>
          <w:placeholder>
            <w:docPart w:val="DefaultPlaceholder_-1854013440"/>
          </w:placeholder>
          <w:text/>
        </w:sdtPr>
        <w:sdtContent>
          <w:r w:rsidRPr="005A0395">
            <w:rPr>
              <w:rStyle w:val="SDBodyText"/>
            </w:rPr>
            <w:t>District Technical Specifications</w:t>
          </w:r>
        </w:sdtContent>
      </w:sdt>
      <w:r w:rsidRPr="005A0395">
        <w:rPr>
          <w:rFonts w:ascii="Arial" w:eastAsia="Times New Roman" w:hAnsi="Arial" w:cs="Arial"/>
        </w:rPr>
        <w:t xml:space="preserve"> or the </w:t>
      </w:r>
      <w:hyperlink r:id="rId37" w:history="1">
        <w:r w:rsidR="002007DF" w:rsidRPr="00FC5E8F">
          <w:rPr>
            <w:rStyle w:val="Hyperlink"/>
            <w:rFonts w:ascii="Arial" w:eastAsia="Open Sans" w:hAnsi="Arial" w:cs="Arial"/>
            <w:i/>
            <w:iCs/>
          </w:rPr>
          <w:t>Advanced Energy Design Guide for K-12 School Buildings</w:t>
        </w:r>
      </w:hyperlink>
      <w:r w:rsidR="00511057">
        <w:rPr>
          <w:rFonts w:ascii="Arial" w:eastAsia="Times New Roman" w:hAnsi="Arial" w:cs="Arial"/>
        </w:rPr>
        <w:t xml:space="preserve"> f</w:t>
      </w:r>
      <w:r w:rsidRPr="005A0395">
        <w:rPr>
          <w:rFonts w:ascii="Arial" w:eastAsia="Times New Roman" w:hAnsi="Arial" w:cs="Arial"/>
        </w:rPr>
        <w:t>or appropriate light levels, set points, and design guidance for each space type</w:t>
      </w:r>
    </w:p>
    <w:p w14:paraId="2C55DE6A" w14:textId="77777777" w:rsidR="00DC52DA" w:rsidRDefault="00DC52DA" w:rsidP="00D901FE">
      <w:pPr>
        <w:keepNext/>
        <w:spacing w:after="0" w:line="240" w:lineRule="auto"/>
        <w:textAlignment w:val="baseline"/>
        <w:rPr>
          <w:rFonts w:ascii="Arial" w:eastAsia="Times New Roman" w:hAnsi="Arial" w:cs="Arial"/>
        </w:rPr>
      </w:pPr>
    </w:p>
    <w:p w14:paraId="7ADB0696" w14:textId="18072E15" w:rsidR="00DC52DA" w:rsidRDefault="00DC52DA" w:rsidP="0094513A">
      <w:pPr>
        <w:spacing w:after="0" w:line="240" w:lineRule="auto"/>
        <w:textAlignment w:val="baseline"/>
        <w:rPr>
          <w:rFonts w:ascii="Arial" w:eastAsia="Times New Roman" w:hAnsi="Arial" w:cs="Arial"/>
        </w:rPr>
      </w:pPr>
      <w:r w:rsidRPr="00DC52DA">
        <w:rPr>
          <w:rFonts w:ascii="Arial" w:eastAsia="Times New Roman" w:hAnsi="Arial" w:cs="Arial"/>
          <w:b/>
          <w:bCs/>
        </w:rPr>
        <w:t>Exterior lighting</w:t>
      </w:r>
      <w:r w:rsidRPr="00DC52DA">
        <w:rPr>
          <w:rFonts w:ascii="Arial" w:eastAsia="Times New Roman" w:hAnsi="Arial" w:cs="Arial"/>
        </w:rPr>
        <w:t xml:space="preserve"> will also be LED, incorporate bi-level control, and astronomical time clocks.</w:t>
      </w:r>
    </w:p>
    <w:p w14:paraId="479065BF" w14:textId="77777777" w:rsidR="0094513A" w:rsidRDefault="0094513A" w:rsidP="0094513A">
      <w:pPr>
        <w:spacing w:after="0" w:line="240" w:lineRule="auto"/>
        <w:textAlignment w:val="baseline"/>
        <w:rPr>
          <w:rFonts w:ascii="Arial" w:eastAsia="Times New Roman" w:hAnsi="Arial" w:cs="Arial"/>
        </w:rPr>
      </w:pPr>
    </w:p>
    <w:p w14:paraId="5FF3D62B" w14:textId="1182A2B6" w:rsidR="00DC52DA" w:rsidRPr="006F3345" w:rsidRDefault="00397776" w:rsidP="00D901FE">
      <w:pPr>
        <w:keepNext/>
        <w:spacing w:after="0" w:line="240" w:lineRule="auto"/>
        <w:textAlignment w:val="baseline"/>
        <w:rPr>
          <w:rFonts w:ascii="Arial" w:eastAsia="Times New Roman" w:hAnsi="Arial" w:cs="Arial"/>
          <w:b/>
          <w:bCs/>
          <w:color w:val="003F5F"/>
        </w:rPr>
      </w:pPr>
      <w:r w:rsidRPr="006F3345">
        <w:rPr>
          <w:rFonts w:ascii="Arial" w:eastAsia="Times New Roman" w:hAnsi="Arial" w:cs="Arial"/>
          <w:b/>
          <w:bCs/>
          <w:color w:val="003F5F"/>
        </w:rPr>
        <w:t xml:space="preserve">ELECTRICAL </w:t>
      </w:r>
    </w:p>
    <w:p w14:paraId="6A3B5653" w14:textId="0E41578D" w:rsidR="00EE46C1" w:rsidRDefault="00826F8A" w:rsidP="0094513A">
      <w:pPr>
        <w:spacing w:after="0" w:line="240" w:lineRule="auto"/>
        <w:textAlignment w:val="baseline"/>
        <w:rPr>
          <w:rFonts w:ascii="Arial" w:eastAsia="Times New Roman" w:hAnsi="Arial" w:cs="Arial"/>
        </w:rPr>
      </w:pPr>
      <w:r>
        <w:rPr>
          <w:rFonts w:ascii="Arial" w:eastAsia="Times New Roman" w:hAnsi="Arial" w:cs="Arial"/>
        </w:rPr>
        <w:t>N</w:t>
      </w:r>
      <w:r w:rsidR="00C926FD" w:rsidRPr="00C926FD">
        <w:rPr>
          <w:rFonts w:ascii="Arial" w:eastAsia="Times New Roman" w:hAnsi="Arial" w:cs="Arial"/>
        </w:rPr>
        <w:t xml:space="preserve">ew transformers and switchgear should be right-sized.  They will be evaluated based on future electric heating and solar loads wherever possible. </w:t>
      </w:r>
      <w:r w:rsidR="005438AA">
        <w:rPr>
          <w:rFonts w:ascii="Arial" w:eastAsia="Times New Roman" w:hAnsi="Arial" w:cs="Arial"/>
        </w:rPr>
        <w:t xml:space="preserve">Electric vehicles and electric school bus electrical needs shall be considered.  </w:t>
      </w:r>
      <w:r w:rsidR="00C926FD" w:rsidRPr="00C926FD">
        <w:rPr>
          <w:rFonts w:ascii="Arial" w:eastAsia="Times New Roman" w:hAnsi="Arial" w:cs="Arial"/>
        </w:rPr>
        <w:t xml:space="preserve">Often electrical equipment is already oversized and with energy efficiency measures in place the increase in size may not be needed. This should be carefully evaluated for each project. Electrical rooms should provide a spare breaker for future </w:t>
      </w:r>
      <w:r w:rsidR="005438AA">
        <w:rPr>
          <w:rFonts w:ascii="Arial" w:eastAsia="Times New Roman" w:hAnsi="Arial" w:cs="Arial"/>
        </w:rPr>
        <w:t>photovoltaic</w:t>
      </w:r>
      <w:r w:rsidR="005438AA" w:rsidRPr="00C926FD">
        <w:rPr>
          <w:rFonts w:ascii="Arial" w:eastAsia="Times New Roman" w:hAnsi="Arial" w:cs="Arial"/>
        </w:rPr>
        <w:t xml:space="preserve"> </w:t>
      </w:r>
      <w:r w:rsidR="00C926FD" w:rsidRPr="00C926FD">
        <w:rPr>
          <w:rFonts w:ascii="Arial" w:eastAsia="Times New Roman" w:hAnsi="Arial" w:cs="Arial"/>
        </w:rPr>
        <w:t xml:space="preserve">panels and space for a solar inverter. Plug loads (controlled and uncontrolled), electrical systems (cameras, fire alarm, </w:t>
      </w:r>
      <w:r w:rsidR="005438AA">
        <w:rPr>
          <w:rFonts w:ascii="Arial" w:eastAsia="Times New Roman" w:hAnsi="Arial" w:cs="Arial"/>
        </w:rPr>
        <w:t>information technology</w:t>
      </w:r>
      <w:r w:rsidR="00C926FD" w:rsidRPr="00C926FD">
        <w:rPr>
          <w:rFonts w:ascii="Arial" w:eastAsia="Times New Roman" w:hAnsi="Arial" w:cs="Arial"/>
        </w:rPr>
        <w:t xml:space="preserve">), lighting, heating/cooling, ventilation, kitchen equipment, and </w:t>
      </w:r>
      <w:r w:rsidR="005438AA">
        <w:rPr>
          <w:rFonts w:ascii="Arial" w:eastAsia="Times New Roman" w:hAnsi="Arial" w:cs="Arial"/>
        </w:rPr>
        <w:t>domestic hot water</w:t>
      </w:r>
      <w:r w:rsidR="005438AA" w:rsidRPr="00C926FD">
        <w:rPr>
          <w:rFonts w:ascii="Arial" w:eastAsia="Times New Roman" w:hAnsi="Arial" w:cs="Arial"/>
        </w:rPr>
        <w:t xml:space="preserve"> </w:t>
      </w:r>
      <w:r w:rsidR="00C926FD" w:rsidRPr="00C926FD">
        <w:rPr>
          <w:rFonts w:ascii="Arial" w:eastAsia="Times New Roman" w:hAnsi="Arial" w:cs="Arial"/>
        </w:rPr>
        <w:t xml:space="preserve">should be monitored and may be separately sub-metered if cost effective and appropriate in new buildings and when subpanels are replaced in existing ones. </w:t>
      </w:r>
      <w:r w:rsidR="00EE46C1">
        <w:rPr>
          <w:rFonts w:ascii="Arial" w:eastAsia="Times New Roman" w:hAnsi="Arial" w:cs="Arial"/>
        </w:rPr>
        <w:t>Specific requirements include:</w:t>
      </w:r>
    </w:p>
    <w:p w14:paraId="584635FE" w14:textId="77777777" w:rsidR="00EE46C1" w:rsidRDefault="00EE46C1" w:rsidP="0094513A">
      <w:pPr>
        <w:spacing w:after="0" w:line="240" w:lineRule="auto"/>
        <w:textAlignment w:val="baseline"/>
        <w:rPr>
          <w:rFonts w:ascii="Arial" w:eastAsia="Times New Roman" w:hAnsi="Arial" w:cs="Arial"/>
        </w:rPr>
      </w:pPr>
    </w:p>
    <w:p w14:paraId="043731D2" w14:textId="3FF76882" w:rsidR="00EE46C1" w:rsidRPr="00EE46C1" w:rsidRDefault="002E4365" w:rsidP="00EE46C1">
      <w:pPr>
        <w:pStyle w:val="ListParagraph"/>
        <w:numPr>
          <w:ilvl w:val="0"/>
          <w:numId w:val="25"/>
        </w:numPr>
        <w:spacing w:after="0" w:line="240" w:lineRule="auto"/>
        <w:textAlignment w:val="baseline"/>
        <w:rPr>
          <w:rFonts w:ascii="Arial" w:eastAsia="Times New Roman" w:hAnsi="Arial" w:cs="Arial"/>
        </w:rPr>
      </w:pPr>
      <w:r w:rsidRPr="00EE46C1">
        <w:rPr>
          <w:rFonts w:ascii="Arial" w:eastAsia="Times New Roman" w:hAnsi="Arial" w:cs="Arial"/>
        </w:rPr>
        <w:t xml:space="preserve">All buildings should comply with the applicable requirements of Sections 130.5(a) through 130.5(e) of 2022 Title 24, Part 6 – for their electrical distribution system including demand responsive controls and equipment. </w:t>
      </w:r>
      <w:r w:rsidR="00EE46C1" w:rsidRPr="00EE46C1">
        <w:t xml:space="preserve"> </w:t>
      </w:r>
    </w:p>
    <w:p w14:paraId="4A58F325" w14:textId="6B5703BC" w:rsidR="00A51334" w:rsidRPr="00EE46C1" w:rsidRDefault="00EE46C1" w:rsidP="00EE46C1">
      <w:pPr>
        <w:pStyle w:val="ListParagraph"/>
        <w:numPr>
          <w:ilvl w:val="0"/>
          <w:numId w:val="25"/>
        </w:numPr>
        <w:spacing w:after="0" w:line="240" w:lineRule="auto"/>
        <w:textAlignment w:val="baseline"/>
        <w:rPr>
          <w:rFonts w:ascii="Arial" w:eastAsia="Times New Roman" w:hAnsi="Arial" w:cs="Arial"/>
        </w:rPr>
      </w:pPr>
      <w:r w:rsidRPr="00EE46C1">
        <w:rPr>
          <w:rFonts w:ascii="Arial" w:eastAsia="Times New Roman" w:hAnsi="Arial" w:cs="Arial"/>
        </w:rPr>
        <w:t>Upgrade the electrical system to include demand-responsive controls and equipment in accordance with Sections 130.5(a) through 130.5(e) of Subchapter 6 Nonresidential and Hotel/Motel Occupancies-Additions, Alterations and Repairs from 2022 Title 24, Part  6.</w:t>
      </w:r>
    </w:p>
    <w:p w14:paraId="33D139A1" w14:textId="77777777" w:rsidR="00EE46C1" w:rsidRDefault="00EE46C1" w:rsidP="00B47249">
      <w:pPr>
        <w:spacing w:after="0" w:line="240" w:lineRule="auto"/>
        <w:textAlignment w:val="baseline"/>
        <w:rPr>
          <w:rFonts w:ascii="Arial" w:eastAsia="Times New Roman" w:hAnsi="Arial" w:cs="Arial"/>
          <w:b/>
          <w:bCs/>
          <w:color w:val="003F5F"/>
        </w:rPr>
      </w:pPr>
    </w:p>
    <w:p w14:paraId="70D90BC4" w14:textId="27444562" w:rsidR="00B47249" w:rsidRDefault="00A51334" w:rsidP="00B47249">
      <w:pPr>
        <w:spacing w:after="0" w:line="240" w:lineRule="auto"/>
        <w:textAlignment w:val="baseline"/>
        <w:rPr>
          <w:rFonts w:ascii="Arial" w:eastAsia="Times New Roman" w:hAnsi="Arial" w:cs="Arial"/>
          <w:b/>
          <w:bCs/>
          <w:color w:val="003F5F"/>
        </w:rPr>
      </w:pPr>
      <w:r w:rsidRPr="006F3345">
        <w:rPr>
          <w:rFonts w:ascii="Arial" w:eastAsia="Times New Roman" w:hAnsi="Arial" w:cs="Arial"/>
          <w:b/>
          <w:bCs/>
          <w:color w:val="003F5F"/>
        </w:rPr>
        <w:t xml:space="preserve">PLUG LOADS </w:t>
      </w:r>
    </w:p>
    <w:p w14:paraId="1E196E7E" w14:textId="54AD1AFB" w:rsidR="00AF1A19" w:rsidRPr="00AF1A19" w:rsidRDefault="005138DE" w:rsidP="00443197">
      <w:pPr>
        <w:spacing w:after="0" w:line="240" w:lineRule="auto"/>
        <w:textAlignment w:val="baseline"/>
        <w:rPr>
          <w:rFonts w:ascii="Arial" w:eastAsia="Times New Roman" w:hAnsi="Arial" w:cs="Arial"/>
        </w:rPr>
      </w:pPr>
      <w:r>
        <w:rPr>
          <w:rFonts w:ascii="Arial" w:eastAsia="Times New Roman" w:hAnsi="Arial" w:cs="Arial"/>
        </w:rPr>
        <w:t xml:space="preserve">Plug loads can be best managed by </w:t>
      </w:r>
      <w:r w:rsidR="00321523">
        <w:rPr>
          <w:rFonts w:ascii="Arial" w:eastAsia="Times New Roman" w:hAnsi="Arial" w:cs="Arial"/>
        </w:rPr>
        <w:t>requiring</w:t>
      </w:r>
      <w:r>
        <w:rPr>
          <w:rFonts w:ascii="Arial" w:eastAsia="Times New Roman" w:hAnsi="Arial" w:cs="Arial"/>
        </w:rPr>
        <w:t xml:space="preserve"> the most efficient, E</w:t>
      </w:r>
      <w:r w:rsidR="003178AA">
        <w:rPr>
          <w:rFonts w:ascii="Arial" w:eastAsia="Times New Roman" w:hAnsi="Arial" w:cs="Arial"/>
        </w:rPr>
        <w:t>NERGY STAR</w:t>
      </w:r>
      <w:r>
        <w:rPr>
          <w:rFonts w:ascii="Arial" w:eastAsia="Times New Roman" w:hAnsi="Arial" w:cs="Arial"/>
        </w:rPr>
        <w:t xml:space="preserve"> equipment.</w:t>
      </w:r>
      <w:r w:rsidR="00160994">
        <w:rPr>
          <w:rFonts w:ascii="Arial" w:eastAsia="Times New Roman" w:hAnsi="Arial" w:cs="Arial"/>
        </w:rPr>
        <w:t xml:space="preserve"> </w:t>
      </w:r>
      <w:r w:rsidR="00443197">
        <w:rPr>
          <w:rFonts w:ascii="Arial" w:eastAsia="Times New Roman" w:hAnsi="Arial" w:cs="Arial"/>
        </w:rPr>
        <w:t>Equipment should also be</w:t>
      </w:r>
      <w:r w:rsidR="00B47249" w:rsidRPr="00B47249">
        <w:rPr>
          <w:rFonts w:ascii="Arial" w:eastAsia="Times New Roman" w:hAnsi="Arial" w:cs="Arial"/>
        </w:rPr>
        <w:t xml:space="preserve"> </w:t>
      </w:r>
      <w:r w:rsidR="00443197">
        <w:rPr>
          <w:rFonts w:ascii="Arial" w:eastAsia="Times New Roman" w:hAnsi="Arial" w:cs="Arial"/>
        </w:rPr>
        <w:t>turned</w:t>
      </w:r>
      <w:r w:rsidR="00B47249" w:rsidRPr="00B47249">
        <w:rPr>
          <w:rFonts w:ascii="Arial" w:eastAsia="Times New Roman" w:hAnsi="Arial" w:cs="Arial"/>
        </w:rPr>
        <w:t xml:space="preserve"> off or power</w:t>
      </w:r>
      <w:r w:rsidR="00443197">
        <w:rPr>
          <w:rFonts w:ascii="Arial" w:eastAsia="Times New Roman" w:hAnsi="Arial" w:cs="Arial"/>
        </w:rPr>
        <w:t xml:space="preserve">ed </w:t>
      </w:r>
      <w:r w:rsidR="00B47249" w:rsidRPr="00B47249">
        <w:rPr>
          <w:rFonts w:ascii="Arial" w:eastAsia="Times New Roman" w:hAnsi="Arial" w:cs="Arial"/>
        </w:rPr>
        <w:t>down when not in use.</w:t>
      </w:r>
      <w:r w:rsidR="00394D4B">
        <w:rPr>
          <w:rFonts w:ascii="Arial" w:eastAsia="Times New Roman" w:hAnsi="Arial" w:cs="Arial"/>
        </w:rPr>
        <w:t xml:space="preserve"> </w:t>
      </w:r>
      <w:r w:rsidR="00AF0FA9">
        <w:rPr>
          <w:rFonts w:ascii="Arial" w:eastAsia="Times New Roman" w:hAnsi="Arial" w:cs="Arial"/>
        </w:rPr>
        <w:t xml:space="preserve">Devices such as plug strips or controls may be </w:t>
      </w:r>
      <w:r w:rsidR="00321523">
        <w:rPr>
          <w:rFonts w:ascii="Arial" w:eastAsia="Times New Roman" w:hAnsi="Arial" w:cs="Arial"/>
        </w:rPr>
        <w:t>utilized to centralize plug load control.</w:t>
      </w:r>
      <w:r w:rsidR="00443197">
        <w:rPr>
          <w:rFonts w:ascii="Arial" w:eastAsia="Times New Roman" w:hAnsi="Arial" w:cs="Arial"/>
        </w:rPr>
        <w:t xml:space="preserve"> </w:t>
      </w:r>
      <w:r w:rsidR="009B03CD">
        <w:rPr>
          <w:rFonts w:ascii="Arial" w:eastAsia="Times New Roman" w:hAnsi="Arial" w:cs="Arial"/>
        </w:rPr>
        <w:t xml:space="preserve">Clearly label </w:t>
      </w:r>
      <w:r w:rsidR="00C46174">
        <w:rPr>
          <w:rFonts w:ascii="Arial" w:eastAsia="Times New Roman" w:hAnsi="Arial" w:cs="Arial"/>
        </w:rPr>
        <w:t>o</w:t>
      </w:r>
      <w:r w:rsidR="00AF1A19" w:rsidRPr="00AF1A19">
        <w:rPr>
          <w:rFonts w:ascii="Arial" w:eastAsia="Times New Roman" w:hAnsi="Arial" w:cs="Arial"/>
        </w:rPr>
        <w:t xml:space="preserve">utlets </w:t>
      </w:r>
      <w:proofErr w:type="gramStart"/>
      <w:r w:rsidR="00AF1A19" w:rsidRPr="00AF1A19">
        <w:rPr>
          <w:rFonts w:ascii="Arial" w:eastAsia="Times New Roman" w:hAnsi="Arial" w:cs="Arial"/>
        </w:rPr>
        <w:t>wired</w:t>
      </w:r>
      <w:proofErr w:type="gramEnd"/>
      <w:r w:rsidR="00AF1A19" w:rsidRPr="00AF1A19">
        <w:rPr>
          <w:rFonts w:ascii="Arial" w:eastAsia="Times New Roman" w:hAnsi="Arial" w:cs="Arial"/>
        </w:rPr>
        <w:t xml:space="preserve"> for receptacle control</w:t>
      </w:r>
      <w:r w:rsidR="00C46174">
        <w:rPr>
          <w:rFonts w:ascii="Arial" w:eastAsia="Times New Roman" w:hAnsi="Arial" w:cs="Arial"/>
        </w:rPr>
        <w:t xml:space="preserve"> to save energy</w:t>
      </w:r>
      <w:r w:rsidR="00EB3C34">
        <w:rPr>
          <w:rFonts w:ascii="Arial" w:eastAsia="Times New Roman" w:hAnsi="Arial" w:cs="Arial"/>
        </w:rPr>
        <w:t>.</w:t>
      </w:r>
    </w:p>
    <w:p w14:paraId="268E3A2B" w14:textId="77777777" w:rsidR="00A51334" w:rsidRDefault="00A51334" w:rsidP="00A51334">
      <w:pPr>
        <w:keepNext/>
        <w:spacing w:after="0" w:line="240" w:lineRule="auto"/>
        <w:textAlignment w:val="baseline"/>
        <w:rPr>
          <w:rFonts w:ascii="Arial" w:eastAsia="Times New Roman" w:hAnsi="Arial" w:cs="Arial"/>
        </w:rPr>
      </w:pPr>
    </w:p>
    <w:p w14:paraId="2168B795" w14:textId="512021E4" w:rsidR="00EB3C34" w:rsidRDefault="00EB3C34" w:rsidP="00AC2A13">
      <w:pPr>
        <w:spacing w:after="0" w:line="240" w:lineRule="auto"/>
        <w:textAlignment w:val="baseline"/>
        <w:rPr>
          <w:rFonts w:ascii="Arial" w:eastAsia="Times New Roman" w:hAnsi="Arial" w:cs="Arial"/>
          <w:b/>
          <w:bCs/>
          <w:color w:val="003F5F"/>
        </w:rPr>
      </w:pPr>
      <w:r>
        <w:rPr>
          <w:rFonts w:ascii="Arial" w:eastAsia="Times New Roman" w:hAnsi="Arial" w:cs="Arial"/>
          <w:b/>
          <w:bCs/>
          <w:color w:val="003F5F"/>
        </w:rPr>
        <w:t>KITCHENS</w:t>
      </w:r>
    </w:p>
    <w:p w14:paraId="01F091B3" w14:textId="2A859A0A" w:rsidR="00EB3C34" w:rsidRDefault="00EB3C34" w:rsidP="00AC2A13">
      <w:pPr>
        <w:spacing w:after="0" w:line="240" w:lineRule="auto"/>
        <w:textAlignment w:val="baseline"/>
        <w:rPr>
          <w:rFonts w:ascii="Arial" w:eastAsia="Times New Roman" w:hAnsi="Arial" w:cs="Arial"/>
          <w:b/>
          <w:bCs/>
          <w:color w:val="003F5F"/>
        </w:rPr>
      </w:pPr>
      <w:r w:rsidRPr="00AF1A19">
        <w:rPr>
          <w:rFonts w:ascii="Arial" w:eastAsia="Times New Roman" w:hAnsi="Arial" w:cs="Arial"/>
        </w:rPr>
        <w:t>Efficient</w:t>
      </w:r>
      <w:r>
        <w:rPr>
          <w:rFonts w:ascii="Arial" w:eastAsia="Times New Roman" w:hAnsi="Arial" w:cs="Arial"/>
        </w:rPr>
        <w:t xml:space="preserve">, EnergyStar™ </w:t>
      </w:r>
      <w:r w:rsidRPr="00AF1A19">
        <w:rPr>
          <w:rFonts w:ascii="Arial" w:eastAsia="Times New Roman" w:hAnsi="Arial" w:cs="Arial"/>
        </w:rPr>
        <w:t xml:space="preserve">kitchen equipment is required. The Energy Wise website provides </w:t>
      </w:r>
      <w:hyperlink r:id="rId38" w:history="1">
        <w:r w:rsidRPr="00AF1A19">
          <w:rPr>
            <w:rStyle w:val="Hyperlink"/>
            <w:rFonts w:ascii="Arial" w:eastAsia="Times New Roman" w:hAnsi="Arial" w:cs="Arial"/>
          </w:rPr>
          <w:t>design guides</w:t>
        </w:r>
      </w:hyperlink>
      <w:r w:rsidRPr="00AF1A19">
        <w:rPr>
          <w:rFonts w:ascii="Arial" w:eastAsia="Times New Roman" w:hAnsi="Arial" w:cs="Arial"/>
        </w:rPr>
        <w:t xml:space="preserve"> and </w:t>
      </w:r>
      <w:hyperlink r:id="rId39" w:history="1">
        <w:r w:rsidRPr="00AF1A19">
          <w:rPr>
            <w:rStyle w:val="Hyperlink"/>
            <w:rFonts w:ascii="Arial" w:eastAsia="Times New Roman" w:hAnsi="Arial" w:cs="Arial"/>
          </w:rPr>
          <w:t>equipment recommendations</w:t>
        </w:r>
      </w:hyperlink>
      <w:r w:rsidRPr="00AF1A19">
        <w:rPr>
          <w:rFonts w:ascii="Arial" w:eastAsia="Times New Roman" w:hAnsi="Arial" w:cs="Arial"/>
        </w:rPr>
        <w:t xml:space="preserve"> for kitchen appliances, walk-ins, and cooking hoods. The </w:t>
      </w:r>
      <w:hyperlink r:id="rId40" w:history="1">
        <w:r w:rsidRPr="00AF1A19">
          <w:rPr>
            <w:rStyle w:val="Hyperlink"/>
            <w:rFonts w:ascii="Arial" w:eastAsia="Times New Roman" w:hAnsi="Arial" w:cs="Arial"/>
          </w:rPr>
          <w:t>Food Service Technology Center</w:t>
        </w:r>
      </w:hyperlink>
      <w:r w:rsidRPr="00AF1A19">
        <w:rPr>
          <w:rFonts w:ascii="Arial" w:eastAsia="Times New Roman" w:hAnsi="Arial" w:cs="Arial"/>
        </w:rPr>
        <w:t xml:space="preserve"> provides best practices on all-electric kitchens.</w:t>
      </w:r>
      <w:r w:rsidR="00A8758B">
        <w:rPr>
          <w:rFonts w:ascii="Arial" w:eastAsia="Times New Roman" w:hAnsi="Arial" w:cs="Arial"/>
        </w:rPr>
        <w:t xml:space="preserve"> </w:t>
      </w:r>
      <w:r w:rsidR="00A8758B" w:rsidRPr="00AF1A19">
        <w:rPr>
          <w:rFonts w:ascii="Arial" w:eastAsia="Times New Roman" w:hAnsi="Arial" w:cs="Arial"/>
        </w:rPr>
        <w:t>Staff refrigerators and microwaves should be provided to discourage individual units.</w:t>
      </w:r>
    </w:p>
    <w:p w14:paraId="3D9C0195" w14:textId="77777777" w:rsidR="00EB3C34" w:rsidRDefault="00EB3C34" w:rsidP="00AC2A13">
      <w:pPr>
        <w:spacing w:after="0" w:line="240" w:lineRule="auto"/>
        <w:textAlignment w:val="baseline"/>
        <w:rPr>
          <w:rFonts w:ascii="Arial" w:eastAsia="Times New Roman" w:hAnsi="Arial" w:cs="Arial"/>
          <w:b/>
          <w:bCs/>
          <w:color w:val="003F5F"/>
        </w:rPr>
      </w:pPr>
    </w:p>
    <w:p w14:paraId="248DE404" w14:textId="49578527" w:rsidR="00197985" w:rsidRPr="001536C0" w:rsidRDefault="00197985" w:rsidP="00AC2A13">
      <w:pPr>
        <w:spacing w:after="0" w:line="240" w:lineRule="auto"/>
        <w:textAlignment w:val="baseline"/>
        <w:rPr>
          <w:rFonts w:ascii="Arial" w:eastAsia="Times New Roman" w:hAnsi="Arial" w:cs="Arial"/>
          <w:b/>
          <w:bCs/>
          <w:color w:val="003F5F"/>
        </w:rPr>
      </w:pPr>
      <w:r w:rsidRPr="001536C0">
        <w:rPr>
          <w:rFonts w:ascii="Arial" w:eastAsia="Times New Roman" w:hAnsi="Arial" w:cs="Arial"/>
          <w:b/>
          <w:bCs/>
          <w:color w:val="003F5F"/>
        </w:rPr>
        <w:t xml:space="preserve">HEATING &amp; COOLING </w:t>
      </w:r>
    </w:p>
    <w:p w14:paraId="05C3C172" w14:textId="7BC86847" w:rsidR="002E4365" w:rsidRPr="00B52B66" w:rsidRDefault="00197985" w:rsidP="00AC2BF9">
      <w:pPr>
        <w:spacing w:after="0" w:line="240" w:lineRule="auto"/>
        <w:textAlignment w:val="baseline"/>
        <w:rPr>
          <w:rFonts w:ascii="Arial" w:eastAsia="Open Sans" w:hAnsi="Arial" w:cs="Arial"/>
        </w:rPr>
      </w:pPr>
      <w:r w:rsidRPr="60B24424">
        <w:rPr>
          <w:rFonts w:ascii="Arial" w:eastAsia="Times New Roman" w:hAnsi="Arial" w:cs="Arial"/>
        </w:rPr>
        <w:t>Space conditioning should be limited to permanently occupied areas; no conditioning is needed in foyers, hallways, restrooms, mechanical rooms, or custodial closets</w:t>
      </w:r>
      <w:r w:rsidR="0086643A" w:rsidRPr="60B24424">
        <w:rPr>
          <w:rFonts w:ascii="Arial" w:eastAsia="Times New Roman" w:hAnsi="Arial" w:cs="Arial"/>
        </w:rPr>
        <w:t>.</w:t>
      </w:r>
      <w:r w:rsidRPr="60B24424">
        <w:rPr>
          <w:rFonts w:ascii="Arial" w:eastAsia="Times New Roman" w:hAnsi="Arial" w:cs="Arial"/>
        </w:rPr>
        <w:t xml:space="preserve"> </w:t>
      </w:r>
      <w:r w:rsidRPr="60B24424">
        <w:rPr>
          <w:rFonts w:ascii="Arial" w:eastAsia="Times New Roman" w:hAnsi="Arial" w:cs="Arial"/>
          <w:i/>
          <w:iCs/>
          <w:color w:val="A5A5A5" w:themeColor="accent3"/>
        </w:rPr>
        <w:t>(</w:t>
      </w:r>
      <w:r w:rsidR="0086643A" w:rsidRPr="60B24424">
        <w:rPr>
          <w:rFonts w:ascii="Arial" w:eastAsia="Times New Roman" w:hAnsi="Arial" w:cs="Arial"/>
          <w:i/>
          <w:iCs/>
          <w:color w:val="A5A5A5" w:themeColor="accent3"/>
        </w:rPr>
        <w:t>C</w:t>
      </w:r>
      <w:r w:rsidRPr="60B24424">
        <w:rPr>
          <w:rFonts w:ascii="Arial" w:eastAsia="Times New Roman" w:hAnsi="Arial" w:cs="Arial"/>
          <w:i/>
          <w:iCs/>
          <w:color w:val="A5A5A5" w:themeColor="accent3"/>
        </w:rPr>
        <w:t>onfirm this is appropriate for your climate zone, some climates may need conditioning in other areas if permanently occupied rooms are found in perimeter zones).</w:t>
      </w:r>
      <w:r w:rsidR="00F3727D" w:rsidRPr="60B24424">
        <w:rPr>
          <w:rFonts w:ascii="Arial" w:eastAsia="Times New Roman" w:hAnsi="Arial" w:cs="Arial"/>
          <w:i/>
          <w:iCs/>
          <w:color w:val="A5A5A5" w:themeColor="accent3"/>
        </w:rPr>
        <w:t xml:space="preserve"> </w:t>
      </w:r>
      <w:r w:rsidR="00F3727D" w:rsidRPr="60B24424">
        <w:rPr>
          <w:rFonts w:ascii="Arial" w:eastAsia="Open Sans" w:hAnsi="Arial" w:cs="Arial"/>
        </w:rPr>
        <w:t xml:space="preserve">Heating and cooling shall be provided by HFC-free (when available), centralized, all-electric systems that meet </w:t>
      </w:r>
      <w:hyperlink r:id="rId41">
        <w:r w:rsidR="00F3727D" w:rsidRPr="60B24424">
          <w:rPr>
            <w:rStyle w:val="Hyperlink"/>
            <w:rFonts w:ascii="Arial" w:eastAsia="Open Sans" w:hAnsi="Arial" w:cs="Arial"/>
          </w:rPr>
          <w:t>CEE Tier 2</w:t>
        </w:r>
      </w:hyperlink>
      <w:r w:rsidR="00F3727D" w:rsidRPr="60B24424">
        <w:rPr>
          <w:rFonts w:ascii="Arial" w:eastAsia="Open Sans" w:hAnsi="Arial" w:cs="Arial"/>
        </w:rPr>
        <w:t xml:space="preserve"> levels of efficiency. Projects should prioritize the removal of gas heating systems in existing buildings and </w:t>
      </w:r>
      <w:r w:rsidR="00F3727D" w:rsidRPr="60B24424">
        <w:rPr>
          <w:rFonts w:ascii="Arial" w:eastAsia="Open Sans" w:hAnsi="Arial" w:cs="Arial"/>
          <w:u w:val="single"/>
        </w:rPr>
        <w:t>NO</w:t>
      </w:r>
      <w:r w:rsidR="00F3727D" w:rsidRPr="60B24424">
        <w:rPr>
          <w:rFonts w:ascii="Arial" w:eastAsia="Open Sans" w:hAnsi="Arial" w:cs="Arial"/>
        </w:rPr>
        <w:t xml:space="preserve"> gas heating systems are allowed in new construction.</w:t>
      </w:r>
      <w:r w:rsidR="00F126A2" w:rsidRPr="60B24424">
        <w:rPr>
          <w:rFonts w:ascii="Arial" w:eastAsia="Open Sans" w:hAnsi="Arial" w:cs="Arial"/>
        </w:rPr>
        <w:t xml:space="preserve"> </w:t>
      </w:r>
      <w:r w:rsidR="002E4365" w:rsidRPr="60B24424">
        <w:rPr>
          <w:rFonts w:ascii="Arial" w:hAnsi="Arial" w:cs="Arial"/>
        </w:rPr>
        <w:t xml:space="preserve">Installations of HVAC, refrigeration, and fire suppression equipment should comply with Section 5.508 Outdoor Air </w:t>
      </w:r>
      <w:r w:rsidR="002E4365" w:rsidRPr="60B24424">
        <w:rPr>
          <w:rFonts w:ascii="Arial" w:hAnsi="Arial" w:cs="Arial"/>
        </w:rPr>
        <w:lastRenderedPageBreak/>
        <w:t xml:space="preserve">Quality of </w:t>
      </w:r>
      <w:proofErr w:type="spellStart"/>
      <w:r w:rsidR="002E4365" w:rsidRPr="60B24424">
        <w:rPr>
          <w:rFonts w:ascii="Arial" w:hAnsi="Arial" w:cs="Arial"/>
        </w:rPr>
        <w:t>CALGreen</w:t>
      </w:r>
      <w:proofErr w:type="spellEnd"/>
      <w:r w:rsidR="002E4365" w:rsidRPr="60B24424">
        <w:rPr>
          <w:rFonts w:ascii="Arial" w:hAnsi="Arial" w:cs="Arial"/>
        </w:rPr>
        <w:t xml:space="preserve">, which </w:t>
      </w:r>
      <w:r w:rsidR="7AEDA093" w:rsidRPr="60B24424">
        <w:rPr>
          <w:rFonts w:ascii="Arial" w:hAnsi="Arial" w:cs="Arial"/>
        </w:rPr>
        <w:t xml:space="preserve">requires the use of refrigerants that do not contain </w:t>
      </w:r>
      <w:r w:rsidR="002E4365" w:rsidRPr="60B24424">
        <w:rPr>
          <w:rFonts w:ascii="Arial" w:hAnsi="Arial" w:cs="Arial"/>
        </w:rPr>
        <w:t>CFCs and Halons.</w:t>
      </w:r>
      <w:r w:rsidR="242F7AB9" w:rsidRPr="60B24424">
        <w:rPr>
          <w:rFonts w:ascii="Arial" w:hAnsi="Arial" w:cs="Arial"/>
        </w:rPr>
        <w:t xml:space="preserve"> Refrigeration systems must have a GWP of ≤150. HVAC systems should explore low-GWP re</w:t>
      </w:r>
      <w:r w:rsidR="0A502DE6" w:rsidRPr="60B24424">
        <w:rPr>
          <w:rFonts w:ascii="Arial" w:hAnsi="Arial" w:cs="Arial"/>
        </w:rPr>
        <w:t>frigerant options such as CO</w:t>
      </w:r>
      <w:r w:rsidR="0A502DE6" w:rsidRPr="00EA4534">
        <w:rPr>
          <w:rFonts w:ascii="Arial" w:hAnsi="Arial" w:cs="Arial"/>
          <w:vertAlign w:val="subscript"/>
        </w:rPr>
        <w:t>2</w:t>
      </w:r>
      <w:r w:rsidR="0D2ACDED" w:rsidRPr="60B24424">
        <w:rPr>
          <w:rFonts w:ascii="Arial" w:hAnsi="Arial" w:cs="Arial"/>
          <w:vertAlign w:val="subscript"/>
        </w:rPr>
        <w:t>.</w:t>
      </w:r>
      <w:r w:rsidR="242F7AB9" w:rsidRPr="60B24424">
        <w:rPr>
          <w:rFonts w:ascii="Arial" w:hAnsi="Arial" w:cs="Arial"/>
        </w:rPr>
        <w:t xml:space="preserve"> </w:t>
      </w:r>
    </w:p>
    <w:p w14:paraId="4F4F9D6F" w14:textId="77777777" w:rsidR="002E4365" w:rsidRDefault="002E4365" w:rsidP="00AC2A13">
      <w:pPr>
        <w:spacing w:after="0" w:line="240" w:lineRule="auto"/>
        <w:textAlignment w:val="baseline"/>
        <w:rPr>
          <w:rFonts w:ascii="Arial" w:eastAsia="Open Sans" w:hAnsi="Arial" w:cs="Arial"/>
        </w:rPr>
      </w:pPr>
    </w:p>
    <w:p w14:paraId="6820BA56" w14:textId="77777777" w:rsidR="00125FBB" w:rsidRDefault="00125FBB" w:rsidP="00A51334">
      <w:pPr>
        <w:keepNext/>
        <w:spacing w:after="0" w:line="240" w:lineRule="auto"/>
        <w:textAlignment w:val="baseline"/>
        <w:rPr>
          <w:rFonts w:ascii="Arial" w:eastAsia="Open Sans" w:hAnsi="Arial" w:cs="Arial"/>
        </w:rPr>
      </w:pPr>
    </w:p>
    <w:p w14:paraId="7AE2779A" w14:textId="3E4FF832" w:rsidR="00125FBB" w:rsidRPr="001536C0" w:rsidRDefault="00125FBB" w:rsidP="00AC2A13">
      <w:pPr>
        <w:spacing w:after="0" w:line="240" w:lineRule="auto"/>
        <w:textAlignment w:val="baseline"/>
        <w:rPr>
          <w:rFonts w:ascii="Arial" w:eastAsia="Times New Roman" w:hAnsi="Arial" w:cs="Arial"/>
          <w:b/>
          <w:bCs/>
          <w:color w:val="003F5F"/>
        </w:rPr>
      </w:pPr>
      <w:r w:rsidRPr="001536C0">
        <w:rPr>
          <w:rFonts w:ascii="Arial" w:eastAsia="Times New Roman" w:hAnsi="Arial" w:cs="Arial"/>
          <w:b/>
          <w:bCs/>
          <w:color w:val="003F5F"/>
        </w:rPr>
        <w:t>VENTILATION</w:t>
      </w:r>
    </w:p>
    <w:p w14:paraId="6940197F" w14:textId="77777777" w:rsidR="00675325" w:rsidRPr="00675325" w:rsidRDefault="00675325" w:rsidP="00AC2A13">
      <w:pPr>
        <w:spacing w:after="0" w:line="240" w:lineRule="auto"/>
        <w:textAlignment w:val="baseline"/>
        <w:rPr>
          <w:rFonts w:ascii="Arial" w:eastAsia="Times New Roman" w:hAnsi="Arial" w:cs="Arial"/>
        </w:rPr>
      </w:pPr>
      <w:r w:rsidRPr="00675325">
        <w:rPr>
          <w:rFonts w:ascii="Arial" w:eastAsia="Times New Roman" w:hAnsi="Arial" w:cs="Arial"/>
        </w:rPr>
        <w:t xml:space="preserve">Mechanical ventilation should incorporate dedicated outside air systems (DOAS) with occupancy and/or CO2-based controls, a 15-minute delay, and MERV-13 final filters throughout. Fresh air should originate from a shaded/cool part of the building exterior and be delivered low in each space. Ceiling fans may be used to expand the comfort range and to allow for an increased cooling set point. Kitchen hoods should incorporate heat recovery and variable flow control and be designed according to CA Energy Wise </w:t>
      </w:r>
      <w:hyperlink r:id="rId42" w:history="1">
        <w:r w:rsidRPr="00675325">
          <w:rPr>
            <w:rStyle w:val="Hyperlink"/>
            <w:rFonts w:ascii="Arial" w:eastAsia="Times New Roman" w:hAnsi="Arial" w:cs="Arial"/>
          </w:rPr>
          <w:t>Design Guides</w:t>
        </w:r>
      </w:hyperlink>
      <w:r w:rsidRPr="00675325">
        <w:rPr>
          <w:rFonts w:ascii="Arial" w:eastAsia="Times New Roman" w:hAnsi="Arial" w:cs="Arial"/>
        </w:rPr>
        <w:t xml:space="preserve">. Ventilation in single-occupancy restrooms should be tied </w:t>
      </w:r>
      <w:proofErr w:type="gramStart"/>
      <w:r w:rsidRPr="00675325">
        <w:rPr>
          <w:rFonts w:ascii="Arial" w:eastAsia="Times New Roman" w:hAnsi="Arial" w:cs="Arial"/>
        </w:rPr>
        <w:t>into</w:t>
      </w:r>
      <w:proofErr w:type="gramEnd"/>
      <w:r w:rsidRPr="00675325">
        <w:rPr>
          <w:rFonts w:ascii="Arial" w:eastAsia="Times New Roman" w:hAnsi="Arial" w:cs="Arial"/>
        </w:rPr>
        <w:t xml:space="preserve"> the local occupancy sensor. </w:t>
      </w:r>
    </w:p>
    <w:p w14:paraId="5B1F0F67" w14:textId="77777777" w:rsidR="00675325" w:rsidRPr="00675325" w:rsidRDefault="00675325" w:rsidP="00AC2A13">
      <w:pPr>
        <w:spacing w:after="0" w:line="240" w:lineRule="auto"/>
        <w:textAlignment w:val="baseline"/>
        <w:rPr>
          <w:rFonts w:ascii="Arial" w:eastAsia="Times New Roman" w:hAnsi="Arial" w:cs="Arial"/>
        </w:rPr>
      </w:pPr>
    </w:p>
    <w:p w14:paraId="519EBC55" w14:textId="77777777" w:rsidR="00675325" w:rsidRPr="00675325" w:rsidRDefault="00675325" w:rsidP="00AC2A13">
      <w:pPr>
        <w:spacing w:after="0" w:line="240" w:lineRule="auto"/>
        <w:textAlignment w:val="baseline"/>
        <w:rPr>
          <w:rFonts w:ascii="Arial" w:eastAsia="Times New Roman" w:hAnsi="Arial" w:cs="Arial"/>
        </w:rPr>
      </w:pPr>
      <w:r w:rsidRPr="00675325">
        <w:rPr>
          <w:rFonts w:ascii="Arial" w:eastAsia="Times New Roman" w:hAnsi="Arial" w:cs="Arial"/>
        </w:rPr>
        <w:t xml:space="preserve">Design teams should additionally consult the </w:t>
      </w:r>
      <w:hyperlink r:id="rId43" w:history="1">
        <w:r w:rsidRPr="00675325">
          <w:rPr>
            <w:rStyle w:val="Hyperlink"/>
            <w:rFonts w:ascii="Arial" w:eastAsia="Times New Roman" w:hAnsi="Arial" w:cs="Arial"/>
          </w:rPr>
          <w:t>CDC recommendations</w:t>
        </w:r>
      </w:hyperlink>
      <w:r w:rsidRPr="00675325">
        <w:rPr>
          <w:rFonts w:ascii="Arial" w:eastAsia="Times New Roman" w:hAnsi="Arial" w:cs="Arial"/>
        </w:rPr>
        <w:t xml:space="preserve"> for ventilation best practices to increase the delivery of clean air and dilute potential contaminants.</w:t>
      </w:r>
    </w:p>
    <w:p w14:paraId="7600C0EB" w14:textId="77777777" w:rsidR="00125FBB" w:rsidRDefault="00125FBB" w:rsidP="00A51334">
      <w:pPr>
        <w:keepNext/>
        <w:spacing w:after="0" w:line="240" w:lineRule="auto"/>
        <w:textAlignment w:val="baseline"/>
        <w:rPr>
          <w:rFonts w:ascii="Arial" w:eastAsia="Times New Roman" w:hAnsi="Arial" w:cs="Arial"/>
        </w:rPr>
      </w:pPr>
    </w:p>
    <w:p w14:paraId="549C235B" w14:textId="6B9ED652" w:rsidR="00675325" w:rsidRPr="001536C0" w:rsidRDefault="00675325" w:rsidP="00AC2A13">
      <w:pPr>
        <w:spacing w:after="0" w:line="240" w:lineRule="auto"/>
        <w:textAlignment w:val="baseline"/>
        <w:rPr>
          <w:rFonts w:ascii="Arial" w:eastAsia="Times New Roman" w:hAnsi="Arial" w:cs="Arial"/>
          <w:b/>
          <w:bCs/>
          <w:color w:val="003F5F"/>
        </w:rPr>
      </w:pPr>
      <w:r w:rsidRPr="001536C0">
        <w:rPr>
          <w:rFonts w:ascii="Arial" w:eastAsia="Times New Roman" w:hAnsi="Arial" w:cs="Arial"/>
          <w:b/>
          <w:bCs/>
          <w:color w:val="003F5F"/>
        </w:rPr>
        <w:t>CONTROLS</w:t>
      </w:r>
    </w:p>
    <w:p w14:paraId="7EC58084" w14:textId="30FD7451" w:rsidR="00AC2BF9" w:rsidRPr="00AC2BF9" w:rsidRDefault="00034CAA" w:rsidP="00AC2BF9">
      <w:pPr>
        <w:spacing w:after="0" w:line="240" w:lineRule="auto"/>
        <w:textAlignment w:val="baseline"/>
        <w:rPr>
          <w:rFonts w:ascii="Arial" w:eastAsia="Times New Roman" w:hAnsi="Arial" w:cs="Arial"/>
        </w:rPr>
      </w:pPr>
      <w:r w:rsidRPr="60B24424">
        <w:rPr>
          <w:rFonts w:ascii="Arial" w:eastAsia="Times New Roman" w:hAnsi="Arial" w:cs="Arial"/>
        </w:rPr>
        <w:t xml:space="preserve">Space conditioning controls should be tied into the District </w:t>
      </w:r>
      <w:r w:rsidR="000A1F30">
        <w:rPr>
          <w:rFonts w:ascii="Arial" w:eastAsia="Times New Roman" w:hAnsi="Arial" w:cs="Arial"/>
        </w:rPr>
        <w:t xml:space="preserve">Energy Management (EMS) or Building Automation (BAS) </w:t>
      </w:r>
      <w:r w:rsidRPr="60B24424">
        <w:rPr>
          <w:rFonts w:ascii="Arial" w:eastAsia="Times New Roman" w:hAnsi="Arial" w:cs="Arial"/>
        </w:rPr>
        <w:t xml:space="preserve">systems </w:t>
      </w:r>
      <w:r w:rsidR="003F1437">
        <w:rPr>
          <w:rFonts w:ascii="Arial" w:eastAsia="Times New Roman" w:hAnsi="Arial" w:cs="Arial"/>
        </w:rPr>
        <w:t>with</w:t>
      </w:r>
      <w:r w:rsidR="003F1437" w:rsidRPr="60B24424">
        <w:rPr>
          <w:rFonts w:ascii="Arial" w:eastAsia="Times New Roman" w:hAnsi="Arial" w:cs="Arial"/>
        </w:rPr>
        <w:t xml:space="preserve"> </w:t>
      </w:r>
      <w:r w:rsidR="003F1437">
        <w:rPr>
          <w:rFonts w:ascii="Arial" w:eastAsia="Times New Roman" w:hAnsi="Arial" w:cs="Arial"/>
        </w:rPr>
        <w:t xml:space="preserve">the ability to control </w:t>
      </w:r>
      <w:r w:rsidRPr="60B24424">
        <w:rPr>
          <w:rFonts w:ascii="Arial" w:eastAsia="Times New Roman" w:hAnsi="Arial" w:cs="Arial"/>
        </w:rPr>
        <w:t>each zone</w:t>
      </w:r>
      <w:r w:rsidR="00D60CB7">
        <w:rPr>
          <w:rFonts w:ascii="Arial" w:eastAsia="Times New Roman" w:hAnsi="Arial" w:cs="Arial"/>
        </w:rPr>
        <w:t xml:space="preserve"> distinctly</w:t>
      </w:r>
      <w:r w:rsidRPr="60B24424">
        <w:rPr>
          <w:rFonts w:ascii="Arial" w:eastAsia="Times New Roman" w:hAnsi="Arial" w:cs="Arial"/>
        </w:rPr>
        <w:t xml:space="preserve">. Occupied hours are generally </w:t>
      </w:r>
      <w:sdt>
        <w:sdtPr>
          <w:rPr>
            <w:rStyle w:val="SDBodyText"/>
          </w:rPr>
          <w:alias w:val="District's operational hours"/>
          <w:tag w:val="District's operational hours"/>
          <w:id w:val="-1010210402"/>
          <w:placeholder>
            <w:docPart w:val="DefaultPlaceholder_-1854013440"/>
          </w:placeholder>
          <w:text/>
        </w:sdtPr>
        <w:sdtContent>
          <w:r w:rsidRPr="60B24424">
            <w:rPr>
              <w:rStyle w:val="SDBodyText"/>
            </w:rPr>
            <w:t>7am-6pm</w:t>
          </w:r>
        </w:sdtContent>
      </w:sdt>
      <w:r w:rsidR="008D2479" w:rsidRPr="60B24424">
        <w:rPr>
          <w:rFonts w:ascii="Arial" w:eastAsia="Times New Roman" w:hAnsi="Arial" w:cs="Arial"/>
        </w:rPr>
        <w:t xml:space="preserve"> ; </w:t>
      </w:r>
      <w:r w:rsidR="00406E83" w:rsidRPr="60B24424">
        <w:rPr>
          <w:rFonts w:ascii="Arial" w:eastAsia="Times New Roman" w:hAnsi="Arial" w:cs="Arial"/>
        </w:rPr>
        <w:t xml:space="preserve">the system should be off after hours and on weekends (with the possibility of limited duration and zone-specific overrides). Set points should be </w:t>
      </w:r>
      <w:sdt>
        <w:sdtPr>
          <w:rPr>
            <w:rStyle w:val="SDBodyText"/>
          </w:rPr>
          <w:alias w:val="Heating degrees F"/>
          <w:tag w:val="degrees F in heating mode"/>
          <w:id w:val="-417333411"/>
          <w:placeholder>
            <w:docPart w:val="DefaultPlaceholder_-1854013440"/>
          </w:placeholder>
          <w:text/>
        </w:sdtPr>
        <w:sdtContent>
          <w:r w:rsidR="006929B0" w:rsidRPr="60B24424">
            <w:rPr>
              <w:rStyle w:val="SDBodyText"/>
            </w:rPr>
            <w:t>68 +/- 3</w:t>
          </w:r>
          <w:r w:rsidR="00216E09" w:rsidRPr="60B24424">
            <w:rPr>
              <w:rStyle w:val="SDBodyText"/>
            </w:rPr>
            <w:t xml:space="preserve"> degrees </w:t>
          </w:r>
          <w:r w:rsidR="006929B0" w:rsidRPr="60B24424">
            <w:rPr>
              <w:rStyle w:val="SDBodyText"/>
            </w:rPr>
            <w:t>F</w:t>
          </w:r>
        </w:sdtContent>
      </w:sdt>
      <w:r w:rsidR="00505DE4" w:rsidRPr="60B24424">
        <w:rPr>
          <w:rFonts w:ascii="Arial" w:eastAsia="Times New Roman" w:hAnsi="Arial" w:cs="Arial"/>
        </w:rPr>
        <w:t xml:space="preserve"> in heating mode and </w:t>
      </w:r>
      <w:sdt>
        <w:sdtPr>
          <w:rPr>
            <w:rStyle w:val="SDBodyText"/>
          </w:rPr>
          <w:alias w:val="Cooling degrees F "/>
          <w:tag w:val="Cooling degrees F "/>
          <w:id w:val="52739010"/>
          <w:placeholder>
            <w:docPart w:val="DefaultPlaceholder_-1854013440"/>
          </w:placeholder>
          <w:text/>
        </w:sdtPr>
        <w:sdtContent>
          <w:r w:rsidR="004E6DD2" w:rsidRPr="60B24424">
            <w:rPr>
              <w:rStyle w:val="SDBodyText"/>
            </w:rPr>
            <w:t>7</w:t>
          </w:r>
          <w:r w:rsidR="004E6DD2">
            <w:rPr>
              <w:rStyle w:val="SDBodyText"/>
            </w:rPr>
            <w:t>6</w:t>
          </w:r>
          <w:r w:rsidR="004E6DD2" w:rsidRPr="60B24424">
            <w:rPr>
              <w:rStyle w:val="SDBodyText"/>
            </w:rPr>
            <w:t xml:space="preserve"> +/- 3 degrees F</w:t>
          </w:r>
        </w:sdtContent>
      </w:sdt>
      <w:r w:rsidR="00BF6092" w:rsidRPr="60B24424">
        <w:rPr>
          <w:rFonts w:ascii="Arial" w:eastAsia="Times New Roman" w:hAnsi="Arial" w:cs="Arial"/>
        </w:rPr>
        <w:t xml:space="preserve"> </w:t>
      </w:r>
      <w:r w:rsidR="00505DE4" w:rsidRPr="60B24424">
        <w:rPr>
          <w:rFonts w:ascii="Arial" w:eastAsia="Times New Roman" w:hAnsi="Arial" w:cs="Arial"/>
        </w:rPr>
        <w:t xml:space="preserve">in cooling mode. </w:t>
      </w:r>
      <w:r w:rsidR="00AC2BF9" w:rsidRPr="60B24424">
        <w:rPr>
          <w:rFonts w:ascii="Arial" w:eastAsia="Times New Roman" w:hAnsi="Arial" w:cs="Arial"/>
          <w:color w:val="A5A5A5" w:themeColor="accent3"/>
        </w:rPr>
        <w:t>(</w:t>
      </w:r>
      <w:r w:rsidR="00AC2BF9" w:rsidRPr="60B24424">
        <w:rPr>
          <w:rFonts w:ascii="Arial" w:eastAsia="Times New Roman" w:hAnsi="Arial" w:cs="Arial"/>
          <w:i/>
          <w:iCs/>
          <w:color w:val="A5A5A5" w:themeColor="accent3"/>
        </w:rPr>
        <w:t>Insert district specific setpoints if they differ from these. However, these are the recommended setpoints for energy efficient buildings.</w:t>
      </w:r>
      <w:r w:rsidR="00AC2BF9" w:rsidRPr="60B24424">
        <w:rPr>
          <w:rFonts w:ascii="Arial" w:eastAsia="Times New Roman" w:hAnsi="Arial" w:cs="Arial"/>
          <w:color w:val="A5A5A5" w:themeColor="accent3"/>
        </w:rPr>
        <w:t>)</w:t>
      </w:r>
      <w:r w:rsidR="00AC2BF9" w:rsidRPr="60B24424">
        <w:rPr>
          <w:rFonts w:ascii="Arial" w:eastAsia="Times New Roman" w:hAnsi="Arial" w:cs="Arial"/>
        </w:rPr>
        <w:t xml:space="preserve"> Note that all buildings should comply with the applicable requirements of Sections 130.5(a) through 130.5(e) of 2022 Title 24, Part 6 – for their electrical distribution system including demand responsive controls and equipment. </w:t>
      </w:r>
      <w:r w:rsidR="00AC2BF9">
        <w:t xml:space="preserve"> </w:t>
      </w:r>
    </w:p>
    <w:p w14:paraId="622E21DD" w14:textId="77777777" w:rsidR="00406E83" w:rsidRDefault="00406E83" w:rsidP="00A51334">
      <w:pPr>
        <w:keepNext/>
        <w:spacing w:after="0" w:line="240" w:lineRule="auto"/>
        <w:textAlignment w:val="baseline"/>
        <w:rPr>
          <w:rFonts w:ascii="Arial" w:eastAsia="Times New Roman" w:hAnsi="Arial" w:cs="Arial"/>
        </w:rPr>
      </w:pPr>
    </w:p>
    <w:p w14:paraId="25C8C53F" w14:textId="5BF87339" w:rsidR="00406E83" w:rsidRPr="001536C0" w:rsidRDefault="00406E83" w:rsidP="00AC2A13">
      <w:pPr>
        <w:spacing w:after="0" w:line="240" w:lineRule="auto"/>
        <w:textAlignment w:val="baseline"/>
        <w:rPr>
          <w:rFonts w:ascii="Arial" w:eastAsia="Times New Roman" w:hAnsi="Arial" w:cs="Arial"/>
          <w:b/>
          <w:bCs/>
          <w:color w:val="003F5F"/>
        </w:rPr>
      </w:pPr>
      <w:r w:rsidRPr="001536C0">
        <w:rPr>
          <w:rFonts w:ascii="Arial" w:eastAsia="Times New Roman" w:hAnsi="Arial" w:cs="Arial"/>
          <w:b/>
          <w:bCs/>
          <w:color w:val="003F5F"/>
        </w:rPr>
        <w:t>HOT WATER</w:t>
      </w:r>
    </w:p>
    <w:p w14:paraId="76E5A207" w14:textId="0C239D88" w:rsidR="006F5874" w:rsidRPr="006F5874" w:rsidRDefault="006F5874" w:rsidP="00AC2A13">
      <w:pPr>
        <w:spacing w:after="0" w:line="240" w:lineRule="auto"/>
        <w:textAlignment w:val="baseline"/>
        <w:rPr>
          <w:rFonts w:ascii="Arial" w:eastAsia="Times New Roman" w:hAnsi="Arial" w:cs="Arial"/>
        </w:rPr>
      </w:pPr>
      <w:r w:rsidRPr="006F5874">
        <w:rPr>
          <w:rFonts w:ascii="Arial" w:eastAsia="Times New Roman" w:hAnsi="Arial" w:cs="Arial"/>
        </w:rPr>
        <w:t xml:space="preserve">Refer to the </w:t>
      </w:r>
      <w:hyperlink r:id="rId44" w:history="1">
        <w:r w:rsidRPr="00511057">
          <w:rPr>
            <w:rStyle w:val="Hyperlink"/>
            <w:rFonts w:ascii="Arial" w:eastAsia="Times New Roman" w:hAnsi="Arial" w:cs="Arial"/>
          </w:rPr>
          <w:t>Advanced Energy Design Guide for K-12 School Buildings</w:t>
        </w:r>
      </w:hyperlink>
      <w:r w:rsidRPr="00511057">
        <w:rPr>
          <w:rFonts w:ascii="Arial" w:eastAsia="Times New Roman" w:hAnsi="Arial" w:cs="Arial"/>
        </w:rPr>
        <w:t xml:space="preserve"> </w:t>
      </w:r>
      <w:r w:rsidRPr="006F5874">
        <w:rPr>
          <w:rFonts w:ascii="Arial" w:eastAsia="Times New Roman" w:hAnsi="Arial" w:cs="Arial"/>
        </w:rPr>
        <w:t xml:space="preserve">for domestic and service hot water. In addition, large kitchens with walk-in coolers/freezers should be outfitted with heat recovery systems that preheat hot water. All pipes shall be insulated, and water </w:t>
      </w:r>
      <w:r w:rsidR="00C67198">
        <w:rPr>
          <w:rFonts w:ascii="Arial" w:eastAsia="Times New Roman" w:hAnsi="Arial" w:cs="Arial"/>
        </w:rPr>
        <w:t>heater setpoints</w:t>
      </w:r>
      <w:r w:rsidRPr="006F5874">
        <w:rPr>
          <w:rFonts w:ascii="Arial" w:eastAsia="Times New Roman" w:hAnsi="Arial" w:cs="Arial"/>
        </w:rPr>
        <w:t xml:space="preserve"> at </w:t>
      </w:r>
      <w:sdt>
        <w:sdtPr>
          <w:rPr>
            <w:rStyle w:val="SDBodyText"/>
          </w:rPr>
          <w:alias w:val="Water Temp Setpoint"/>
          <w:tag w:val="Water Temp Setpoint"/>
          <w:id w:val="435573030"/>
          <w:placeholder>
            <w:docPart w:val="DefaultPlaceholder_-1854013440"/>
          </w:placeholder>
          <w:text/>
        </w:sdtPr>
        <w:sdtContent>
          <w:r w:rsidRPr="006F5874">
            <w:rPr>
              <w:rStyle w:val="SDBodyText"/>
            </w:rPr>
            <w:t>&lt;120</w:t>
          </w:r>
          <w:r>
            <w:rPr>
              <w:rStyle w:val="SDBodyText"/>
            </w:rPr>
            <w:t xml:space="preserve"> degrees </w:t>
          </w:r>
          <w:r w:rsidRPr="006F5874">
            <w:rPr>
              <w:rStyle w:val="SDBodyText"/>
            </w:rPr>
            <w:t>F</w:t>
          </w:r>
        </w:sdtContent>
      </w:sdt>
      <w:r w:rsidRPr="006F5874">
        <w:rPr>
          <w:rFonts w:ascii="Arial" w:eastAsia="Times New Roman" w:hAnsi="Arial" w:cs="Arial"/>
        </w:rPr>
        <w:t xml:space="preserve"> </w:t>
      </w:r>
      <w:r w:rsidRPr="006F5874">
        <w:rPr>
          <w:rFonts w:ascii="Arial" w:eastAsia="Times New Roman" w:hAnsi="Arial" w:cs="Arial"/>
          <w:i/>
          <w:iCs/>
          <w:color w:val="A5A5A5" w:themeColor="accent3"/>
        </w:rPr>
        <w:t>(Insert your district hot water temps if they differ. However, this is the recommended temperature.)</w:t>
      </w:r>
    </w:p>
    <w:p w14:paraId="1310D97C" w14:textId="77777777" w:rsidR="00406E83" w:rsidRDefault="00406E83" w:rsidP="00A51334">
      <w:pPr>
        <w:keepNext/>
        <w:spacing w:after="0" w:line="240" w:lineRule="auto"/>
        <w:textAlignment w:val="baseline"/>
        <w:rPr>
          <w:rFonts w:ascii="Arial" w:eastAsia="Times New Roman" w:hAnsi="Arial" w:cs="Arial"/>
        </w:rPr>
      </w:pPr>
    </w:p>
    <w:p w14:paraId="417C2DD9" w14:textId="1B1BFB03" w:rsidR="004704F2" w:rsidRPr="004704F2" w:rsidRDefault="00A236D9" w:rsidP="004704F2">
      <w:pPr>
        <w:spacing w:after="0" w:line="240" w:lineRule="auto"/>
        <w:textAlignment w:val="baseline"/>
        <w:rPr>
          <w:rFonts w:ascii="Arial" w:eastAsia="Times New Roman" w:hAnsi="Arial" w:cs="Arial"/>
          <w:b/>
          <w:bCs/>
          <w:color w:val="003F5F"/>
        </w:rPr>
      </w:pPr>
      <w:r>
        <w:rPr>
          <w:rFonts w:ascii="Arial" w:eastAsia="Times New Roman" w:hAnsi="Arial" w:cs="Arial"/>
          <w:b/>
          <w:bCs/>
          <w:color w:val="003F5F"/>
        </w:rPr>
        <w:t>MATERIALS</w:t>
      </w:r>
    </w:p>
    <w:p w14:paraId="53F7B3D9" w14:textId="77777777" w:rsidR="004704F2" w:rsidRDefault="004704F2" w:rsidP="004704F2">
      <w:pPr>
        <w:spacing w:after="0" w:line="240" w:lineRule="auto"/>
        <w:textAlignment w:val="baseline"/>
        <w:rPr>
          <w:rFonts w:ascii="Arial" w:eastAsia="Times New Roman" w:hAnsi="Arial" w:cs="Arial"/>
        </w:rPr>
      </w:pPr>
      <w:r w:rsidRPr="00ED48C3">
        <w:rPr>
          <w:rFonts w:ascii="Arial" w:eastAsia="Times New Roman" w:hAnsi="Arial" w:cs="Arial"/>
        </w:rPr>
        <w:t xml:space="preserve">Finishes and other materials shall be durable, contain recycled/bio-based content, lead and PVC-free, recyclable at end-of-life, and meet low emissions criteria outlined in CalGreen and CA Section 01350. This applies to paints, coatings, adhesives, sealants, flooring/carpet, composite wood/panels, </w:t>
      </w:r>
      <w:proofErr w:type="gramStart"/>
      <w:r w:rsidRPr="00ED48C3">
        <w:rPr>
          <w:rFonts w:ascii="Arial" w:eastAsia="Times New Roman" w:hAnsi="Arial" w:cs="Arial"/>
        </w:rPr>
        <w:t>acoustical</w:t>
      </w:r>
      <w:proofErr w:type="gramEnd"/>
      <w:r w:rsidRPr="00ED48C3">
        <w:rPr>
          <w:rFonts w:ascii="Arial" w:eastAsia="Times New Roman" w:hAnsi="Arial" w:cs="Arial"/>
        </w:rPr>
        <w:t xml:space="preserve"> ceilings, insulation, and furniture.</w:t>
      </w:r>
    </w:p>
    <w:p w14:paraId="1CD3BF4F" w14:textId="77777777" w:rsidR="004704F2" w:rsidRDefault="004704F2" w:rsidP="004704F2">
      <w:pPr>
        <w:spacing w:after="0" w:line="240" w:lineRule="auto"/>
        <w:textAlignment w:val="baseline"/>
        <w:rPr>
          <w:rFonts w:ascii="Arial" w:eastAsia="Times New Roman" w:hAnsi="Arial" w:cs="Arial"/>
        </w:rPr>
      </w:pPr>
    </w:p>
    <w:p w14:paraId="0FD0B271" w14:textId="5753B60E" w:rsidR="00A236D9" w:rsidRPr="00717FC6" w:rsidRDefault="00CD102B" w:rsidP="00A236D9">
      <w:pPr>
        <w:rPr>
          <w:rFonts w:ascii="Arial" w:eastAsia="Arial" w:hAnsi="Arial" w:cs="Arial"/>
          <w:lang w:eastAsia="ja-JP"/>
        </w:rPr>
      </w:pPr>
      <w:r>
        <w:rPr>
          <w:rFonts w:ascii="Arial" w:eastAsia="Arial" w:hAnsi="Arial" w:cs="Arial"/>
          <w:lang w:eastAsia="ja-JP"/>
        </w:rPr>
        <w:t xml:space="preserve">Projects will </w:t>
      </w:r>
      <w:r w:rsidR="00717FC6" w:rsidRPr="00717FC6">
        <w:rPr>
          <w:rFonts w:ascii="Arial" w:eastAsia="Arial" w:hAnsi="Arial" w:cs="Arial"/>
          <w:lang w:eastAsia="ja-JP"/>
        </w:rPr>
        <w:t xml:space="preserve">reduce the embodied carbon emissions associated with construction by aligning with the </w:t>
      </w:r>
      <w:proofErr w:type="spellStart"/>
      <w:r w:rsidR="00717FC6" w:rsidRPr="00717FC6">
        <w:rPr>
          <w:rFonts w:ascii="Arial" w:eastAsia="Arial" w:hAnsi="Arial" w:cs="Arial"/>
          <w:lang w:eastAsia="ja-JP"/>
        </w:rPr>
        <w:t>CALGreen</w:t>
      </w:r>
      <w:proofErr w:type="spellEnd"/>
      <w:r w:rsidR="00717FC6" w:rsidRPr="00717FC6">
        <w:rPr>
          <w:rFonts w:ascii="Arial" w:eastAsia="Arial" w:hAnsi="Arial" w:cs="Arial"/>
          <w:lang w:eastAsia="ja-JP"/>
        </w:rPr>
        <w:t xml:space="preserve"> requirements around Environmental Product Declarations (EPDs) for construction materials, and compliance with Global Warming Potential (GWP) values outlined by </w:t>
      </w:r>
      <w:proofErr w:type="spellStart"/>
      <w:r w:rsidR="00717FC6" w:rsidRPr="00717FC6">
        <w:rPr>
          <w:rFonts w:ascii="Arial" w:eastAsia="Arial" w:hAnsi="Arial" w:cs="Arial"/>
          <w:lang w:eastAsia="ja-JP"/>
        </w:rPr>
        <w:t>CALGreen</w:t>
      </w:r>
      <w:proofErr w:type="spellEnd"/>
      <w:r w:rsidR="00717FC6" w:rsidRPr="00717FC6">
        <w:rPr>
          <w:rFonts w:ascii="Arial" w:eastAsia="Arial" w:hAnsi="Arial" w:cs="Arial"/>
          <w:lang w:eastAsia="ja-JP"/>
        </w:rPr>
        <w:t xml:space="preserve"> and the Buy Clean California Act (BCCA)</w:t>
      </w:r>
      <w:r w:rsidR="004F16F8">
        <w:rPr>
          <w:rFonts w:ascii="Arial" w:eastAsia="Arial" w:hAnsi="Arial" w:cs="Arial"/>
          <w:lang w:eastAsia="ja-JP"/>
        </w:rPr>
        <w:t xml:space="preserve">. </w:t>
      </w:r>
      <w:r w:rsidR="004F16F8" w:rsidRPr="00B52B66">
        <w:rPr>
          <w:rFonts w:ascii="Arial" w:eastAsia="Arial" w:hAnsi="Arial" w:cs="Arial"/>
          <w:lang w:eastAsia="ja-JP"/>
        </w:rPr>
        <w:t xml:space="preserve">Effective July 1, 2024, new construction DSA school projects with a combined area of ≥ 50,000 sq ft shall comply with Section 5.409.2 or Section 5.409.3 of </w:t>
      </w:r>
      <w:proofErr w:type="spellStart"/>
      <w:r w:rsidR="004F16F8" w:rsidRPr="00B52B66">
        <w:rPr>
          <w:rFonts w:ascii="Arial" w:eastAsia="Arial" w:hAnsi="Arial" w:cs="Arial"/>
          <w:lang w:eastAsia="ja-JP"/>
        </w:rPr>
        <w:t>CALGreen</w:t>
      </w:r>
      <w:proofErr w:type="spellEnd"/>
      <w:r w:rsidR="004F16F8" w:rsidRPr="00B52B66">
        <w:rPr>
          <w:rFonts w:ascii="Arial" w:eastAsia="Arial" w:hAnsi="Arial" w:cs="Arial"/>
          <w:lang w:eastAsia="ja-JP"/>
        </w:rPr>
        <w:t xml:space="preserve">. </w:t>
      </w:r>
      <w:r w:rsidR="00A236D9">
        <w:rPr>
          <w:rFonts w:ascii="Arial" w:eastAsia="Arial" w:hAnsi="Arial" w:cs="Arial"/>
          <w:lang w:eastAsia="ja-JP"/>
        </w:rPr>
        <w:t>Specific requirements include:</w:t>
      </w:r>
      <w:r w:rsidR="00A236D9" w:rsidRPr="00A236D9">
        <w:rPr>
          <w:rFonts w:ascii="Arial" w:eastAsia="Arial" w:hAnsi="Arial" w:cs="Arial"/>
          <w:lang w:eastAsia="ja-JP"/>
        </w:rPr>
        <w:t xml:space="preserve"> </w:t>
      </w:r>
    </w:p>
    <w:p w14:paraId="71C6A091" w14:textId="286F6770" w:rsidR="004F16F8" w:rsidRPr="00B52B66" w:rsidRDefault="00FD0386" w:rsidP="00B52B66">
      <w:pPr>
        <w:pStyle w:val="ListParagraph"/>
        <w:keepNext/>
        <w:numPr>
          <w:ilvl w:val="0"/>
          <w:numId w:val="26"/>
        </w:numPr>
        <w:spacing w:after="60" w:line="288" w:lineRule="auto"/>
        <w:rPr>
          <w:rFonts w:ascii="Arial" w:eastAsia="Arial" w:hAnsi="Arial" w:cs="Arial"/>
          <w:lang w:eastAsia="ja-JP"/>
        </w:rPr>
      </w:pPr>
      <w:r>
        <w:rPr>
          <w:rFonts w:ascii="Arial" w:eastAsia="Arial" w:hAnsi="Arial" w:cs="Arial"/>
          <w:lang w:eastAsia="ja-JP"/>
        </w:rPr>
        <w:t>M</w:t>
      </w:r>
      <w:r w:rsidR="004F16F8" w:rsidRPr="00B52B66">
        <w:rPr>
          <w:rFonts w:ascii="Arial" w:eastAsia="Arial" w:hAnsi="Arial" w:cs="Arial"/>
          <w:lang w:eastAsia="ja-JP"/>
        </w:rPr>
        <w:t xml:space="preserve">aterials must adhere to maximum allowable values, determined as 175% of the Global Warming Potential (GWP) values outlined in the Buy Clean California Act (BCCA). </w:t>
      </w:r>
      <w:r w:rsidR="004F16F8" w:rsidRPr="00B52B66">
        <w:rPr>
          <w:rFonts w:ascii="Arial" w:eastAsia="Arial" w:hAnsi="Arial" w:cs="Arial"/>
          <w:lang w:eastAsia="ja-JP"/>
        </w:rPr>
        <w:lastRenderedPageBreak/>
        <w:t>However, it's important to note that concrete products are not subject to BCCA regulations. Ready-mixed Concrete High Early Strength shall be assessed at 130% of the permissible GWP values set for each respective product category of ready-mixed concrete. So, to exceed these standards, projects are required to use concrete and steel that have a GWP no greater than 120% of the industry-wide average </w:t>
      </w:r>
    </w:p>
    <w:p w14:paraId="4BA7F852" w14:textId="79169107" w:rsidR="0033690D" w:rsidRPr="00A236D9" w:rsidRDefault="00745E25" w:rsidP="00A236D9">
      <w:pPr>
        <w:pStyle w:val="ListParagraph"/>
        <w:keepNext/>
        <w:numPr>
          <w:ilvl w:val="0"/>
          <w:numId w:val="26"/>
        </w:numPr>
        <w:spacing w:after="60" w:line="288" w:lineRule="auto"/>
        <w:rPr>
          <w:rFonts w:ascii="Arial" w:eastAsia="Arial" w:hAnsi="Arial" w:cs="Arial"/>
          <w:lang w:eastAsia="ja-JP"/>
        </w:rPr>
      </w:pPr>
      <w:r w:rsidRPr="00B52B66">
        <w:rPr>
          <w:rFonts w:ascii="Arial" w:eastAsia="Arial" w:hAnsi="Arial" w:cs="Arial"/>
          <w:lang w:eastAsia="ja-JP"/>
        </w:rPr>
        <w:t xml:space="preserve">Provide EPD for listed materials (steel, glass, mineral wool, concrete) with lower than specified GWP limits in Section 5.409.3 of </w:t>
      </w:r>
      <w:proofErr w:type="spellStart"/>
      <w:r w:rsidRPr="00B52B66">
        <w:rPr>
          <w:rFonts w:ascii="Arial" w:eastAsia="Arial" w:hAnsi="Arial" w:cs="Arial"/>
          <w:lang w:eastAsia="ja-JP"/>
        </w:rPr>
        <w:t>CALGreen</w:t>
      </w:r>
      <w:proofErr w:type="spellEnd"/>
      <w:r w:rsidRPr="00B52B66">
        <w:rPr>
          <w:rFonts w:ascii="Arial" w:eastAsia="Arial" w:hAnsi="Arial" w:cs="Arial"/>
          <w:lang w:eastAsia="ja-JP"/>
        </w:rPr>
        <w:t xml:space="preserve">. </w:t>
      </w:r>
    </w:p>
    <w:p w14:paraId="5C4D7729" w14:textId="77777777" w:rsidR="00E22CF3" w:rsidRDefault="00E22CF3" w:rsidP="00AC2A13">
      <w:pPr>
        <w:spacing w:after="0" w:line="240" w:lineRule="auto"/>
        <w:textAlignment w:val="baseline"/>
        <w:rPr>
          <w:rFonts w:ascii="Arial" w:eastAsia="Times New Roman" w:hAnsi="Arial" w:cs="Arial"/>
          <w:b/>
          <w:bCs/>
          <w:color w:val="003F5F"/>
        </w:rPr>
      </w:pPr>
    </w:p>
    <w:p w14:paraId="0F9C95DB" w14:textId="77777777" w:rsidR="00E22CF3" w:rsidRDefault="00E22CF3" w:rsidP="00AC2A13">
      <w:pPr>
        <w:spacing w:after="0" w:line="240" w:lineRule="auto"/>
        <w:textAlignment w:val="baseline"/>
        <w:rPr>
          <w:rFonts w:ascii="Arial" w:eastAsia="Times New Roman" w:hAnsi="Arial" w:cs="Arial"/>
          <w:b/>
          <w:bCs/>
          <w:color w:val="003F5F"/>
        </w:rPr>
      </w:pPr>
    </w:p>
    <w:p w14:paraId="68F76592" w14:textId="1019890C" w:rsidR="00677F24" w:rsidRDefault="00677F24" w:rsidP="00AC2A13">
      <w:pPr>
        <w:spacing w:after="0" w:line="240" w:lineRule="auto"/>
        <w:textAlignment w:val="baseline"/>
        <w:rPr>
          <w:rFonts w:ascii="Arial" w:eastAsia="Times New Roman" w:hAnsi="Arial" w:cs="Arial"/>
          <w:b/>
          <w:bCs/>
          <w:color w:val="004566"/>
        </w:rPr>
      </w:pPr>
      <w:r w:rsidRPr="001536C0">
        <w:rPr>
          <w:rFonts w:ascii="Arial" w:eastAsia="Times New Roman" w:hAnsi="Arial" w:cs="Arial"/>
          <w:b/>
          <w:bCs/>
          <w:color w:val="003F5F"/>
        </w:rPr>
        <w:t xml:space="preserve">RENEWABLES </w:t>
      </w:r>
    </w:p>
    <w:p w14:paraId="19D57224" w14:textId="2829E2EE" w:rsidR="00677F24" w:rsidRPr="00AA0787" w:rsidRDefault="00AA0787" w:rsidP="00AC2A13">
      <w:pPr>
        <w:spacing w:after="0" w:line="240" w:lineRule="auto"/>
        <w:textAlignment w:val="baseline"/>
        <w:rPr>
          <w:rFonts w:ascii="Arial" w:eastAsia="Times New Roman" w:hAnsi="Arial" w:cs="Arial"/>
          <w:color w:val="004566"/>
        </w:rPr>
      </w:pPr>
      <w:r w:rsidRPr="00AA0787">
        <w:rPr>
          <w:rFonts w:ascii="Arial" w:eastAsia="Times New Roman" w:hAnsi="Arial" w:cs="Arial"/>
        </w:rPr>
        <w:t xml:space="preserve">Appropriately sized breakers, </w:t>
      </w:r>
      <w:proofErr w:type="gramStart"/>
      <w:r w:rsidRPr="00AA0787">
        <w:rPr>
          <w:rFonts w:ascii="Arial" w:eastAsia="Times New Roman" w:hAnsi="Arial" w:cs="Arial"/>
        </w:rPr>
        <w:t>panel</w:t>
      </w:r>
      <w:proofErr w:type="gramEnd"/>
      <w:r w:rsidRPr="00AA0787">
        <w:rPr>
          <w:rFonts w:ascii="Arial" w:eastAsia="Times New Roman" w:hAnsi="Arial" w:cs="Arial"/>
        </w:rPr>
        <w:t xml:space="preserve"> and conduit will be included in the base bid.  Renewable energy system panels and equipment will be considered as an add alternate in new construction and major modernization construction projects. Projects will use the </w:t>
      </w:r>
      <w:hyperlink r:id="rId45" w:history="1">
        <w:r w:rsidRPr="00AA0787">
          <w:rPr>
            <w:rStyle w:val="Hyperlink"/>
            <w:rFonts w:ascii="Arial" w:eastAsia="Times New Roman" w:hAnsi="Arial" w:cs="Arial"/>
          </w:rPr>
          <w:t>PV Watts Calculator</w:t>
        </w:r>
      </w:hyperlink>
      <w:r w:rsidRPr="00AA0787">
        <w:rPr>
          <w:rFonts w:ascii="Arial" w:eastAsia="Times New Roman" w:hAnsi="Arial" w:cs="Arial"/>
          <w:color w:val="004566"/>
        </w:rPr>
        <w:t xml:space="preserve"> </w:t>
      </w:r>
      <w:r w:rsidRPr="00AA0787">
        <w:rPr>
          <w:rFonts w:ascii="Arial" w:eastAsia="Times New Roman" w:hAnsi="Arial" w:cs="Arial"/>
        </w:rPr>
        <w:t>to calculate the solar capacity for your project location and compare against the modeled energy use to correctly size the PV array.</w:t>
      </w:r>
    </w:p>
    <w:p w14:paraId="2506B505" w14:textId="77777777" w:rsidR="006F5874" w:rsidRDefault="006F5874" w:rsidP="00A51334">
      <w:pPr>
        <w:keepNext/>
        <w:spacing w:after="0" w:line="240" w:lineRule="auto"/>
        <w:textAlignment w:val="baseline"/>
        <w:rPr>
          <w:rFonts w:ascii="Arial" w:eastAsia="Times New Roman" w:hAnsi="Arial" w:cs="Arial"/>
        </w:rPr>
      </w:pPr>
    </w:p>
    <w:p w14:paraId="443AC57E" w14:textId="01562EE3" w:rsidR="00AA0787" w:rsidRPr="001536C0" w:rsidRDefault="00704379" w:rsidP="00AA0787">
      <w:pPr>
        <w:spacing w:after="0" w:line="240" w:lineRule="auto"/>
        <w:textAlignment w:val="baseline"/>
        <w:rPr>
          <w:rFonts w:ascii="Arial" w:eastAsia="Times New Roman" w:hAnsi="Arial" w:cs="Arial"/>
          <w:b/>
          <w:bCs/>
          <w:color w:val="003F5F"/>
        </w:rPr>
      </w:pPr>
      <w:r w:rsidRPr="001536C0">
        <w:rPr>
          <w:rFonts w:ascii="Arial" w:eastAsia="Times New Roman" w:hAnsi="Arial" w:cs="Arial"/>
          <w:b/>
          <w:bCs/>
          <w:color w:val="003F5F"/>
        </w:rPr>
        <w:t>ADDITIONAL CONSIDERATIONS:</w:t>
      </w:r>
    </w:p>
    <w:p w14:paraId="1DB75322" w14:textId="463D8400" w:rsidR="00AA0787" w:rsidRPr="005478AC" w:rsidRDefault="005478AC" w:rsidP="00A674D4">
      <w:pPr>
        <w:keepNext/>
        <w:spacing w:after="0" w:line="240" w:lineRule="auto"/>
        <w:contextualSpacing/>
        <w:textAlignment w:val="baseline"/>
        <w:rPr>
          <w:rFonts w:ascii="Arial" w:eastAsia="Times New Roman" w:hAnsi="Arial" w:cs="Arial"/>
        </w:rPr>
      </w:pPr>
      <w:r>
        <w:rPr>
          <w:rFonts w:ascii="Arial" w:eastAsia="Times New Roman" w:hAnsi="Arial" w:cs="Arial"/>
          <w:i/>
          <w:iCs/>
          <w:color w:val="A5A5A5" w:themeColor="accent3"/>
        </w:rPr>
        <w:t>Incorporate any of the additional items below as they align with your district goals.</w:t>
      </w:r>
    </w:p>
    <w:p w14:paraId="4745FBFD" w14:textId="77777777" w:rsidR="005478AC" w:rsidRPr="00AA0787" w:rsidRDefault="005478AC" w:rsidP="005478AC">
      <w:pPr>
        <w:keepNext/>
        <w:spacing w:after="0" w:line="240" w:lineRule="auto"/>
        <w:contextualSpacing/>
        <w:textAlignment w:val="baseline"/>
        <w:rPr>
          <w:rFonts w:ascii="Arial" w:eastAsia="Times New Roman" w:hAnsi="Arial" w:cs="Arial"/>
        </w:rPr>
      </w:pPr>
    </w:p>
    <w:p w14:paraId="292D9FB2" w14:textId="76D501D9" w:rsidR="00AA0787" w:rsidRPr="001536C0" w:rsidRDefault="005478AC" w:rsidP="00AC2A13">
      <w:pPr>
        <w:spacing w:after="0" w:line="240" w:lineRule="auto"/>
        <w:textAlignment w:val="baseline"/>
        <w:rPr>
          <w:rFonts w:ascii="Arial" w:eastAsia="Times New Roman" w:hAnsi="Arial" w:cs="Arial"/>
          <w:b/>
          <w:bCs/>
          <w:color w:val="003F5F"/>
        </w:rPr>
      </w:pPr>
      <w:r w:rsidRPr="001536C0">
        <w:rPr>
          <w:rFonts w:ascii="Arial" w:eastAsia="Times New Roman" w:hAnsi="Arial" w:cs="Arial"/>
          <w:b/>
          <w:bCs/>
          <w:color w:val="003F5F"/>
        </w:rPr>
        <w:t xml:space="preserve">WATER &amp; IRRIGATION </w:t>
      </w:r>
    </w:p>
    <w:p w14:paraId="091CB2C8" w14:textId="70584C80" w:rsidR="005478AC" w:rsidRDefault="00377D43" w:rsidP="00AC2A13">
      <w:pPr>
        <w:spacing w:after="0" w:line="240" w:lineRule="auto"/>
        <w:textAlignment w:val="baseline"/>
        <w:rPr>
          <w:rFonts w:ascii="Arial" w:eastAsia="Times New Roman" w:hAnsi="Arial" w:cs="Arial"/>
        </w:rPr>
      </w:pPr>
      <w:r w:rsidRPr="00377D43">
        <w:rPr>
          <w:rFonts w:ascii="Arial" w:eastAsia="Times New Roman" w:hAnsi="Arial" w:cs="Arial"/>
        </w:rPr>
        <w:t xml:space="preserve">Urinals shall use no more than one pint per flush and be installed with partitions in all </w:t>
      </w:r>
      <w:r w:rsidR="000A224C">
        <w:rPr>
          <w:rFonts w:ascii="Arial" w:eastAsia="Times New Roman" w:hAnsi="Arial" w:cs="Arial"/>
        </w:rPr>
        <w:t>applicable</w:t>
      </w:r>
      <w:r w:rsidR="000A224C" w:rsidRPr="00377D43">
        <w:rPr>
          <w:rFonts w:ascii="Arial" w:eastAsia="Times New Roman" w:hAnsi="Arial" w:cs="Arial"/>
        </w:rPr>
        <w:t xml:space="preserve"> </w:t>
      </w:r>
      <w:r w:rsidRPr="00377D43">
        <w:rPr>
          <w:rFonts w:ascii="Arial" w:eastAsia="Times New Roman" w:hAnsi="Arial" w:cs="Arial"/>
        </w:rPr>
        <w:t>restrooms. Other fixtures shall meet the latest CalGreen requirements. Remodeled restrooms shall contain shut-off valves to aid in the identification and repair of plumbing leaks. Multi-fixture restrooms should be pre-plumbed to receive rainwater for toilet flushing. Drought-tolerant plants should be used (outside of food gardens), hose bibbs provided around the perimeter of buildings, and natural grass replaced with turf on athletic fields.</w:t>
      </w:r>
    </w:p>
    <w:p w14:paraId="664093D5" w14:textId="77777777" w:rsidR="00377D43" w:rsidRDefault="00377D43" w:rsidP="00A51334">
      <w:pPr>
        <w:keepNext/>
        <w:spacing w:after="0" w:line="240" w:lineRule="auto"/>
        <w:textAlignment w:val="baseline"/>
        <w:rPr>
          <w:rFonts w:ascii="Arial" w:eastAsia="Times New Roman" w:hAnsi="Arial" w:cs="Arial"/>
        </w:rPr>
      </w:pPr>
    </w:p>
    <w:p w14:paraId="42A5E872" w14:textId="47416665" w:rsidR="00377D43" w:rsidRPr="001536C0" w:rsidRDefault="00377D43" w:rsidP="00AC2A13">
      <w:pPr>
        <w:spacing w:after="0" w:line="240" w:lineRule="auto"/>
        <w:textAlignment w:val="baseline"/>
        <w:rPr>
          <w:rFonts w:ascii="Arial" w:eastAsia="Times New Roman" w:hAnsi="Arial" w:cs="Arial"/>
          <w:b/>
          <w:bCs/>
          <w:color w:val="003F5F"/>
        </w:rPr>
      </w:pPr>
      <w:r w:rsidRPr="001536C0">
        <w:rPr>
          <w:rFonts w:ascii="Arial" w:eastAsia="Times New Roman" w:hAnsi="Arial" w:cs="Arial"/>
          <w:b/>
          <w:bCs/>
          <w:color w:val="003F5F"/>
        </w:rPr>
        <w:t xml:space="preserve">STORM &amp; RAINWATER </w:t>
      </w:r>
    </w:p>
    <w:p w14:paraId="6A1BF727" w14:textId="77777777" w:rsidR="00D77FA3" w:rsidRPr="00D77FA3" w:rsidRDefault="00D77FA3" w:rsidP="00AC2A13">
      <w:pPr>
        <w:spacing w:after="0" w:line="240" w:lineRule="auto"/>
        <w:textAlignment w:val="baseline"/>
        <w:rPr>
          <w:rFonts w:ascii="Arial" w:eastAsia="Times New Roman" w:hAnsi="Arial" w:cs="Arial"/>
        </w:rPr>
      </w:pPr>
      <w:r w:rsidRPr="00D77FA3">
        <w:rPr>
          <w:rFonts w:ascii="Arial" w:eastAsia="Times New Roman" w:hAnsi="Arial" w:cs="Arial"/>
        </w:rPr>
        <w:t xml:space="preserve">Playground matting shall be permeable, and schoolyards should be graded to allow perimeter infiltration. </w:t>
      </w:r>
    </w:p>
    <w:p w14:paraId="4DE58702" w14:textId="77777777" w:rsidR="00D77FA3" w:rsidRPr="00D77FA3" w:rsidRDefault="00D77FA3" w:rsidP="00AC2A13">
      <w:pPr>
        <w:spacing w:after="0" w:line="240" w:lineRule="auto"/>
        <w:textAlignment w:val="baseline"/>
        <w:rPr>
          <w:rFonts w:ascii="Arial" w:eastAsia="Times New Roman" w:hAnsi="Arial" w:cs="Arial"/>
        </w:rPr>
      </w:pPr>
    </w:p>
    <w:p w14:paraId="79792A85" w14:textId="77777777" w:rsidR="00D77FA3" w:rsidRPr="00D77FA3" w:rsidRDefault="00D77FA3" w:rsidP="00AC2A13">
      <w:pPr>
        <w:spacing w:after="0" w:line="240" w:lineRule="auto"/>
        <w:textAlignment w:val="baseline"/>
        <w:rPr>
          <w:rFonts w:ascii="Arial" w:eastAsia="Times New Roman" w:hAnsi="Arial" w:cs="Arial"/>
        </w:rPr>
      </w:pPr>
      <w:r w:rsidRPr="00D77FA3">
        <w:rPr>
          <w:rFonts w:ascii="Arial" w:eastAsia="Times New Roman" w:hAnsi="Arial" w:cs="Arial"/>
        </w:rPr>
        <w:t>It shall be the goal of all new projects to capture and retain all stormwater runoff on site. To that end, all roofs shall be rainwater-harvesting friendly (TPO, metal) and incorporate external downspouts. Backflow devices are required at the point of collection and at the street. Finally, toilets at frequently used multi-stall restrooms should be pre-plumbed as follows (or retrofitted during gut modernizations):</w:t>
      </w:r>
    </w:p>
    <w:p w14:paraId="38612581" w14:textId="0580DA9E" w:rsidR="00D77FA3" w:rsidRPr="00E12ADB" w:rsidRDefault="00D77FA3" w:rsidP="00E12ADB">
      <w:pPr>
        <w:pStyle w:val="ListParagraph"/>
        <w:numPr>
          <w:ilvl w:val="0"/>
          <w:numId w:val="23"/>
        </w:numPr>
        <w:spacing w:after="0" w:line="240" w:lineRule="auto"/>
        <w:textAlignment w:val="baseline"/>
        <w:rPr>
          <w:rFonts w:ascii="Arial" w:eastAsia="Times New Roman" w:hAnsi="Arial" w:cs="Arial"/>
        </w:rPr>
      </w:pPr>
      <w:r w:rsidRPr="00E12ADB">
        <w:rPr>
          <w:rFonts w:ascii="Arial" w:eastAsia="Times New Roman" w:hAnsi="Arial" w:cs="Arial"/>
        </w:rPr>
        <w:t>Toilets should be served by a dedicated water line that is labeled as a rainwater line (inside walls only)</w:t>
      </w:r>
      <w:r w:rsidR="00D22B10" w:rsidRPr="00E12ADB">
        <w:rPr>
          <w:rFonts w:ascii="Arial" w:eastAsia="Times New Roman" w:hAnsi="Arial" w:cs="Arial"/>
        </w:rPr>
        <w:t>.</w:t>
      </w:r>
    </w:p>
    <w:p w14:paraId="01E8A301" w14:textId="032D8CD8" w:rsidR="00D77FA3" w:rsidRPr="00E12ADB" w:rsidRDefault="00D77FA3" w:rsidP="00E12ADB">
      <w:pPr>
        <w:pStyle w:val="ListParagraph"/>
        <w:numPr>
          <w:ilvl w:val="0"/>
          <w:numId w:val="23"/>
        </w:numPr>
        <w:spacing w:after="0" w:line="240" w:lineRule="auto"/>
        <w:textAlignment w:val="baseline"/>
        <w:rPr>
          <w:rFonts w:ascii="Arial" w:eastAsia="Times New Roman" w:hAnsi="Arial" w:cs="Arial"/>
        </w:rPr>
      </w:pPr>
      <w:r w:rsidRPr="00E12ADB">
        <w:rPr>
          <w:rFonts w:ascii="Arial" w:eastAsia="Times New Roman" w:hAnsi="Arial" w:cs="Arial"/>
        </w:rPr>
        <w:t>That water line should be connected to the local domestic water system</w:t>
      </w:r>
      <w:r w:rsidR="00D22B10" w:rsidRPr="00E12ADB">
        <w:rPr>
          <w:rFonts w:ascii="Arial" w:eastAsia="Times New Roman" w:hAnsi="Arial" w:cs="Arial"/>
        </w:rPr>
        <w:t>.</w:t>
      </w:r>
    </w:p>
    <w:p w14:paraId="71FE8232" w14:textId="3D6913E8" w:rsidR="00377D43" w:rsidRPr="00E12ADB" w:rsidRDefault="00D77FA3" w:rsidP="00E12ADB">
      <w:pPr>
        <w:pStyle w:val="ListParagraph"/>
        <w:numPr>
          <w:ilvl w:val="0"/>
          <w:numId w:val="23"/>
        </w:numPr>
        <w:spacing w:after="0" w:line="240" w:lineRule="auto"/>
        <w:textAlignment w:val="baseline"/>
        <w:rPr>
          <w:rFonts w:ascii="Arial" w:eastAsia="Times New Roman" w:hAnsi="Arial" w:cs="Arial"/>
        </w:rPr>
      </w:pPr>
      <w:r w:rsidRPr="00E12ADB">
        <w:rPr>
          <w:rFonts w:ascii="Arial" w:eastAsia="Times New Roman" w:hAnsi="Arial" w:cs="Arial"/>
        </w:rPr>
        <w:t>Design teams should create an accessible tie-in point where future rainwater can be routed into the toilet water line and a three-way valve added</w:t>
      </w:r>
      <w:r w:rsidR="00D22B10" w:rsidRPr="00E12ADB">
        <w:rPr>
          <w:rFonts w:ascii="Arial" w:eastAsia="Times New Roman" w:hAnsi="Arial" w:cs="Arial"/>
        </w:rPr>
        <w:t>.</w:t>
      </w:r>
    </w:p>
    <w:p w14:paraId="2644BC0C" w14:textId="77777777" w:rsidR="00ED48C3" w:rsidRDefault="00ED48C3" w:rsidP="00C37D54">
      <w:pPr>
        <w:keepNext/>
        <w:spacing w:after="0" w:line="240" w:lineRule="auto"/>
        <w:textAlignment w:val="baseline"/>
        <w:rPr>
          <w:rFonts w:ascii="Arial" w:eastAsia="Times New Roman" w:hAnsi="Arial" w:cs="Arial"/>
        </w:rPr>
      </w:pPr>
    </w:p>
    <w:p w14:paraId="01CD0F5C" w14:textId="77777777" w:rsidR="002362D5" w:rsidRDefault="002362D5" w:rsidP="00ED48C3">
      <w:pPr>
        <w:keepNext/>
        <w:spacing w:after="0" w:line="240" w:lineRule="auto"/>
        <w:textAlignment w:val="baseline"/>
        <w:rPr>
          <w:rFonts w:ascii="Arial" w:eastAsia="Times New Roman" w:hAnsi="Arial" w:cs="Arial"/>
          <w:b/>
          <w:bCs/>
          <w:color w:val="004566"/>
        </w:rPr>
      </w:pPr>
      <w:r>
        <w:rPr>
          <w:rFonts w:ascii="Arial" w:eastAsia="Times New Roman" w:hAnsi="Arial" w:cs="Arial"/>
          <w:b/>
          <w:bCs/>
          <w:color w:val="004566"/>
        </w:rPr>
        <w:t>EV and FLEET</w:t>
      </w:r>
    </w:p>
    <w:p w14:paraId="1A99D87B" w14:textId="067BBFEB" w:rsidR="00ED48C3" w:rsidRPr="005B0878" w:rsidRDefault="005B0878" w:rsidP="0094513A">
      <w:pPr>
        <w:spacing w:after="0" w:line="240" w:lineRule="auto"/>
        <w:textAlignment w:val="baseline"/>
        <w:rPr>
          <w:rFonts w:ascii="Arial" w:eastAsia="Times New Roman" w:hAnsi="Arial" w:cs="Arial"/>
        </w:rPr>
      </w:pPr>
      <w:r w:rsidRPr="60B24424">
        <w:rPr>
          <w:rFonts w:ascii="Arial" w:eastAsia="Times New Roman" w:hAnsi="Arial" w:cs="Arial"/>
        </w:rPr>
        <w:t>EV</w:t>
      </w:r>
      <w:r w:rsidR="7891E8ED" w:rsidRPr="60B24424">
        <w:rPr>
          <w:rFonts w:ascii="Arial" w:eastAsia="Times New Roman" w:hAnsi="Arial" w:cs="Arial"/>
        </w:rPr>
        <w:t>-capable spaces</w:t>
      </w:r>
      <w:r w:rsidRPr="60B24424">
        <w:rPr>
          <w:rFonts w:ascii="Arial" w:eastAsia="Times New Roman" w:hAnsi="Arial" w:cs="Arial"/>
        </w:rPr>
        <w:t xml:space="preserve"> shall be incorporated </w:t>
      </w:r>
      <w:r w:rsidR="2CDA15DE" w:rsidRPr="60B24424">
        <w:rPr>
          <w:rFonts w:ascii="Arial" w:eastAsia="Times New Roman" w:hAnsi="Arial" w:cs="Arial"/>
        </w:rPr>
        <w:t>and shall include</w:t>
      </w:r>
      <w:r w:rsidR="486D40C3" w:rsidRPr="60B24424">
        <w:rPr>
          <w:rFonts w:ascii="Arial" w:eastAsia="Times New Roman" w:hAnsi="Arial" w:cs="Arial"/>
        </w:rPr>
        <w:t xml:space="preserve"> </w:t>
      </w:r>
      <w:r w:rsidRPr="60B24424">
        <w:rPr>
          <w:rFonts w:ascii="Arial" w:eastAsia="Times New Roman" w:hAnsi="Arial" w:cs="Arial"/>
        </w:rPr>
        <w:t>Level 2 Charging</w:t>
      </w:r>
      <w:r w:rsidR="60FA0655" w:rsidRPr="60B24424">
        <w:rPr>
          <w:rFonts w:ascii="Arial" w:eastAsia="Times New Roman" w:hAnsi="Arial" w:cs="Arial"/>
        </w:rPr>
        <w:t xml:space="preserve"> or Direct Current Fast Charging (DCFC)</w:t>
      </w:r>
      <w:r w:rsidRPr="60B24424">
        <w:rPr>
          <w:rFonts w:ascii="Arial" w:eastAsia="Times New Roman" w:hAnsi="Arial" w:cs="Arial"/>
        </w:rPr>
        <w:t xml:space="preserve"> Infrastructure. Additionally, the District plan to transition </w:t>
      </w:r>
      <w:r w:rsidR="000821C4">
        <w:rPr>
          <w:rFonts w:ascii="Arial" w:eastAsia="Times New Roman" w:hAnsi="Arial" w:cs="Arial"/>
        </w:rPr>
        <w:t>the fleet to electric vehicles and/or buses</w:t>
      </w:r>
      <w:r w:rsidRPr="60B24424">
        <w:rPr>
          <w:rFonts w:ascii="Arial" w:eastAsia="Times New Roman" w:hAnsi="Arial" w:cs="Arial"/>
        </w:rPr>
        <w:t xml:space="preserve"> should be made available to the design team to be able to appropriately incorporate bus charging infrastructure for future charging</w:t>
      </w:r>
      <w:r w:rsidR="00F219BC">
        <w:rPr>
          <w:rFonts w:ascii="Arial" w:eastAsia="Times New Roman" w:hAnsi="Arial" w:cs="Arial"/>
        </w:rPr>
        <w:t>, if desired</w:t>
      </w:r>
      <w:r w:rsidRPr="60B24424">
        <w:rPr>
          <w:rFonts w:ascii="Arial" w:eastAsia="Times New Roman" w:hAnsi="Arial" w:cs="Arial"/>
        </w:rPr>
        <w:t>.</w:t>
      </w:r>
      <w:r w:rsidR="00ED48C3" w:rsidRPr="60B24424">
        <w:rPr>
          <w:rFonts w:ascii="Arial" w:eastAsia="Times New Roman" w:hAnsi="Arial" w:cs="Arial"/>
        </w:rPr>
        <w:t xml:space="preserve"> </w:t>
      </w:r>
      <w:r w:rsidR="00F126A2" w:rsidRPr="60B24424">
        <w:rPr>
          <w:rFonts w:ascii="Arial" w:eastAsia="Times New Roman" w:hAnsi="Arial" w:cs="Arial"/>
        </w:rPr>
        <w:t xml:space="preserve">Follow Section 5.106.5.6   - EV Charging mandatory measures for non-residential buildings from </w:t>
      </w:r>
      <w:proofErr w:type="spellStart"/>
      <w:r w:rsidR="00F126A2" w:rsidRPr="60B24424">
        <w:rPr>
          <w:rFonts w:ascii="Arial" w:eastAsia="Times New Roman" w:hAnsi="Arial" w:cs="Arial"/>
        </w:rPr>
        <w:lastRenderedPageBreak/>
        <w:t>CALGreen</w:t>
      </w:r>
      <w:proofErr w:type="spellEnd"/>
      <w:r w:rsidR="586C8DD5" w:rsidRPr="60B24424">
        <w:rPr>
          <w:rFonts w:ascii="Arial" w:eastAsia="Times New Roman" w:hAnsi="Arial" w:cs="Arial"/>
        </w:rPr>
        <w:t xml:space="preserve"> to determine the number of EV capable spaces required for each </w:t>
      </w:r>
      <w:proofErr w:type="spellStart"/>
      <w:r w:rsidR="586C8DD5" w:rsidRPr="60B24424">
        <w:rPr>
          <w:rFonts w:ascii="Arial" w:eastAsia="Times New Roman" w:hAnsi="Arial" w:cs="Arial"/>
        </w:rPr>
        <w:t>project</w:t>
      </w:r>
      <w:r w:rsidR="00A04B58">
        <w:rPr>
          <w:rFonts w:ascii="Arial" w:eastAsia="Times New Roman" w:hAnsi="Arial" w:cs="Arial"/>
        </w:rPr>
        <w:t>and</w:t>
      </w:r>
      <w:proofErr w:type="spellEnd"/>
      <w:r w:rsidR="00A04B58">
        <w:rPr>
          <w:rFonts w:ascii="Arial" w:eastAsia="Times New Roman" w:hAnsi="Arial" w:cs="Arial"/>
        </w:rPr>
        <w:t xml:space="preserve"> </w:t>
      </w:r>
      <w:r w:rsidR="00F126A2" w:rsidRPr="60B24424">
        <w:rPr>
          <w:rFonts w:ascii="Arial" w:eastAsia="Times New Roman" w:hAnsi="Arial" w:cs="Arial"/>
        </w:rPr>
        <w:t xml:space="preserve">requirements for Automatic Load Management System (ALMS).  </w:t>
      </w:r>
    </w:p>
    <w:p w14:paraId="25D7D95D" w14:textId="77777777" w:rsidR="00ED48C3" w:rsidRDefault="00ED48C3" w:rsidP="00C37D54">
      <w:pPr>
        <w:keepNext/>
        <w:spacing w:after="0" w:line="240" w:lineRule="auto"/>
        <w:textAlignment w:val="baseline"/>
        <w:rPr>
          <w:rFonts w:ascii="Arial" w:eastAsia="Times New Roman" w:hAnsi="Arial" w:cs="Arial"/>
        </w:rPr>
      </w:pPr>
    </w:p>
    <w:p w14:paraId="7275E8DC" w14:textId="1F1C83E6" w:rsidR="005B0878" w:rsidRDefault="005B0878" w:rsidP="00C37D54">
      <w:pPr>
        <w:keepNext/>
        <w:spacing w:after="0" w:line="240" w:lineRule="auto"/>
        <w:textAlignment w:val="baseline"/>
        <w:rPr>
          <w:rFonts w:ascii="Arial" w:eastAsia="Times New Roman" w:hAnsi="Arial" w:cs="Arial"/>
          <w:b/>
          <w:bCs/>
          <w:color w:val="004566"/>
        </w:rPr>
      </w:pPr>
      <w:r>
        <w:rPr>
          <w:rFonts w:ascii="Arial" w:eastAsia="Times New Roman" w:hAnsi="Arial" w:cs="Arial"/>
          <w:b/>
          <w:bCs/>
          <w:color w:val="004566"/>
        </w:rPr>
        <w:t>ACTIVE COMMUTE</w:t>
      </w:r>
    </w:p>
    <w:p w14:paraId="33C0722A" w14:textId="3E69A282" w:rsidR="005B0878" w:rsidRDefault="001C33F3" w:rsidP="0094513A">
      <w:pPr>
        <w:spacing w:after="0" w:line="240" w:lineRule="auto"/>
        <w:textAlignment w:val="baseline"/>
        <w:rPr>
          <w:rFonts w:ascii="Arial" w:eastAsia="Times New Roman" w:hAnsi="Arial" w:cs="Arial"/>
        </w:rPr>
      </w:pPr>
      <w:r w:rsidRPr="001C33F3">
        <w:rPr>
          <w:rFonts w:ascii="Arial" w:eastAsia="Times New Roman" w:hAnsi="Arial" w:cs="Arial"/>
        </w:rPr>
        <w:t>Walking and biking routes on the school campus shall be planned to improve safety and encourage active commutes. Design teams will provide one bike rack (4-loops) for schools on hills and two bike racks or enough to meet demand (whichever is greater) at all other locations. Car parking is strongly discouraged on school sites.</w:t>
      </w:r>
    </w:p>
    <w:p w14:paraId="69E51807" w14:textId="77777777" w:rsidR="00E54C52" w:rsidRDefault="00E54C52" w:rsidP="0094513A">
      <w:pPr>
        <w:spacing w:after="0" w:line="240" w:lineRule="auto"/>
        <w:textAlignment w:val="baseline"/>
        <w:rPr>
          <w:rFonts w:ascii="Arial" w:eastAsia="Times New Roman" w:hAnsi="Arial" w:cs="Arial"/>
        </w:rPr>
      </w:pPr>
    </w:p>
    <w:p w14:paraId="50DE1375" w14:textId="0C74F8A2" w:rsidR="00E54C52" w:rsidRPr="000821C4" w:rsidRDefault="00E54C52" w:rsidP="000821C4">
      <w:pPr>
        <w:keepNext/>
        <w:spacing w:after="0" w:line="240" w:lineRule="auto"/>
        <w:textAlignment w:val="baseline"/>
        <w:rPr>
          <w:rFonts w:ascii="Arial" w:eastAsia="Times New Roman" w:hAnsi="Arial" w:cs="Arial"/>
          <w:b/>
          <w:bCs/>
          <w:color w:val="004566"/>
        </w:rPr>
      </w:pPr>
      <w:r w:rsidRPr="000821C4">
        <w:rPr>
          <w:rFonts w:ascii="Arial" w:eastAsia="Times New Roman" w:hAnsi="Arial" w:cs="Arial"/>
          <w:b/>
          <w:bCs/>
          <w:color w:val="004566"/>
        </w:rPr>
        <w:t>SCHOOLYARDS</w:t>
      </w:r>
    </w:p>
    <w:p w14:paraId="1A97D3F6" w14:textId="77777777" w:rsidR="00EA419D" w:rsidRPr="000821C4" w:rsidRDefault="00EA419D" w:rsidP="000821C4">
      <w:pPr>
        <w:spacing w:after="0" w:line="240" w:lineRule="auto"/>
        <w:textAlignment w:val="baseline"/>
        <w:rPr>
          <w:rFonts w:ascii="Arial" w:eastAsia="Times New Roman" w:hAnsi="Arial" w:cs="Arial"/>
        </w:rPr>
      </w:pPr>
      <w:r w:rsidRPr="000821C4">
        <w:rPr>
          <w:rFonts w:ascii="Arial" w:eastAsia="Times New Roman" w:hAnsi="Arial" w:cs="Arial"/>
        </w:rPr>
        <w:t xml:space="preserve">Incorporate drought </w:t>
      </w:r>
      <w:proofErr w:type="gramStart"/>
      <w:r w:rsidRPr="000821C4">
        <w:rPr>
          <w:rFonts w:ascii="Arial" w:eastAsia="Times New Roman" w:hAnsi="Arial" w:cs="Arial"/>
        </w:rPr>
        <w:t>tolerant</w:t>
      </w:r>
      <w:proofErr w:type="gramEnd"/>
      <w:r w:rsidRPr="000821C4">
        <w:rPr>
          <w:rFonts w:ascii="Arial" w:eastAsia="Times New Roman" w:hAnsi="Arial" w:cs="Arial"/>
        </w:rPr>
        <w:t xml:space="preserve"> and biophilic landscaping wherever possible. Ensure the design is student and maintenance friendly. </w:t>
      </w:r>
    </w:p>
    <w:p w14:paraId="4DAB3A64" w14:textId="77777777" w:rsidR="00EA419D" w:rsidRPr="000821C4" w:rsidRDefault="00EA419D" w:rsidP="000821C4">
      <w:pPr>
        <w:pStyle w:val="ListParagraph"/>
        <w:numPr>
          <w:ilvl w:val="0"/>
          <w:numId w:val="28"/>
        </w:numPr>
        <w:spacing w:after="0" w:line="240" w:lineRule="auto"/>
        <w:textAlignment w:val="baseline"/>
        <w:rPr>
          <w:rFonts w:ascii="Arial" w:eastAsia="Times New Roman" w:hAnsi="Arial" w:cs="Arial"/>
        </w:rPr>
      </w:pPr>
      <w:r w:rsidRPr="000821C4">
        <w:rPr>
          <w:rFonts w:ascii="Arial" w:eastAsia="Times New Roman" w:hAnsi="Arial" w:cs="Arial"/>
        </w:rPr>
        <w:t>Shade tree plantings will cover at least 30% of each school property in the areas used by children and youth during the school day.</w:t>
      </w:r>
    </w:p>
    <w:p w14:paraId="3CEBE6BE" w14:textId="77777777" w:rsidR="00EA419D" w:rsidRPr="000821C4" w:rsidRDefault="00EA419D" w:rsidP="000821C4">
      <w:pPr>
        <w:pStyle w:val="ListParagraph"/>
        <w:numPr>
          <w:ilvl w:val="0"/>
          <w:numId w:val="28"/>
        </w:numPr>
        <w:spacing w:after="0" w:line="240" w:lineRule="auto"/>
        <w:textAlignment w:val="baseline"/>
        <w:rPr>
          <w:rFonts w:ascii="Arial" w:eastAsia="Times New Roman" w:hAnsi="Arial" w:cs="Arial"/>
        </w:rPr>
      </w:pPr>
      <w:r w:rsidRPr="000821C4">
        <w:rPr>
          <w:rFonts w:ascii="Arial" w:eastAsia="Times New Roman" w:hAnsi="Arial" w:cs="Arial"/>
        </w:rPr>
        <w:t>Per Title 24, shade tree plantings will be required over at least 20% of the landscape area and 20% of the hardscape area within 15 years, with landscape irrigation necessary to establish and maintain tree health.</w:t>
      </w:r>
    </w:p>
    <w:p w14:paraId="40FFEDC0" w14:textId="77777777" w:rsidR="00EA419D" w:rsidRPr="000821C4" w:rsidRDefault="00EA419D" w:rsidP="000821C4">
      <w:pPr>
        <w:pStyle w:val="ListParagraph"/>
        <w:numPr>
          <w:ilvl w:val="0"/>
          <w:numId w:val="28"/>
        </w:numPr>
        <w:spacing w:after="0" w:line="240" w:lineRule="auto"/>
        <w:textAlignment w:val="baseline"/>
        <w:rPr>
          <w:rFonts w:ascii="Arial" w:eastAsia="Times New Roman" w:hAnsi="Arial" w:cs="Arial"/>
        </w:rPr>
      </w:pPr>
      <w:r w:rsidRPr="000821C4">
        <w:rPr>
          <w:rFonts w:ascii="Arial" w:eastAsia="Times New Roman" w:hAnsi="Arial" w:cs="Arial"/>
        </w:rPr>
        <w:t>Interactive gardens and outdoor classrooms should be considered at all elementary schools. The design should be student and maintenance friendly.</w:t>
      </w:r>
    </w:p>
    <w:p w14:paraId="7EE02249" w14:textId="77777777" w:rsidR="001C33F3" w:rsidRDefault="001C33F3" w:rsidP="000821C4">
      <w:pPr>
        <w:spacing w:after="0" w:line="240" w:lineRule="auto"/>
        <w:textAlignment w:val="baseline"/>
        <w:rPr>
          <w:rFonts w:ascii="Arial" w:eastAsia="Times New Roman" w:hAnsi="Arial" w:cs="Arial"/>
        </w:rPr>
      </w:pPr>
    </w:p>
    <w:p w14:paraId="727610A5" w14:textId="77777777" w:rsidR="001C33F3" w:rsidRPr="00C37D54" w:rsidRDefault="001C33F3" w:rsidP="00C37D54">
      <w:pPr>
        <w:keepNext/>
        <w:spacing w:after="0" w:line="240" w:lineRule="auto"/>
        <w:textAlignment w:val="baseline"/>
        <w:rPr>
          <w:rFonts w:ascii="Arial" w:eastAsia="Times New Roman" w:hAnsi="Arial" w:cs="Arial"/>
        </w:rPr>
      </w:pPr>
    </w:p>
    <w:sectPr w:rsidR="001C33F3" w:rsidRPr="00C37D54">
      <w:headerReference w:type="default" r:id="rId46"/>
      <w:footerReference w:type="defaul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95797" w14:textId="77777777" w:rsidR="003A0DC2" w:rsidRDefault="003A0DC2" w:rsidP="0042551B">
      <w:pPr>
        <w:spacing w:after="0" w:line="240" w:lineRule="auto"/>
      </w:pPr>
      <w:r>
        <w:separator/>
      </w:r>
    </w:p>
  </w:endnote>
  <w:endnote w:type="continuationSeparator" w:id="0">
    <w:p w14:paraId="50C542A0" w14:textId="77777777" w:rsidR="003A0DC2" w:rsidRDefault="003A0DC2" w:rsidP="0042551B">
      <w:pPr>
        <w:spacing w:after="0" w:line="240" w:lineRule="auto"/>
      </w:pPr>
      <w:r>
        <w:continuationSeparator/>
      </w:r>
    </w:p>
  </w:endnote>
  <w:endnote w:type="continuationNotice" w:id="1">
    <w:p w14:paraId="3A4E4517" w14:textId="77777777" w:rsidR="003A0DC2" w:rsidRDefault="003A0D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B069" w14:textId="6F822DA5" w:rsidR="0042551B" w:rsidRPr="0042551B" w:rsidRDefault="00000000">
    <w:pPr>
      <w:pStyle w:val="Footer"/>
      <w:rPr>
        <w:b/>
        <w:bCs/>
        <w:color w:val="4472C4" w:themeColor="accent1"/>
      </w:rPr>
    </w:pPr>
    <w:sdt>
      <w:sdtPr>
        <w:rPr>
          <w:color w:val="4472C4" w:themeColor="accent1"/>
        </w:rPr>
        <w:id w:val="1011497093"/>
        <w:docPartObj>
          <w:docPartGallery w:val="Page Numbers (Bottom of Page)"/>
          <w:docPartUnique/>
        </w:docPartObj>
      </w:sdtPr>
      <w:sdtEndPr>
        <w:rPr>
          <w:b/>
          <w:bCs/>
          <w:noProof/>
        </w:rPr>
      </w:sdtEndPr>
      <w:sdtContent>
        <w:r w:rsidR="0042551B" w:rsidRPr="007E2760">
          <w:rPr>
            <w:rFonts w:ascii="Arial" w:hAnsi="Arial" w:cs="Arial"/>
            <w:b/>
            <w:noProof/>
            <w:color w:val="000000" w:themeColor="text1"/>
          </w:rPr>
          <w:drawing>
            <wp:anchor distT="0" distB="0" distL="114300" distR="114300" simplePos="0" relativeHeight="251658240" behindDoc="0" locked="0" layoutInCell="1" allowOverlap="1" wp14:anchorId="0F4CD915" wp14:editId="0EB10D0D">
              <wp:simplePos x="0" y="0"/>
              <wp:positionH relativeFrom="margin">
                <wp:posOffset>4994910</wp:posOffset>
              </wp:positionH>
              <wp:positionV relativeFrom="paragraph">
                <wp:posOffset>-81915</wp:posOffset>
              </wp:positionV>
              <wp:extent cx="1355725" cy="247650"/>
              <wp:effectExtent l="0" t="0" r="0" b="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55725" cy="247650"/>
                      </a:xfrm>
                      <a:prstGeom prst="rect">
                        <a:avLst/>
                      </a:prstGeom>
                    </pic:spPr>
                  </pic:pic>
                </a:graphicData>
              </a:graphic>
              <wp14:sizeRelH relativeFrom="margin">
                <wp14:pctWidth>0</wp14:pctWidth>
              </wp14:sizeRelH>
              <wp14:sizeRelV relativeFrom="margin">
                <wp14:pctHeight>0</wp14:pctHeight>
              </wp14:sizeRelV>
            </wp:anchor>
          </w:drawing>
        </w:r>
        <w:r w:rsidR="0042551B" w:rsidRPr="007E2760">
          <w:rPr>
            <w:rFonts w:ascii="Arial" w:hAnsi="Arial" w:cs="Arial"/>
            <w:b/>
            <w:color w:val="000000" w:themeColor="text1"/>
          </w:rPr>
          <w:fldChar w:fldCharType="begin"/>
        </w:r>
        <w:r w:rsidR="0042551B" w:rsidRPr="007E2760">
          <w:rPr>
            <w:rFonts w:ascii="Arial" w:hAnsi="Arial" w:cs="Arial"/>
            <w:b/>
            <w:color w:val="000000" w:themeColor="text1"/>
          </w:rPr>
          <w:instrText xml:space="preserve"> PAGE   \* MERGEFORMAT </w:instrText>
        </w:r>
        <w:r w:rsidR="0042551B" w:rsidRPr="007E2760">
          <w:rPr>
            <w:rFonts w:ascii="Arial" w:hAnsi="Arial" w:cs="Arial"/>
            <w:b/>
            <w:color w:val="000000" w:themeColor="text1"/>
          </w:rPr>
          <w:fldChar w:fldCharType="separate"/>
        </w:r>
        <w:r w:rsidR="0042551B" w:rsidRPr="007E2760">
          <w:rPr>
            <w:rFonts w:ascii="Arial" w:hAnsi="Arial" w:cs="Arial"/>
            <w:b/>
            <w:color w:val="000000" w:themeColor="text1"/>
          </w:rPr>
          <w:t>2</w:t>
        </w:r>
        <w:r w:rsidR="0042551B" w:rsidRPr="007E2760">
          <w:rPr>
            <w:rFonts w:ascii="Arial" w:hAnsi="Arial" w:cs="Arial"/>
            <w:b/>
            <w:color w:val="000000" w:themeColor="text1"/>
          </w:rPr>
          <w:fldChar w:fldCharType="end"/>
        </w:r>
        <w:r w:rsidR="0042551B">
          <w:rPr>
            <w:b/>
            <w:bCs/>
            <w:color w:val="4472C4" w:themeColor="accent1"/>
          </w:rPr>
          <w:tab/>
        </w:r>
        <w:r w:rsidR="0042551B" w:rsidRPr="007E2760">
          <w:rPr>
            <w:b/>
            <w:color w:val="000000" w:themeColor="text1"/>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39D5A" w14:textId="77777777" w:rsidR="003A0DC2" w:rsidRDefault="003A0DC2" w:rsidP="0042551B">
      <w:pPr>
        <w:spacing w:after="0" w:line="240" w:lineRule="auto"/>
      </w:pPr>
      <w:r>
        <w:separator/>
      </w:r>
    </w:p>
  </w:footnote>
  <w:footnote w:type="continuationSeparator" w:id="0">
    <w:p w14:paraId="4615F326" w14:textId="77777777" w:rsidR="003A0DC2" w:rsidRDefault="003A0DC2" w:rsidP="0042551B">
      <w:pPr>
        <w:spacing w:after="0" w:line="240" w:lineRule="auto"/>
      </w:pPr>
      <w:r>
        <w:continuationSeparator/>
      </w:r>
    </w:p>
  </w:footnote>
  <w:footnote w:type="continuationNotice" w:id="1">
    <w:p w14:paraId="3895D79E" w14:textId="77777777" w:rsidR="003A0DC2" w:rsidRDefault="003A0DC2">
      <w:pPr>
        <w:spacing w:after="0" w:line="240" w:lineRule="auto"/>
      </w:pPr>
    </w:p>
  </w:footnote>
  <w:footnote w:id="2">
    <w:p w14:paraId="54FD424F" w14:textId="2425F140" w:rsidR="00C35E98" w:rsidRDefault="00C35E98">
      <w:pPr>
        <w:pStyle w:val="FootnoteText"/>
      </w:pPr>
      <w:r>
        <w:rPr>
          <w:rStyle w:val="FootnoteReference"/>
        </w:rPr>
        <w:footnoteRef/>
      </w:r>
      <w:r>
        <w:t xml:space="preserve"> </w:t>
      </w:r>
      <w:r w:rsidR="0000493B">
        <w:t xml:space="preserve">Set a baseline year is an important task. </w:t>
      </w:r>
      <w:r w:rsidR="00935475" w:rsidRPr="00935475">
        <w:t xml:space="preserve">To set an energy baseline year, you first need to gather energy consumption data for at least two years, preferably more, to capture both seasonal and year-to-year trends. Then, select the most stable and representative year (or </w:t>
      </w:r>
      <w:proofErr w:type="gramStart"/>
      <w:r w:rsidR="00935475" w:rsidRPr="00935475">
        <w:t>a period of time</w:t>
      </w:r>
      <w:proofErr w:type="gramEnd"/>
      <w:r w:rsidR="00935475" w:rsidRPr="00935475">
        <w:t xml:space="preserve">) as your baseline. </w:t>
      </w:r>
      <w:r w:rsidR="00935475">
        <w:t xml:space="preserve">Avoid 2020 and in some cases 2021. </w:t>
      </w:r>
      <w:r w:rsidR="00935475" w:rsidRPr="00935475">
        <w:t xml:space="preserve">This baseline year serves as a reference point for measuring future energy performance and tracking improvements. </w:t>
      </w:r>
    </w:p>
  </w:footnote>
  <w:footnote w:id="3">
    <w:p w14:paraId="5D947FAE" w14:textId="1A126478" w:rsidR="004D2CEC" w:rsidRPr="0084100F" w:rsidRDefault="004D2CEC">
      <w:pPr>
        <w:pStyle w:val="FootnoteText"/>
        <w:rPr>
          <w:rFonts w:ascii="Arial" w:hAnsi="Arial" w:cs="Arial"/>
        </w:rPr>
      </w:pPr>
      <w:r w:rsidRPr="0084100F">
        <w:rPr>
          <w:rStyle w:val="FootnoteReference"/>
          <w:rFonts w:ascii="Arial" w:hAnsi="Arial" w:cs="Arial"/>
          <w:sz w:val="18"/>
          <w:szCs w:val="18"/>
        </w:rPr>
        <w:footnoteRef/>
      </w:r>
      <w:r w:rsidRPr="0084100F">
        <w:rPr>
          <w:rFonts w:ascii="Arial" w:hAnsi="Arial" w:cs="Arial"/>
          <w:sz w:val="18"/>
          <w:szCs w:val="18"/>
        </w:rPr>
        <w:t xml:space="preserve"> See section 5.506.3</w:t>
      </w:r>
      <w:r w:rsidR="0084100F" w:rsidRPr="0084100F">
        <w:rPr>
          <w:rFonts w:ascii="Arial" w:hAnsi="Arial" w:cs="Arial"/>
          <w:sz w:val="18"/>
          <w:szCs w:val="18"/>
        </w:rPr>
        <w:t xml:space="preserve"> of </w:t>
      </w:r>
      <w:proofErr w:type="spellStart"/>
      <w:r w:rsidR="0084100F" w:rsidRPr="0084100F">
        <w:rPr>
          <w:rFonts w:ascii="Arial" w:hAnsi="Arial" w:cs="Arial"/>
          <w:sz w:val="18"/>
          <w:szCs w:val="18"/>
        </w:rPr>
        <w:t>CALGreen</w:t>
      </w:r>
      <w:proofErr w:type="spellEnd"/>
      <w:r w:rsidR="0084100F" w:rsidRPr="0084100F">
        <w:rPr>
          <w:rFonts w:ascii="Arial" w:hAnsi="Arial" w:cs="Arial"/>
          <w:sz w:val="18"/>
          <w:szCs w:val="18"/>
        </w:rPr>
        <w:t xml:space="preserve"> for monitor/sensor specifications</w:t>
      </w:r>
    </w:p>
  </w:footnote>
  <w:footnote w:id="4">
    <w:p w14:paraId="4E8B4AF2" w14:textId="4485239F" w:rsidR="00ED7DCF" w:rsidRPr="000821C4" w:rsidRDefault="00ED7DCF">
      <w:pPr>
        <w:pStyle w:val="FootnoteText"/>
        <w:rPr>
          <w:rFonts w:ascii="Arial" w:hAnsi="Arial" w:cs="Arial"/>
          <w:sz w:val="18"/>
          <w:szCs w:val="18"/>
        </w:rPr>
      </w:pPr>
      <w:r>
        <w:rPr>
          <w:rStyle w:val="FootnoteReference"/>
        </w:rPr>
        <w:footnoteRef/>
      </w:r>
      <w:r>
        <w:t xml:space="preserve"> </w:t>
      </w:r>
      <w:r w:rsidRPr="000821C4">
        <w:rPr>
          <w:rFonts w:ascii="Arial" w:hAnsi="Arial" w:cs="Arial"/>
          <w:sz w:val="18"/>
          <w:szCs w:val="18"/>
        </w:rPr>
        <w:t>See section A5.</w:t>
      </w:r>
      <w:r w:rsidR="0022027D" w:rsidRPr="000821C4">
        <w:rPr>
          <w:rFonts w:ascii="Arial" w:hAnsi="Arial" w:cs="Arial"/>
          <w:sz w:val="18"/>
          <w:szCs w:val="18"/>
        </w:rPr>
        <w:t xml:space="preserve">405 of </w:t>
      </w:r>
      <w:proofErr w:type="spellStart"/>
      <w:r w:rsidR="0022027D" w:rsidRPr="000821C4">
        <w:rPr>
          <w:rFonts w:ascii="Arial" w:hAnsi="Arial" w:cs="Arial"/>
          <w:sz w:val="18"/>
          <w:szCs w:val="18"/>
        </w:rPr>
        <w:t>CALGreen</w:t>
      </w:r>
      <w:proofErr w:type="spellEnd"/>
      <w:r w:rsidR="0022027D" w:rsidRPr="000821C4">
        <w:rPr>
          <w:rFonts w:ascii="Arial" w:hAnsi="Arial" w:cs="Arial"/>
          <w:sz w:val="18"/>
          <w:szCs w:val="18"/>
        </w:rPr>
        <w:t xml:space="preserve"> for alternative language</w:t>
      </w:r>
    </w:p>
  </w:footnote>
  <w:footnote w:id="5">
    <w:p w14:paraId="1AE04FFC" w14:textId="77777777" w:rsidR="00795559" w:rsidRPr="000821C4" w:rsidRDefault="00795559" w:rsidP="00795559">
      <w:pPr>
        <w:pStyle w:val="FootnoteText"/>
        <w:rPr>
          <w:rFonts w:ascii="Arial" w:hAnsi="Arial" w:cs="Arial"/>
          <w:sz w:val="18"/>
          <w:szCs w:val="18"/>
        </w:rPr>
      </w:pPr>
      <w:r>
        <w:rPr>
          <w:rStyle w:val="FootnoteReference"/>
        </w:rPr>
        <w:footnoteRef/>
      </w:r>
      <w:r>
        <w:t xml:space="preserve"> </w:t>
      </w:r>
      <w:r w:rsidRPr="000821C4">
        <w:rPr>
          <w:rFonts w:ascii="Arial" w:hAnsi="Arial" w:cs="Arial"/>
          <w:sz w:val="18"/>
          <w:szCs w:val="18"/>
        </w:rPr>
        <w:t>Sections 110.10(b) through 110.10(d) from 2022 Title 24, Part 6 give specific details about California’s mandatory solar readiness measures.</w:t>
      </w:r>
    </w:p>
  </w:footnote>
  <w:footnote w:id="6">
    <w:p w14:paraId="6F2664ED" w14:textId="39C8EBAA" w:rsidR="00167D2C" w:rsidRPr="00167D2C" w:rsidRDefault="00167D2C">
      <w:pPr>
        <w:pStyle w:val="FootnoteText"/>
        <w:rPr>
          <w:rFonts w:ascii="Arial" w:hAnsi="Arial" w:cs="Arial"/>
        </w:rPr>
      </w:pPr>
      <w:r w:rsidRPr="00167D2C">
        <w:rPr>
          <w:rStyle w:val="FootnoteReference"/>
          <w:rFonts w:ascii="Arial" w:hAnsi="Arial" w:cs="Arial"/>
          <w:sz w:val="18"/>
          <w:szCs w:val="18"/>
        </w:rPr>
        <w:footnoteRef/>
      </w:r>
      <w:r w:rsidRPr="00167D2C">
        <w:rPr>
          <w:rFonts w:ascii="Arial" w:hAnsi="Arial" w:cs="Arial"/>
          <w:sz w:val="18"/>
          <w:szCs w:val="18"/>
        </w:rPr>
        <w:t xml:space="preserve"> Refer to section 5.106.5.6 of </w:t>
      </w:r>
      <w:proofErr w:type="spellStart"/>
      <w:r w:rsidRPr="00167D2C">
        <w:rPr>
          <w:rFonts w:ascii="Arial" w:hAnsi="Arial" w:cs="Arial"/>
          <w:sz w:val="18"/>
          <w:szCs w:val="18"/>
        </w:rPr>
        <w:t>CALGreen</w:t>
      </w:r>
      <w:proofErr w:type="spellEnd"/>
    </w:p>
  </w:footnote>
  <w:footnote w:id="7">
    <w:p w14:paraId="2F524296" w14:textId="2458919B" w:rsidR="15FA1930" w:rsidRDefault="15FA1930" w:rsidP="00C930CF">
      <w:pPr>
        <w:pStyle w:val="FootnoteText"/>
      </w:pPr>
      <w:r w:rsidRPr="15FA1930">
        <w:rPr>
          <w:rStyle w:val="FootnoteReference"/>
        </w:rPr>
        <w:footnoteRef/>
      </w:r>
      <w:r>
        <w:t xml:space="preserve"> See section 5.410.4 of </w:t>
      </w:r>
      <w:proofErr w:type="spellStart"/>
      <w:r>
        <w:t>CALGreen</w:t>
      </w:r>
      <w:proofErr w:type="spellEnd"/>
      <w:r>
        <w:t xml:space="preserve"> for guidance on testing, adjusting, and balancing systems.</w:t>
      </w:r>
    </w:p>
  </w:footnote>
  <w:footnote w:id="8">
    <w:p w14:paraId="4DF612A0" w14:textId="6D519341" w:rsidR="15FA1930" w:rsidRDefault="15FA1930" w:rsidP="00C930CF">
      <w:pPr>
        <w:pStyle w:val="FootnoteText"/>
      </w:pPr>
      <w:r w:rsidRPr="15FA1930">
        <w:rPr>
          <w:rStyle w:val="FootnoteReference"/>
        </w:rPr>
        <w:footnoteRef/>
      </w:r>
      <w:r>
        <w:t xml:space="preserve"> See section A5.106.11.2 of </w:t>
      </w:r>
      <w:proofErr w:type="spellStart"/>
      <w:r>
        <w:t>CALGreen</w:t>
      </w:r>
      <w:proofErr w:type="spellEnd"/>
      <w:r>
        <w:t xml:space="preserve"> for alternative metrics that support the installation of cool roofs to mitigate Urban Heat Island.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9E773" w14:textId="2D708E43" w:rsidR="00185E48" w:rsidRPr="004E0044" w:rsidRDefault="00AA4669">
    <w:pPr>
      <w:pStyle w:val="Header"/>
      <w:rPr>
        <w:rFonts w:ascii="Arial" w:hAnsi="Arial" w:cs="Arial"/>
        <w:i/>
      </w:rPr>
    </w:pPr>
    <w:r w:rsidRPr="004E0044">
      <w:rPr>
        <w:rFonts w:ascii="Arial" w:hAnsi="Arial" w:cs="Arial"/>
        <w:i/>
      </w:rPr>
      <w:t>Decarboni</w:t>
    </w:r>
    <w:r w:rsidR="00320D7F" w:rsidRPr="004E0044">
      <w:rPr>
        <w:rFonts w:ascii="Arial" w:hAnsi="Arial" w:cs="Arial"/>
        <w:i/>
      </w:rPr>
      <w:t>zation Roadmap Tool</w:t>
    </w:r>
    <w:r w:rsidR="007D15D1">
      <w:rPr>
        <w:rFonts w:ascii="Arial" w:hAnsi="Arial" w:cs="Arial"/>
        <w:i/>
      </w:rPr>
      <w:t>box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7225"/>
    <w:multiLevelType w:val="hybridMultilevel"/>
    <w:tmpl w:val="56E298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DA2554"/>
    <w:multiLevelType w:val="hybridMultilevel"/>
    <w:tmpl w:val="97BCA110"/>
    <w:lvl w:ilvl="0" w:tplc="49CC8FA4">
      <w:start w:val="1"/>
      <w:numFmt w:val="bullet"/>
      <w:lvlText w:val=""/>
      <w:lvlJc w:val="left"/>
      <w:pPr>
        <w:ind w:left="1020" w:hanging="360"/>
      </w:pPr>
      <w:rPr>
        <w:rFonts w:ascii="Symbol" w:hAnsi="Symbol"/>
      </w:rPr>
    </w:lvl>
    <w:lvl w:ilvl="1" w:tplc="E814D38A">
      <w:start w:val="1"/>
      <w:numFmt w:val="bullet"/>
      <w:lvlText w:val=""/>
      <w:lvlJc w:val="left"/>
      <w:pPr>
        <w:ind w:left="1020" w:hanging="360"/>
      </w:pPr>
      <w:rPr>
        <w:rFonts w:ascii="Symbol" w:hAnsi="Symbol"/>
      </w:rPr>
    </w:lvl>
    <w:lvl w:ilvl="2" w:tplc="FFDC4E86">
      <w:start w:val="1"/>
      <w:numFmt w:val="bullet"/>
      <w:lvlText w:val=""/>
      <w:lvlJc w:val="left"/>
      <w:pPr>
        <w:ind w:left="1020" w:hanging="360"/>
      </w:pPr>
      <w:rPr>
        <w:rFonts w:ascii="Symbol" w:hAnsi="Symbol"/>
      </w:rPr>
    </w:lvl>
    <w:lvl w:ilvl="3" w:tplc="D13A34D2">
      <w:start w:val="1"/>
      <w:numFmt w:val="bullet"/>
      <w:lvlText w:val=""/>
      <w:lvlJc w:val="left"/>
      <w:pPr>
        <w:ind w:left="1020" w:hanging="360"/>
      </w:pPr>
      <w:rPr>
        <w:rFonts w:ascii="Symbol" w:hAnsi="Symbol"/>
      </w:rPr>
    </w:lvl>
    <w:lvl w:ilvl="4" w:tplc="BBF2B6E0">
      <w:start w:val="1"/>
      <w:numFmt w:val="bullet"/>
      <w:lvlText w:val=""/>
      <w:lvlJc w:val="left"/>
      <w:pPr>
        <w:ind w:left="1020" w:hanging="360"/>
      </w:pPr>
      <w:rPr>
        <w:rFonts w:ascii="Symbol" w:hAnsi="Symbol"/>
      </w:rPr>
    </w:lvl>
    <w:lvl w:ilvl="5" w:tplc="356E39A2">
      <w:start w:val="1"/>
      <w:numFmt w:val="bullet"/>
      <w:lvlText w:val=""/>
      <w:lvlJc w:val="left"/>
      <w:pPr>
        <w:ind w:left="1020" w:hanging="360"/>
      </w:pPr>
      <w:rPr>
        <w:rFonts w:ascii="Symbol" w:hAnsi="Symbol"/>
      </w:rPr>
    </w:lvl>
    <w:lvl w:ilvl="6" w:tplc="66D439A8">
      <w:start w:val="1"/>
      <w:numFmt w:val="bullet"/>
      <w:lvlText w:val=""/>
      <w:lvlJc w:val="left"/>
      <w:pPr>
        <w:ind w:left="1020" w:hanging="360"/>
      </w:pPr>
      <w:rPr>
        <w:rFonts w:ascii="Symbol" w:hAnsi="Symbol"/>
      </w:rPr>
    </w:lvl>
    <w:lvl w:ilvl="7" w:tplc="2A22B4D0">
      <w:start w:val="1"/>
      <w:numFmt w:val="bullet"/>
      <w:lvlText w:val=""/>
      <w:lvlJc w:val="left"/>
      <w:pPr>
        <w:ind w:left="1020" w:hanging="360"/>
      </w:pPr>
      <w:rPr>
        <w:rFonts w:ascii="Symbol" w:hAnsi="Symbol"/>
      </w:rPr>
    </w:lvl>
    <w:lvl w:ilvl="8" w:tplc="1A2EB756">
      <w:start w:val="1"/>
      <w:numFmt w:val="bullet"/>
      <w:lvlText w:val=""/>
      <w:lvlJc w:val="left"/>
      <w:pPr>
        <w:ind w:left="1020" w:hanging="360"/>
      </w:pPr>
      <w:rPr>
        <w:rFonts w:ascii="Symbol" w:hAnsi="Symbol"/>
      </w:rPr>
    </w:lvl>
  </w:abstractNum>
  <w:abstractNum w:abstractNumId="2" w15:restartNumberingAfterBreak="0">
    <w:nsid w:val="01E42400"/>
    <w:multiLevelType w:val="hybridMultilevel"/>
    <w:tmpl w:val="FF1463FE"/>
    <w:lvl w:ilvl="0" w:tplc="19A066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827911"/>
    <w:multiLevelType w:val="hybridMultilevel"/>
    <w:tmpl w:val="A274E8CE"/>
    <w:lvl w:ilvl="0" w:tplc="19A066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F2EDB"/>
    <w:multiLevelType w:val="hybridMultilevel"/>
    <w:tmpl w:val="76005AD0"/>
    <w:lvl w:ilvl="0" w:tplc="19A066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2E7160"/>
    <w:multiLevelType w:val="hybridMultilevel"/>
    <w:tmpl w:val="60B8F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CD5275"/>
    <w:multiLevelType w:val="hybridMultilevel"/>
    <w:tmpl w:val="457C0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306A3"/>
    <w:multiLevelType w:val="hybridMultilevel"/>
    <w:tmpl w:val="9476FB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82C7B39"/>
    <w:multiLevelType w:val="hybridMultilevel"/>
    <w:tmpl w:val="4CD4CB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F81FA1"/>
    <w:multiLevelType w:val="hybridMultilevel"/>
    <w:tmpl w:val="2B886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02637D"/>
    <w:multiLevelType w:val="hybridMultilevel"/>
    <w:tmpl w:val="3A36A7DA"/>
    <w:lvl w:ilvl="0" w:tplc="C8BC61B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4D46EB"/>
    <w:multiLevelType w:val="hybridMultilevel"/>
    <w:tmpl w:val="9880D058"/>
    <w:lvl w:ilvl="0" w:tplc="7E865F8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FC97897"/>
    <w:multiLevelType w:val="hybridMultilevel"/>
    <w:tmpl w:val="01B6E4D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CE3F20"/>
    <w:multiLevelType w:val="hybridMultilevel"/>
    <w:tmpl w:val="8FEE3652"/>
    <w:lvl w:ilvl="0" w:tplc="3EAC95BC">
      <w:start w:val="1"/>
      <w:numFmt w:val="bullet"/>
      <w:lvlText w:val=""/>
      <w:lvlJc w:val="left"/>
      <w:pPr>
        <w:ind w:left="720" w:hanging="360"/>
      </w:pPr>
      <w:rPr>
        <w:rFonts w:ascii="Symbol" w:hAnsi="Symbol" w:hint="default"/>
        <w:color w:val="A5A5A5"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F758C7"/>
    <w:multiLevelType w:val="hybridMultilevel"/>
    <w:tmpl w:val="0186EBB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5" w15:restartNumberingAfterBreak="0">
    <w:nsid w:val="36371333"/>
    <w:multiLevelType w:val="hybridMultilevel"/>
    <w:tmpl w:val="4E628402"/>
    <w:lvl w:ilvl="0" w:tplc="C990159C">
      <w:start w:val="1"/>
      <w:numFmt w:val="bullet"/>
      <w:lvlText w:val=""/>
      <w:lvlJc w:val="left"/>
      <w:pPr>
        <w:ind w:left="720" w:hanging="360"/>
      </w:pPr>
      <w:rPr>
        <w:rFonts w:ascii="Symbol" w:hAnsi="Symbol"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210774"/>
    <w:multiLevelType w:val="hybridMultilevel"/>
    <w:tmpl w:val="D716FDA4"/>
    <w:lvl w:ilvl="0" w:tplc="37622F8C">
      <w:start w:val="1"/>
      <w:numFmt w:val="bullet"/>
      <w:lvlText w:val=""/>
      <w:lvlJc w:val="left"/>
      <w:pPr>
        <w:ind w:left="864" w:hanging="360"/>
      </w:pPr>
      <w:rPr>
        <w:rFonts w:ascii="Symbol" w:hAnsi="Symbol" w:hint="default"/>
        <w:color w:val="auto"/>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7" w15:restartNumberingAfterBreak="0">
    <w:nsid w:val="3DBA56E9"/>
    <w:multiLevelType w:val="multilevel"/>
    <w:tmpl w:val="FCB2EDC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D938D9"/>
    <w:multiLevelType w:val="hybridMultilevel"/>
    <w:tmpl w:val="5CB26B24"/>
    <w:lvl w:ilvl="0" w:tplc="75A0EB10">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8E655B9"/>
    <w:multiLevelType w:val="multilevel"/>
    <w:tmpl w:val="D3B2EA9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79522E"/>
    <w:multiLevelType w:val="hybridMultilevel"/>
    <w:tmpl w:val="08EED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463EB2"/>
    <w:multiLevelType w:val="multilevel"/>
    <w:tmpl w:val="F0E2A78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6E0780"/>
    <w:multiLevelType w:val="hybridMultilevel"/>
    <w:tmpl w:val="F0C423EE"/>
    <w:lvl w:ilvl="0" w:tplc="19A066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593B99"/>
    <w:multiLevelType w:val="multilevel"/>
    <w:tmpl w:val="4E6C18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755252"/>
    <w:multiLevelType w:val="multilevel"/>
    <w:tmpl w:val="BB86AEF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19B07A1"/>
    <w:multiLevelType w:val="hybridMultilevel"/>
    <w:tmpl w:val="55B6A7AA"/>
    <w:lvl w:ilvl="0" w:tplc="D1B003F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B84D19"/>
    <w:multiLevelType w:val="multilevel"/>
    <w:tmpl w:val="0D12B46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D563042"/>
    <w:multiLevelType w:val="hybridMultilevel"/>
    <w:tmpl w:val="12CC7D2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43757782">
    <w:abstractNumId w:val="8"/>
  </w:num>
  <w:num w:numId="2" w16cid:durableId="990449683">
    <w:abstractNumId w:val="12"/>
  </w:num>
  <w:num w:numId="3" w16cid:durableId="802770584">
    <w:abstractNumId w:val="18"/>
  </w:num>
  <w:num w:numId="4" w16cid:durableId="1382436310">
    <w:abstractNumId w:val="7"/>
  </w:num>
  <w:num w:numId="5" w16cid:durableId="1233151446">
    <w:abstractNumId w:val="6"/>
  </w:num>
  <w:num w:numId="6" w16cid:durableId="2105567700">
    <w:abstractNumId w:val="27"/>
  </w:num>
  <w:num w:numId="7" w16cid:durableId="1259631496">
    <w:abstractNumId w:val="0"/>
  </w:num>
  <w:num w:numId="8" w16cid:durableId="461118338">
    <w:abstractNumId w:val="25"/>
  </w:num>
  <w:num w:numId="9" w16cid:durableId="156506011">
    <w:abstractNumId w:val="10"/>
  </w:num>
  <w:num w:numId="10" w16cid:durableId="2142189731">
    <w:abstractNumId w:val="16"/>
  </w:num>
  <w:num w:numId="11" w16cid:durableId="369183089">
    <w:abstractNumId w:val="2"/>
  </w:num>
  <w:num w:numId="12" w16cid:durableId="26178960">
    <w:abstractNumId w:val="19"/>
  </w:num>
  <w:num w:numId="13" w16cid:durableId="1606693168">
    <w:abstractNumId w:val="21"/>
  </w:num>
  <w:num w:numId="14" w16cid:durableId="1058632434">
    <w:abstractNumId w:val="23"/>
  </w:num>
  <w:num w:numId="15" w16cid:durableId="143665234">
    <w:abstractNumId w:val="4"/>
  </w:num>
  <w:num w:numId="16" w16cid:durableId="1718621485">
    <w:abstractNumId w:val="17"/>
  </w:num>
  <w:num w:numId="17" w16cid:durableId="1713533552">
    <w:abstractNumId w:val="24"/>
  </w:num>
  <w:num w:numId="18" w16cid:durableId="713846106">
    <w:abstractNumId w:val="3"/>
  </w:num>
  <w:num w:numId="19" w16cid:durableId="2104061200">
    <w:abstractNumId w:val="26"/>
  </w:num>
  <w:num w:numId="20" w16cid:durableId="902955562">
    <w:abstractNumId w:val="22"/>
  </w:num>
  <w:num w:numId="21" w16cid:durableId="2115397087">
    <w:abstractNumId w:val="13"/>
  </w:num>
  <w:num w:numId="22" w16cid:durableId="1385519686">
    <w:abstractNumId w:val="15"/>
  </w:num>
  <w:num w:numId="23" w16cid:durableId="1662612956">
    <w:abstractNumId w:val="11"/>
  </w:num>
  <w:num w:numId="24" w16cid:durableId="119422466">
    <w:abstractNumId w:val="1"/>
  </w:num>
  <w:num w:numId="25" w16cid:durableId="1983463247">
    <w:abstractNumId w:val="5"/>
  </w:num>
  <w:num w:numId="26" w16cid:durableId="1642806083">
    <w:abstractNumId w:val="20"/>
  </w:num>
  <w:num w:numId="27" w16cid:durableId="1204101595">
    <w:abstractNumId w:val="14"/>
  </w:num>
  <w:num w:numId="28" w16cid:durableId="16822709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51B"/>
    <w:rsid w:val="0000175E"/>
    <w:rsid w:val="000022E1"/>
    <w:rsid w:val="00003F68"/>
    <w:rsid w:val="0000493B"/>
    <w:rsid w:val="00005146"/>
    <w:rsid w:val="00011502"/>
    <w:rsid w:val="0001278C"/>
    <w:rsid w:val="00013319"/>
    <w:rsid w:val="000160F2"/>
    <w:rsid w:val="00016998"/>
    <w:rsid w:val="00016E93"/>
    <w:rsid w:val="00017E76"/>
    <w:rsid w:val="00024021"/>
    <w:rsid w:val="00024D4D"/>
    <w:rsid w:val="00026A61"/>
    <w:rsid w:val="00030C13"/>
    <w:rsid w:val="00031206"/>
    <w:rsid w:val="000313FE"/>
    <w:rsid w:val="00032A8B"/>
    <w:rsid w:val="00033853"/>
    <w:rsid w:val="0003416C"/>
    <w:rsid w:val="00034CAA"/>
    <w:rsid w:val="000357AA"/>
    <w:rsid w:val="00036CE8"/>
    <w:rsid w:val="000437B4"/>
    <w:rsid w:val="00051979"/>
    <w:rsid w:val="00055C00"/>
    <w:rsid w:val="00056372"/>
    <w:rsid w:val="000570A0"/>
    <w:rsid w:val="00057FE9"/>
    <w:rsid w:val="000616C5"/>
    <w:rsid w:val="00061BAC"/>
    <w:rsid w:val="00064BFB"/>
    <w:rsid w:val="000658C2"/>
    <w:rsid w:val="00066A03"/>
    <w:rsid w:val="00072163"/>
    <w:rsid w:val="00072249"/>
    <w:rsid w:val="00072B72"/>
    <w:rsid w:val="000755B5"/>
    <w:rsid w:val="000802B1"/>
    <w:rsid w:val="000820A4"/>
    <w:rsid w:val="000821C4"/>
    <w:rsid w:val="00084479"/>
    <w:rsid w:val="0008526E"/>
    <w:rsid w:val="000857BD"/>
    <w:rsid w:val="00085B9B"/>
    <w:rsid w:val="000864BD"/>
    <w:rsid w:val="0008658C"/>
    <w:rsid w:val="00086A3A"/>
    <w:rsid w:val="0009027A"/>
    <w:rsid w:val="000930A4"/>
    <w:rsid w:val="0009466F"/>
    <w:rsid w:val="00095235"/>
    <w:rsid w:val="000968D2"/>
    <w:rsid w:val="00097E9B"/>
    <w:rsid w:val="000A0CFD"/>
    <w:rsid w:val="000A109E"/>
    <w:rsid w:val="000A11AD"/>
    <w:rsid w:val="000A1F30"/>
    <w:rsid w:val="000A224C"/>
    <w:rsid w:val="000A28A8"/>
    <w:rsid w:val="000A3168"/>
    <w:rsid w:val="000A41F7"/>
    <w:rsid w:val="000A47BB"/>
    <w:rsid w:val="000A4F26"/>
    <w:rsid w:val="000A5340"/>
    <w:rsid w:val="000B1408"/>
    <w:rsid w:val="000B36C7"/>
    <w:rsid w:val="000B3F81"/>
    <w:rsid w:val="000B40AA"/>
    <w:rsid w:val="000B4241"/>
    <w:rsid w:val="000B5B2C"/>
    <w:rsid w:val="000B78A2"/>
    <w:rsid w:val="000C0C92"/>
    <w:rsid w:val="000C20EC"/>
    <w:rsid w:val="000C27B2"/>
    <w:rsid w:val="000C59BD"/>
    <w:rsid w:val="000C5C45"/>
    <w:rsid w:val="000D1015"/>
    <w:rsid w:val="000D20DB"/>
    <w:rsid w:val="000D36A4"/>
    <w:rsid w:val="000D3BEE"/>
    <w:rsid w:val="000D5161"/>
    <w:rsid w:val="000D55F6"/>
    <w:rsid w:val="000D5F0D"/>
    <w:rsid w:val="000D7886"/>
    <w:rsid w:val="000E5044"/>
    <w:rsid w:val="000E5326"/>
    <w:rsid w:val="000E6033"/>
    <w:rsid w:val="000E678A"/>
    <w:rsid w:val="000F0464"/>
    <w:rsid w:val="000F386D"/>
    <w:rsid w:val="000F43D5"/>
    <w:rsid w:val="000F539E"/>
    <w:rsid w:val="000F61E8"/>
    <w:rsid w:val="000F7035"/>
    <w:rsid w:val="000F794E"/>
    <w:rsid w:val="000F7BDD"/>
    <w:rsid w:val="000F7E0F"/>
    <w:rsid w:val="0010047E"/>
    <w:rsid w:val="0010050B"/>
    <w:rsid w:val="0010148F"/>
    <w:rsid w:val="001034A0"/>
    <w:rsid w:val="0010419F"/>
    <w:rsid w:val="00105BA2"/>
    <w:rsid w:val="001121ED"/>
    <w:rsid w:val="00112E4B"/>
    <w:rsid w:val="00113AD8"/>
    <w:rsid w:val="0011417C"/>
    <w:rsid w:val="00114AD5"/>
    <w:rsid w:val="001164B3"/>
    <w:rsid w:val="00120D1B"/>
    <w:rsid w:val="00121116"/>
    <w:rsid w:val="00121A9D"/>
    <w:rsid w:val="0012310A"/>
    <w:rsid w:val="00125B48"/>
    <w:rsid w:val="00125FBB"/>
    <w:rsid w:val="00130723"/>
    <w:rsid w:val="0013091F"/>
    <w:rsid w:val="001353D5"/>
    <w:rsid w:val="0013580F"/>
    <w:rsid w:val="00137308"/>
    <w:rsid w:val="00141FAA"/>
    <w:rsid w:val="00143358"/>
    <w:rsid w:val="00143A9D"/>
    <w:rsid w:val="0014400B"/>
    <w:rsid w:val="001443BC"/>
    <w:rsid w:val="00144DCE"/>
    <w:rsid w:val="0014665C"/>
    <w:rsid w:val="00146BEA"/>
    <w:rsid w:val="00147430"/>
    <w:rsid w:val="00147FD4"/>
    <w:rsid w:val="00150F5F"/>
    <w:rsid w:val="00151873"/>
    <w:rsid w:val="00152049"/>
    <w:rsid w:val="00153086"/>
    <w:rsid w:val="001536C0"/>
    <w:rsid w:val="00153A26"/>
    <w:rsid w:val="00154BA4"/>
    <w:rsid w:val="00155B11"/>
    <w:rsid w:val="001603B3"/>
    <w:rsid w:val="00160609"/>
    <w:rsid w:val="00160892"/>
    <w:rsid w:val="00160994"/>
    <w:rsid w:val="00160E3B"/>
    <w:rsid w:val="00164D4A"/>
    <w:rsid w:val="00165B39"/>
    <w:rsid w:val="00166F1C"/>
    <w:rsid w:val="001670AA"/>
    <w:rsid w:val="00167D2C"/>
    <w:rsid w:val="00174F9B"/>
    <w:rsid w:val="00177AAB"/>
    <w:rsid w:val="00180F58"/>
    <w:rsid w:val="0018469D"/>
    <w:rsid w:val="00185E48"/>
    <w:rsid w:val="00191CD7"/>
    <w:rsid w:val="00193141"/>
    <w:rsid w:val="00193B01"/>
    <w:rsid w:val="00194DB4"/>
    <w:rsid w:val="00195B13"/>
    <w:rsid w:val="00197985"/>
    <w:rsid w:val="001A0054"/>
    <w:rsid w:val="001A3106"/>
    <w:rsid w:val="001A3B6C"/>
    <w:rsid w:val="001A42E8"/>
    <w:rsid w:val="001A62C8"/>
    <w:rsid w:val="001B0BDA"/>
    <w:rsid w:val="001B1805"/>
    <w:rsid w:val="001B3F8F"/>
    <w:rsid w:val="001B4BC6"/>
    <w:rsid w:val="001B7C21"/>
    <w:rsid w:val="001C33F3"/>
    <w:rsid w:val="001C57E2"/>
    <w:rsid w:val="001C74E4"/>
    <w:rsid w:val="001D0A54"/>
    <w:rsid w:val="001D10DF"/>
    <w:rsid w:val="001D344F"/>
    <w:rsid w:val="001D3842"/>
    <w:rsid w:val="001D4960"/>
    <w:rsid w:val="001D7289"/>
    <w:rsid w:val="001D73CF"/>
    <w:rsid w:val="001D7F06"/>
    <w:rsid w:val="001E075E"/>
    <w:rsid w:val="001E13CE"/>
    <w:rsid w:val="001E2799"/>
    <w:rsid w:val="001E6490"/>
    <w:rsid w:val="001E7A9F"/>
    <w:rsid w:val="001F2102"/>
    <w:rsid w:val="001F726E"/>
    <w:rsid w:val="001F7571"/>
    <w:rsid w:val="002007DF"/>
    <w:rsid w:val="00201916"/>
    <w:rsid w:val="002027A4"/>
    <w:rsid w:val="002074D8"/>
    <w:rsid w:val="0020798B"/>
    <w:rsid w:val="0021615E"/>
    <w:rsid w:val="00216231"/>
    <w:rsid w:val="00216488"/>
    <w:rsid w:val="002168B0"/>
    <w:rsid w:val="00216E09"/>
    <w:rsid w:val="0021719B"/>
    <w:rsid w:val="00217C06"/>
    <w:rsid w:val="00217F79"/>
    <w:rsid w:val="0022027D"/>
    <w:rsid w:val="00221CA8"/>
    <w:rsid w:val="00223552"/>
    <w:rsid w:val="00225144"/>
    <w:rsid w:val="00235BDB"/>
    <w:rsid w:val="002362D5"/>
    <w:rsid w:val="002365BA"/>
    <w:rsid w:val="00236E6E"/>
    <w:rsid w:val="00240CA8"/>
    <w:rsid w:val="00243061"/>
    <w:rsid w:val="00244524"/>
    <w:rsid w:val="00247A43"/>
    <w:rsid w:val="002528A6"/>
    <w:rsid w:val="00253696"/>
    <w:rsid w:val="00257631"/>
    <w:rsid w:val="00260071"/>
    <w:rsid w:val="00262BF2"/>
    <w:rsid w:val="00262C99"/>
    <w:rsid w:val="002635A7"/>
    <w:rsid w:val="002675D3"/>
    <w:rsid w:val="0026772C"/>
    <w:rsid w:val="00272984"/>
    <w:rsid w:val="002742C1"/>
    <w:rsid w:val="002754BD"/>
    <w:rsid w:val="00276632"/>
    <w:rsid w:val="0027665D"/>
    <w:rsid w:val="002812FE"/>
    <w:rsid w:val="00283D59"/>
    <w:rsid w:val="0028461E"/>
    <w:rsid w:val="00291981"/>
    <w:rsid w:val="00291C92"/>
    <w:rsid w:val="002935AF"/>
    <w:rsid w:val="002946B8"/>
    <w:rsid w:val="00294C1F"/>
    <w:rsid w:val="00294F5E"/>
    <w:rsid w:val="0029503F"/>
    <w:rsid w:val="00295684"/>
    <w:rsid w:val="00297622"/>
    <w:rsid w:val="002A0ACE"/>
    <w:rsid w:val="002A1FE6"/>
    <w:rsid w:val="002A3447"/>
    <w:rsid w:val="002A552D"/>
    <w:rsid w:val="002A63F3"/>
    <w:rsid w:val="002A7629"/>
    <w:rsid w:val="002B0960"/>
    <w:rsid w:val="002B0B2C"/>
    <w:rsid w:val="002B29C0"/>
    <w:rsid w:val="002B335E"/>
    <w:rsid w:val="002B4DBE"/>
    <w:rsid w:val="002B5094"/>
    <w:rsid w:val="002B7D77"/>
    <w:rsid w:val="002C0FCA"/>
    <w:rsid w:val="002C1426"/>
    <w:rsid w:val="002C1A44"/>
    <w:rsid w:val="002C3287"/>
    <w:rsid w:val="002C44B2"/>
    <w:rsid w:val="002C75A5"/>
    <w:rsid w:val="002D12C5"/>
    <w:rsid w:val="002D174B"/>
    <w:rsid w:val="002D1C7C"/>
    <w:rsid w:val="002D5DAC"/>
    <w:rsid w:val="002D7864"/>
    <w:rsid w:val="002E3577"/>
    <w:rsid w:val="002E3DED"/>
    <w:rsid w:val="002E4009"/>
    <w:rsid w:val="002E4365"/>
    <w:rsid w:val="002E4A39"/>
    <w:rsid w:val="002E64B2"/>
    <w:rsid w:val="002E6DD3"/>
    <w:rsid w:val="002E6ED9"/>
    <w:rsid w:val="002F0009"/>
    <w:rsid w:val="002F1393"/>
    <w:rsid w:val="002F207A"/>
    <w:rsid w:val="002F3460"/>
    <w:rsid w:val="002F46EC"/>
    <w:rsid w:val="002F5BE2"/>
    <w:rsid w:val="00303E27"/>
    <w:rsid w:val="003065D2"/>
    <w:rsid w:val="00310507"/>
    <w:rsid w:val="003118C3"/>
    <w:rsid w:val="0031440C"/>
    <w:rsid w:val="00314A12"/>
    <w:rsid w:val="00314F1D"/>
    <w:rsid w:val="00315E49"/>
    <w:rsid w:val="00315FBF"/>
    <w:rsid w:val="003178AA"/>
    <w:rsid w:val="003203FE"/>
    <w:rsid w:val="003206CE"/>
    <w:rsid w:val="00320D7F"/>
    <w:rsid w:val="003211ED"/>
    <w:rsid w:val="00321523"/>
    <w:rsid w:val="00321C31"/>
    <w:rsid w:val="00322709"/>
    <w:rsid w:val="00322E8C"/>
    <w:rsid w:val="003247AA"/>
    <w:rsid w:val="00326222"/>
    <w:rsid w:val="00327452"/>
    <w:rsid w:val="00330991"/>
    <w:rsid w:val="00335128"/>
    <w:rsid w:val="0033690D"/>
    <w:rsid w:val="00337FE0"/>
    <w:rsid w:val="003407D4"/>
    <w:rsid w:val="00340BD1"/>
    <w:rsid w:val="003411BD"/>
    <w:rsid w:val="003436AF"/>
    <w:rsid w:val="00345AA8"/>
    <w:rsid w:val="003469C7"/>
    <w:rsid w:val="00351420"/>
    <w:rsid w:val="00352614"/>
    <w:rsid w:val="00356463"/>
    <w:rsid w:val="003579A5"/>
    <w:rsid w:val="00361413"/>
    <w:rsid w:val="003637AE"/>
    <w:rsid w:val="00363A96"/>
    <w:rsid w:val="0037047D"/>
    <w:rsid w:val="00372326"/>
    <w:rsid w:val="0037280F"/>
    <w:rsid w:val="00372C4C"/>
    <w:rsid w:val="00372F03"/>
    <w:rsid w:val="00373064"/>
    <w:rsid w:val="00374154"/>
    <w:rsid w:val="0037426D"/>
    <w:rsid w:val="00374DA5"/>
    <w:rsid w:val="00375C40"/>
    <w:rsid w:val="00377D43"/>
    <w:rsid w:val="00381801"/>
    <w:rsid w:val="003825F2"/>
    <w:rsid w:val="003877B0"/>
    <w:rsid w:val="003928FD"/>
    <w:rsid w:val="00393E71"/>
    <w:rsid w:val="00394D4B"/>
    <w:rsid w:val="00397776"/>
    <w:rsid w:val="003A012F"/>
    <w:rsid w:val="003A0DC2"/>
    <w:rsid w:val="003A1A30"/>
    <w:rsid w:val="003A3C39"/>
    <w:rsid w:val="003A6CA8"/>
    <w:rsid w:val="003B0176"/>
    <w:rsid w:val="003B0836"/>
    <w:rsid w:val="003B09C2"/>
    <w:rsid w:val="003B37F6"/>
    <w:rsid w:val="003B5748"/>
    <w:rsid w:val="003B5D03"/>
    <w:rsid w:val="003C267B"/>
    <w:rsid w:val="003C32E1"/>
    <w:rsid w:val="003C5B0C"/>
    <w:rsid w:val="003C5E98"/>
    <w:rsid w:val="003C681E"/>
    <w:rsid w:val="003C6A36"/>
    <w:rsid w:val="003D019D"/>
    <w:rsid w:val="003D1F79"/>
    <w:rsid w:val="003D2D7E"/>
    <w:rsid w:val="003D4436"/>
    <w:rsid w:val="003D591C"/>
    <w:rsid w:val="003D67EB"/>
    <w:rsid w:val="003D69FE"/>
    <w:rsid w:val="003D726C"/>
    <w:rsid w:val="003D74FC"/>
    <w:rsid w:val="003E2666"/>
    <w:rsid w:val="003E269D"/>
    <w:rsid w:val="003E351C"/>
    <w:rsid w:val="003E66FC"/>
    <w:rsid w:val="003E7849"/>
    <w:rsid w:val="003F1437"/>
    <w:rsid w:val="003F24F1"/>
    <w:rsid w:val="003F395E"/>
    <w:rsid w:val="003F400E"/>
    <w:rsid w:val="003F5662"/>
    <w:rsid w:val="00400978"/>
    <w:rsid w:val="00402CE0"/>
    <w:rsid w:val="0040465C"/>
    <w:rsid w:val="00404697"/>
    <w:rsid w:val="00406E83"/>
    <w:rsid w:val="0040717F"/>
    <w:rsid w:val="0041042C"/>
    <w:rsid w:val="004112B3"/>
    <w:rsid w:val="004138BA"/>
    <w:rsid w:val="00415B91"/>
    <w:rsid w:val="00416675"/>
    <w:rsid w:val="0041734E"/>
    <w:rsid w:val="004232EE"/>
    <w:rsid w:val="00423644"/>
    <w:rsid w:val="0042551B"/>
    <w:rsid w:val="00426140"/>
    <w:rsid w:val="00427618"/>
    <w:rsid w:val="00430B6D"/>
    <w:rsid w:val="00432377"/>
    <w:rsid w:val="00433297"/>
    <w:rsid w:val="00436331"/>
    <w:rsid w:val="00436FF8"/>
    <w:rsid w:val="00437033"/>
    <w:rsid w:val="00437B00"/>
    <w:rsid w:val="004420BE"/>
    <w:rsid w:val="00442F56"/>
    <w:rsid w:val="00443197"/>
    <w:rsid w:val="004444D2"/>
    <w:rsid w:val="004449BA"/>
    <w:rsid w:val="00446595"/>
    <w:rsid w:val="00450A9B"/>
    <w:rsid w:val="00451058"/>
    <w:rsid w:val="00451738"/>
    <w:rsid w:val="00451CAE"/>
    <w:rsid w:val="00452C58"/>
    <w:rsid w:val="00453A9A"/>
    <w:rsid w:val="00454494"/>
    <w:rsid w:val="004605F0"/>
    <w:rsid w:val="004621D3"/>
    <w:rsid w:val="00462362"/>
    <w:rsid w:val="00462918"/>
    <w:rsid w:val="0046396A"/>
    <w:rsid w:val="0046467E"/>
    <w:rsid w:val="00464DD7"/>
    <w:rsid w:val="004675A0"/>
    <w:rsid w:val="00467B5C"/>
    <w:rsid w:val="004704F2"/>
    <w:rsid w:val="0047207A"/>
    <w:rsid w:val="0047300A"/>
    <w:rsid w:val="00473391"/>
    <w:rsid w:val="00473CC1"/>
    <w:rsid w:val="00473DBE"/>
    <w:rsid w:val="00474B97"/>
    <w:rsid w:val="00474C65"/>
    <w:rsid w:val="00477353"/>
    <w:rsid w:val="00477FC9"/>
    <w:rsid w:val="004812B1"/>
    <w:rsid w:val="004827EE"/>
    <w:rsid w:val="00482EB4"/>
    <w:rsid w:val="00483B6B"/>
    <w:rsid w:val="004856E6"/>
    <w:rsid w:val="004921C8"/>
    <w:rsid w:val="00492E90"/>
    <w:rsid w:val="00493FA2"/>
    <w:rsid w:val="00495195"/>
    <w:rsid w:val="00495228"/>
    <w:rsid w:val="00496C4F"/>
    <w:rsid w:val="004A02A8"/>
    <w:rsid w:val="004A09AB"/>
    <w:rsid w:val="004A262E"/>
    <w:rsid w:val="004A27A2"/>
    <w:rsid w:val="004A2813"/>
    <w:rsid w:val="004A2D70"/>
    <w:rsid w:val="004A49A5"/>
    <w:rsid w:val="004A555A"/>
    <w:rsid w:val="004A5975"/>
    <w:rsid w:val="004A5F03"/>
    <w:rsid w:val="004A64CE"/>
    <w:rsid w:val="004A71CC"/>
    <w:rsid w:val="004A7E35"/>
    <w:rsid w:val="004B1FA0"/>
    <w:rsid w:val="004B2B66"/>
    <w:rsid w:val="004B2C28"/>
    <w:rsid w:val="004B2EB8"/>
    <w:rsid w:val="004B3778"/>
    <w:rsid w:val="004B47A6"/>
    <w:rsid w:val="004B5482"/>
    <w:rsid w:val="004C18B2"/>
    <w:rsid w:val="004C3AE0"/>
    <w:rsid w:val="004C4398"/>
    <w:rsid w:val="004C4D29"/>
    <w:rsid w:val="004C5430"/>
    <w:rsid w:val="004C5D25"/>
    <w:rsid w:val="004C6B86"/>
    <w:rsid w:val="004C77B0"/>
    <w:rsid w:val="004D192E"/>
    <w:rsid w:val="004D2353"/>
    <w:rsid w:val="004D26D7"/>
    <w:rsid w:val="004D2CEC"/>
    <w:rsid w:val="004D3F36"/>
    <w:rsid w:val="004D4FB3"/>
    <w:rsid w:val="004D6225"/>
    <w:rsid w:val="004E0044"/>
    <w:rsid w:val="004E0BDD"/>
    <w:rsid w:val="004E164D"/>
    <w:rsid w:val="004E2A73"/>
    <w:rsid w:val="004E2EBE"/>
    <w:rsid w:val="004E3241"/>
    <w:rsid w:val="004E40B2"/>
    <w:rsid w:val="004E6DD2"/>
    <w:rsid w:val="004F0A43"/>
    <w:rsid w:val="004F16F8"/>
    <w:rsid w:val="004F4B2B"/>
    <w:rsid w:val="004F5624"/>
    <w:rsid w:val="004F5787"/>
    <w:rsid w:val="004F7E41"/>
    <w:rsid w:val="00500BCE"/>
    <w:rsid w:val="00501F48"/>
    <w:rsid w:val="005038E1"/>
    <w:rsid w:val="00504BF5"/>
    <w:rsid w:val="00505DE4"/>
    <w:rsid w:val="005062F1"/>
    <w:rsid w:val="00510B9C"/>
    <w:rsid w:val="00511057"/>
    <w:rsid w:val="00511665"/>
    <w:rsid w:val="00513148"/>
    <w:rsid w:val="00513235"/>
    <w:rsid w:val="005138DE"/>
    <w:rsid w:val="0051492B"/>
    <w:rsid w:val="00523700"/>
    <w:rsid w:val="00524710"/>
    <w:rsid w:val="00525019"/>
    <w:rsid w:val="005257AB"/>
    <w:rsid w:val="00530EC6"/>
    <w:rsid w:val="005335B6"/>
    <w:rsid w:val="0053360B"/>
    <w:rsid w:val="00533881"/>
    <w:rsid w:val="00533EE5"/>
    <w:rsid w:val="00534069"/>
    <w:rsid w:val="00534CC0"/>
    <w:rsid w:val="00540702"/>
    <w:rsid w:val="00543247"/>
    <w:rsid w:val="005438AA"/>
    <w:rsid w:val="00545ED4"/>
    <w:rsid w:val="005478AC"/>
    <w:rsid w:val="00550F30"/>
    <w:rsid w:val="0055173D"/>
    <w:rsid w:val="005519ED"/>
    <w:rsid w:val="00552C25"/>
    <w:rsid w:val="00552C73"/>
    <w:rsid w:val="005533E0"/>
    <w:rsid w:val="005541CF"/>
    <w:rsid w:val="00554261"/>
    <w:rsid w:val="00554C0F"/>
    <w:rsid w:val="005554B3"/>
    <w:rsid w:val="00557BD6"/>
    <w:rsid w:val="00561009"/>
    <w:rsid w:val="00564094"/>
    <w:rsid w:val="005641C0"/>
    <w:rsid w:val="00564E62"/>
    <w:rsid w:val="00566045"/>
    <w:rsid w:val="005704C9"/>
    <w:rsid w:val="00571902"/>
    <w:rsid w:val="00572CEF"/>
    <w:rsid w:val="00573F3C"/>
    <w:rsid w:val="00576708"/>
    <w:rsid w:val="00576F7E"/>
    <w:rsid w:val="005804CA"/>
    <w:rsid w:val="0058074A"/>
    <w:rsid w:val="0058174C"/>
    <w:rsid w:val="00581B47"/>
    <w:rsid w:val="0058349E"/>
    <w:rsid w:val="00583B4B"/>
    <w:rsid w:val="00584E76"/>
    <w:rsid w:val="0058556A"/>
    <w:rsid w:val="00585951"/>
    <w:rsid w:val="005861F1"/>
    <w:rsid w:val="005874D0"/>
    <w:rsid w:val="00590DC4"/>
    <w:rsid w:val="00590E4D"/>
    <w:rsid w:val="005912E2"/>
    <w:rsid w:val="005937BC"/>
    <w:rsid w:val="00594541"/>
    <w:rsid w:val="005962F2"/>
    <w:rsid w:val="00596C5E"/>
    <w:rsid w:val="005A0395"/>
    <w:rsid w:val="005A11BF"/>
    <w:rsid w:val="005A4093"/>
    <w:rsid w:val="005A40F5"/>
    <w:rsid w:val="005A54DB"/>
    <w:rsid w:val="005B0878"/>
    <w:rsid w:val="005B437F"/>
    <w:rsid w:val="005B4503"/>
    <w:rsid w:val="005B5F0C"/>
    <w:rsid w:val="005B606B"/>
    <w:rsid w:val="005B6682"/>
    <w:rsid w:val="005B699F"/>
    <w:rsid w:val="005B7C1A"/>
    <w:rsid w:val="005C0F99"/>
    <w:rsid w:val="005C1D36"/>
    <w:rsid w:val="005C5A64"/>
    <w:rsid w:val="005C5DE3"/>
    <w:rsid w:val="005C615F"/>
    <w:rsid w:val="005C6EF3"/>
    <w:rsid w:val="005C70D9"/>
    <w:rsid w:val="005D475B"/>
    <w:rsid w:val="005D4C48"/>
    <w:rsid w:val="005D581A"/>
    <w:rsid w:val="005D58E0"/>
    <w:rsid w:val="005D5AB8"/>
    <w:rsid w:val="005D7AAB"/>
    <w:rsid w:val="005E04F7"/>
    <w:rsid w:val="005E0E3C"/>
    <w:rsid w:val="005E3190"/>
    <w:rsid w:val="005E59A6"/>
    <w:rsid w:val="005F1AEF"/>
    <w:rsid w:val="005F4619"/>
    <w:rsid w:val="005F5A61"/>
    <w:rsid w:val="005F7298"/>
    <w:rsid w:val="005F74E1"/>
    <w:rsid w:val="006002EB"/>
    <w:rsid w:val="0061168C"/>
    <w:rsid w:val="00614A37"/>
    <w:rsid w:val="006168EA"/>
    <w:rsid w:val="00620BD7"/>
    <w:rsid w:val="00623CFE"/>
    <w:rsid w:val="00624630"/>
    <w:rsid w:val="006253DE"/>
    <w:rsid w:val="00627A5D"/>
    <w:rsid w:val="006301B2"/>
    <w:rsid w:val="00631379"/>
    <w:rsid w:val="00632AF1"/>
    <w:rsid w:val="00632F65"/>
    <w:rsid w:val="00633888"/>
    <w:rsid w:val="00640476"/>
    <w:rsid w:val="006424E5"/>
    <w:rsid w:val="00643021"/>
    <w:rsid w:val="006432EF"/>
    <w:rsid w:val="00643826"/>
    <w:rsid w:val="00644483"/>
    <w:rsid w:val="006447AD"/>
    <w:rsid w:val="00644AD7"/>
    <w:rsid w:val="006505B3"/>
    <w:rsid w:val="00650EC2"/>
    <w:rsid w:val="006547F0"/>
    <w:rsid w:val="0065671A"/>
    <w:rsid w:val="006575A1"/>
    <w:rsid w:val="00663208"/>
    <w:rsid w:val="0066328F"/>
    <w:rsid w:val="00665AD5"/>
    <w:rsid w:val="006700FF"/>
    <w:rsid w:val="00671D36"/>
    <w:rsid w:val="00674256"/>
    <w:rsid w:val="006743EE"/>
    <w:rsid w:val="0067529E"/>
    <w:rsid w:val="00675325"/>
    <w:rsid w:val="00677F24"/>
    <w:rsid w:val="00682F96"/>
    <w:rsid w:val="00684708"/>
    <w:rsid w:val="00685602"/>
    <w:rsid w:val="00686D34"/>
    <w:rsid w:val="00687274"/>
    <w:rsid w:val="006876C5"/>
    <w:rsid w:val="00690087"/>
    <w:rsid w:val="00691AB3"/>
    <w:rsid w:val="0069295F"/>
    <w:rsid w:val="006929B0"/>
    <w:rsid w:val="00693260"/>
    <w:rsid w:val="00693C35"/>
    <w:rsid w:val="006943CB"/>
    <w:rsid w:val="006973DF"/>
    <w:rsid w:val="0069775E"/>
    <w:rsid w:val="00697EF3"/>
    <w:rsid w:val="006A02E0"/>
    <w:rsid w:val="006A0E55"/>
    <w:rsid w:val="006A14AB"/>
    <w:rsid w:val="006A34ED"/>
    <w:rsid w:val="006A4FF0"/>
    <w:rsid w:val="006A61AE"/>
    <w:rsid w:val="006A67B9"/>
    <w:rsid w:val="006A6D37"/>
    <w:rsid w:val="006A7E7D"/>
    <w:rsid w:val="006B0AAC"/>
    <w:rsid w:val="006B182E"/>
    <w:rsid w:val="006B2733"/>
    <w:rsid w:val="006B36DE"/>
    <w:rsid w:val="006B3E9D"/>
    <w:rsid w:val="006B3EB8"/>
    <w:rsid w:val="006B4C31"/>
    <w:rsid w:val="006B522D"/>
    <w:rsid w:val="006B68A9"/>
    <w:rsid w:val="006B76D3"/>
    <w:rsid w:val="006C445F"/>
    <w:rsid w:val="006C550C"/>
    <w:rsid w:val="006C5BE7"/>
    <w:rsid w:val="006C6438"/>
    <w:rsid w:val="006C68DC"/>
    <w:rsid w:val="006D0BFE"/>
    <w:rsid w:val="006D0CE4"/>
    <w:rsid w:val="006D37EC"/>
    <w:rsid w:val="006D49E6"/>
    <w:rsid w:val="006D4FBF"/>
    <w:rsid w:val="006D6D39"/>
    <w:rsid w:val="006E4304"/>
    <w:rsid w:val="006E5804"/>
    <w:rsid w:val="006E760B"/>
    <w:rsid w:val="006F061C"/>
    <w:rsid w:val="006F17D9"/>
    <w:rsid w:val="006F3345"/>
    <w:rsid w:val="006F380A"/>
    <w:rsid w:val="006F3902"/>
    <w:rsid w:val="006F5874"/>
    <w:rsid w:val="006F6E37"/>
    <w:rsid w:val="006F7AE7"/>
    <w:rsid w:val="00700D90"/>
    <w:rsid w:val="00701536"/>
    <w:rsid w:val="00702FCA"/>
    <w:rsid w:val="00704379"/>
    <w:rsid w:val="00704EA3"/>
    <w:rsid w:val="00705AE5"/>
    <w:rsid w:val="00705F2C"/>
    <w:rsid w:val="00706977"/>
    <w:rsid w:val="007069F3"/>
    <w:rsid w:val="00707C92"/>
    <w:rsid w:val="007103A7"/>
    <w:rsid w:val="00710D66"/>
    <w:rsid w:val="00711835"/>
    <w:rsid w:val="00711B3A"/>
    <w:rsid w:val="00711E6A"/>
    <w:rsid w:val="00712A2E"/>
    <w:rsid w:val="00713463"/>
    <w:rsid w:val="007144D1"/>
    <w:rsid w:val="00717FC6"/>
    <w:rsid w:val="00720CF3"/>
    <w:rsid w:val="007249EB"/>
    <w:rsid w:val="007258EA"/>
    <w:rsid w:val="00726F32"/>
    <w:rsid w:val="00727B9B"/>
    <w:rsid w:val="0073176A"/>
    <w:rsid w:val="00733BE0"/>
    <w:rsid w:val="0073575D"/>
    <w:rsid w:val="0074027F"/>
    <w:rsid w:val="0074078E"/>
    <w:rsid w:val="007410A3"/>
    <w:rsid w:val="00742969"/>
    <w:rsid w:val="007436E8"/>
    <w:rsid w:val="00745E25"/>
    <w:rsid w:val="00747001"/>
    <w:rsid w:val="0075193C"/>
    <w:rsid w:val="007523CD"/>
    <w:rsid w:val="00753162"/>
    <w:rsid w:val="00760873"/>
    <w:rsid w:val="00762864"/>
    <w:rsid w:val="00763447"/>
    <w:rsid w:val="007641BB"/>
    <w:rsid w:val="007650E9"/>
    <w:rsid w:val="00765C63"/>
    <w:rsid w:val="00767932"/>
    <w:rsid w:val="0076794C"/>
    <w:rsid w:val="00770388"/>
    <w:rsid w:val="00770E08"/>
    <w:rsid w:val="00774326"/>
    <w:rsid w:val="007751D0"/>
    <w:rsid w:val="00775B83"/>
    <w:rsid w:val="00775BF0"/>
    <w:rsid w:val="00776473"/>
    <w:rsid w:val="007817B3"/>
    <w:rsid w:val="007823EC"/>
    <w:rsid w:val="007847F2"/>
    <w:rsid w:val="00791304"/>
    <w:rsid w:val="00794C86"/>
    <w:rsid w:val="00795559"/>
    <w:rsid w:val="00796C8E"/>
    <w:rsid w:val="007A091B"/>
    <w:rsid w:val="007A4F2F"/>
    <w:rsid w:val="007A7A42"/>
    <w:rsid w:val="007B0110"/>
    <w:rsid w:val="007B1A27"/>
    <w:rsid w:val="007B4E68"/>
    <w:rsid w:val="007B6074"/>
    <w:rsid w:val="007B7CFC"/>
    <w:rsid w:val="007C02C5"/>
    <w:rsid w:val="007C4211"/>
    <w:rsid w:val="007C4E75"/>
    <w:rsid w:val="007C628D"/>
    <w:rsid w:val="007C6475"/>
    <w:rsid w:val="007C64B6"/>
    <w:rsid w:val="007D0C2E"/>
    <w:rsid w:val="007D15D1"/>
    <w:rsid w:val="007D640B"/>
    <w:rsid w:val="007D67B0"/>
    <w:rsid w:val="007E0F97"/>
    <w:rsid w:val="007E21AF"/>
    <w:rsid w:val="007E2760"/>
    <w:rsid w:val="007E278C"/>
    <w:rsid w:val="007E343B"/>
    <w:rsid w:val="007E41FF"/>
    <w:rsid w:val="007E54F0"/>
    <w:rsid w:val="007E5B13"/>
    <w:rsid w:val="007F0470"/>
    <w:rsid w:val="007F06E6"/>
    <w:rsid w:val="007F1014"/>
    <w:rsid w:val="007F1A8F"/>
    <w:rsid w:val="007F1BAA"/>
    <w:rsid w:val="007F31E9"/>
    <w:rsid w:val="007F46A9"/>
    <w:rsid w:val="007F4A12"/>
    <w:rsid w:val="008012A2"/>
    <w:rsid w:val="008030FE"/>
    <w:rsid w:val="00803F7D"/>
    <w:rsid w:val="008052D6"/>
    <w:rsid w:val="008055AB"/>
    <w:rsid w:val="008058E4"/>
    <w:rsid w:val="00805918"/>
    <w:rsid w:val="00806DA3"/>
    <w:rsid w:val="00810F3D"/>
    <w:rsid w:val="00814C86"/>
    <w:rsid w:val="00814EC3"/>
    <w:rsid w:val="00816CD3"/>
    <w:rsid w:val="008173E9"/>
    <w:rsid w:val="00823B35"/>
    <w:rsid w:val="008244D1"/>
    <w:rsid w:val="008245A0"/>
    <w:rsid w:val="0082552A"/>
    <w:rsid w:val="00826F8A"/>
    <w:rsid w:val="008304A0"/>
    <w:rsid w:val="008315A5"/>
    <w:rsid w:val="00834217"/>
    <w:rsid w:val="00834DE2"/>
    <w:rsid w:val="00835FC0"/>
    <w:rsid w:val="00836C5B"/>
    <w:rsid w:val="0084100F"/>
    <w:rsid w:val="00842752"/>
    <w:rsid w:val="008447D7"/>
    <w:rsid w:val="00847B1B"/>
    <w:rsid w:val="008527F0"/>
    <w:rsid w:val="00854EAE"/>
    <w:rsid w:val="00855BE2"/>
    <w:rsid w:val="00856117"/>
    <w:rsid w:val="008562A8"/>
    <w:rsid w:val="00860DB4"/>
    <w:rsid w:val="00861F4E"/>
    <w:rsid w:val="00863A0D"/>
    <w:rsid w:val="008645D6"/>
    <w:rsid w:val="0086643A"/>
    <w:rsid w:val="00872A49"/>
    <w:rsid w:val="00874381"/>
    <w:rsid w:val="008749EB"/>
    <w:rsid w:val="00874F3E"/>
    <w:rsid w:val="00875B84"/>
    <w:rsid w:val="00875D27"/>
    <w:rsid w:val="00876AF0"/>
    <w:rsid w:val="00880F7C"/>
    <w:rsid w:val="008833F9"/>
    <w:rsid w:val="00885FFE"/>
    <w:rsid w:val="008862AE"/>
    <w:rsid w:val="00886460"/>
    <w:rsid w:val="008872E3"/>
    <w:rsid w:val="00887667"/>
    <w:rsid w:val="00891EAC"/>
    <w:rsid w:val="00891FBF"/>
    <w:rsid w:val="0089544C"/>
    <w:rsid w:val="0089732A"/>
    <w:rsid w:val="008A003F"/>
    <w:rsid w:val="008A01F7"/>
    <w:rsid w:val="008A3C6C"/>
    <w:rsid w:val="008A6295"/>
    <w:rsid w:val="008B2BCB"/>
    <w:rsid w:val="008B5096"/>
    <w:rsid w:val="008B7590"/>
    <w:rsid w:val="008C216D"/>
    <w:rsid w:val="008C5E4D"/>
    <w:rsid w:val="008C6928"/>
    <w:rsid w:val="008C7C47"/>
    <w:rsid w:val="008D16CA"/>
    <w:rsid w:val="008D1D68"/>
    <w:rsid w:val="008D2479"/>
    <w:rsid w:val="008D72D3"/>
    <w:rsid w:val="008D78D2"/>
    <w:rsid w:val="008E1020"/>
    <w:rsid w:val="008E22B2"/>
    <w:rsid w:val="008E59F1"/>
    <w:rsid w:val="008E6362"/>
    <w:rsid w:val="008F0044"/>
    <w:rsid w:val="008F73BE"/>
    <w:rsid w:val="008F7E3A"/>
    <w:rsid w:val="00902212"/>
    <w:rsid w:val="00903691"/>
    <w:rsid w:val="00904284"/>
    <w:rsid w:val="009066AD"/>
    <w:rsid w:val="00911EF9"/>
    <w:rsid w:val="0091281F"/>
    <w:rsid w:val="00912E26"/>
    <w:rsid w:val="00913C74"/>
    <w:rsid w:val="00914478"/>
    <w:rsid w:val="00915A12"/>
    <w:rsid w:val="009211EE"/>
    <w:rsid w:val="00922C67"/>
    <w:rsid w:val="009231FF"/>
    <w:rsid w:val="00924AC4"/>
    <w:rsid w:val="009274FC"/>
    <w:rsid w:val="00930325"/>
    <w:rsid w:val="009306C6"/>
    <w:rsid w:val="00935475"/>
    <w:rsid w:val="00935AE0"/>
    <w:rsid w:val="009378D7"/>
    <w:rsid w:val="00937AA7"/>
    <w:rsid w:val="0094013B"/>
    <w:rsid w:val="009410E4"/>
    <w:rsid w:val="0094239D"/>
    <w:rsid w:val="009430D1"/>
    <w:rsid w:val="0094513A"/>
    <w:rsid w:val="009451BC"/>
    <w:rsid w:val="009452C0"/>
    <w:rsid w:val="00951FAD"/>
    <w:rsid w:val="00952164"/>
    <w:rsid w:val="009521BE"/>
    <w:rsid w:val="00956E0A"/>
    <w:rsid w:val="0095735B"/>
    <w:rsid w:val="009573D6"/>
    <w:rsid w:val="00957F18"/>
    <w:rsid w:val="00960ADB"/>
    <w:rsid w:val="00960F9B"/>
    <w:rsid w:val="00962007"/>
    <w:rsid w:val="00965205"/>
    <w:rsid w:val="009657A2"/>
    <w:rsid w:val="009730A7"/>
    <w:rsid w:val="00975312"/>
    <w:rsid w:val="009806A6"/>
    <w:rsid w:val="00986FD3"/>
    <w:rsid w:val="00987763"/>
    <w:rsid w:val="00987D7F"/>
    <w:rsid w:val="009927F0"/>
    <w:rsid w:val="009938DA"/>
    <w:rsid w:val="00993BCB"/>
    <w:rsid w:val="00995A81"/>
    <w:rsid w:val="009A3D4A"/>
    <w:rsid w:val="009A5D40"/>
    <w:rsid w:val="009A6619"/>
    <w:rsid w:val="009A7FB9"/>
    <w:rsid w:val="009B03CD"/>
    <w:rsid w:val="009B0EA5"/>
    <w:rsid w:val="009B2863"/>
    <w:rsid w:val="009B3B26"/>
    <w:rsid w:val="009B4A9B"/>
    <w:rsid w:val="009B5350"/>
    <w:rsid w:val="009B630B"/>
    <w:rsid w:val="009B709D"/>
    <w:rsid w:val="009C11FE"/>
    <w:rsid w:val="009C205F"/>
    <w:rsid w:val="009C2121"/>
    <w:rsid w:val="009C2404"/>
    <w:rsid w:val="009C472E"/>
    <w:rsid w:val="009C5D96"/>
    <w:rsid w:val="009C6DCC"/>
    <w:rsid w:val="009C734A"/>
    <w:rsid w:val="009D018E"/>
    <w:rsid w:val="009D01BF"/>
    <w:rsid w:val="009D0CBE"/>
    <w:rsid w:val="009D116B"/>
    <w:rsid w:val="009D2026"/>
    <w:rsid w:val="009D21A5"/>
    <w:rsid w:val="009D2692"/>
    <w:rsid w:val="009D4718"/>
    <w:rsid w:val="009D4C81"/>
    <w:rsid w:val="009E11AD"/>
    <w:rsid w:val="009E4C86"/>
    <w:rsid w:val="009E6910"/>
    <w:rsid w:val="009E7A4E"/>
    <w:rsid w:val="009F03C4"/>
    <w:rsid w:val="009F1FDD"/>
    <w:rsid w:val="009F2806"/>
    <w:rsid w:val="009F2B99"/>
    <w:rsid w:val="009F2FCB"/>
    <w:rsid w:val="009F41EB"/>
    <w:rsid w:val="009F4E14"/>
    <w:rsid w:val="009F7582"/>
    <w:rsid w:val="00A01865"/>
    <w:rsid w:val="00A03645"/>
    <w:rsid w:val="00A04B58"/>
    <w:rsid w:val="00A05D9E"/>
    <w:rsid w:val="00A07800"/>
    <w:rsid w:val="00A1211F"/>
    <w:rsid w:val="00A1323F"/>
    <w:rsid w:val="00A144E6"/>
    <w:rsid w:val="00A1481F"/>
    <w:rsid w:val="00A16221"/>
    <w:rsid w:val="00A17C0E"/>
    <w:rsid w:val="00A236D9"/>
    <w:rsid w:val="00A2747E"/>
    <w:rsid w:val="00A32BBD"/>
    <w:rsid w:val="00A33154"/>
    <w:rsid w:val="00A333BB"/>
    <w:rsid w:val="00A336C9"/>
    <w:rsid w:val="00A33B84"/>
    <w:rsid w:val="00A363AF"/>
    <w:rsid w:val="00A406A1"/>
    <w:rsid w:val="00A408B2"/>
    <w:rsid w:val="00A422FE"/>
    <w:rsid w:val="00A43F92"/>
    <w:rsid w:val="00A46E1B"/>
    <w:rsid w:val="00A47131"/>
    <w:rsid w:val="00A50027"/>
    <w:rsid w:val="00A501B6"/>
    <w:rsid w:val="00A51231"/>
    <w:rsid w:val="00A51334"/>
    <w:rsid w:val="00A5253A"/>
    <w:rsid w:val="00A53073"/>
    <w:rsid w:val="00A57409"/>
    <w:rsid w:val="00A60388"/>
    <w:rsid w:val="00A624AF"/>
    <w:rsid w:val="00A63AEE"/>
    <w:rsid w:val="00A674D4"/>
    <w:rsid w:val="00A67EAE"/>
    <w:rsid w:val="00A703E1"/>
    <w:rsid w:val="00A72C01"/>
    <w:rsid w:val="00A75782"/>
    <w:rsid w:val="00A75D6F"/>
    <w:rsid w:val="00A76DC5"/>
    <w:rsid w:val="00A81F23"/>
    <w:rsid w:val="00A86242"/>
    <w:rsid w:val="00A866F5"/>
    <w:rsid w:val="00A86FF0"/>
    <w:rsid w:val="00A8758B"/>
    <w:rsid w:val="00A876EA"/>
    <w:rsid w:val="00A91781"/>
    <w:rsid w:val="00A91C7D"/>
    <w:rsid w:val="00A92848"/>
    <w:rsid w:val="00A9352F"/>
    <w:rsid w:val="00A93666"/>
    <w:rsid w:val="00A94357"/>
    <w:rsid w:val="00A965AA"/>
    <w:rsid w:val="00A96BC0"/>
    <w:rsid w:val="00AA0787"/>
    <w:rsid w:val="00AA35F6"/>
    <w:rsid w:val="00AA3C2A"/>
    <w:rsid w:val="00AA4669"/>
    <w:rsid w:val="00AA4E58"/>
    <w:rsid w:val="00AA580C"/>
    <w:rsid w:val="00AA5CFA"/>
    <w:rsid w:val="00AB045C"/>
    <w:rsid w:val="00AB0757"/>
    <w:rsid w:val="00AB27E8"/>
    <w:rsid w:val="00AB3778"/>
    <w:rsid w:val="00AB6519"/>
    <w:rsid w:val="00AB6797"/>
    <w:rsid w:val="00AB73D5"/>
    <w:rsid w:val="00AC2A13"/>
    <w:rsid w:val="00AC2AC0"/>
    <w:rsid w:val="00AC2BF9"/>
    <w:rsid w:val="00AC2F4C"/>
    <w:rsid w:val="00AC3C19"/>
    <w:rsid w:val="00AC4507"/>
    <w:rsid w:val="00AC5134"/>
    <w:rsid w:val="00AC57A0"/>
    <w:rsid w:val="00AC62A1"/>
    <w:rsid w:val="00AC6449"/>
    <w:rsid w:val="00AC6517"/>
    <w:rsid w:val="00AC7494"/>
    <w:rsid w:val="00AD0431"/>
    <w:rsid w:val="00AD1E23"/>
    <w:rsid w:val="00AD239E"/>
    <w:rsid w:val="00AD2428"/>
    <w:rsid w:val="00AD3C3D"/>
    <w:rsid w:val="00AD4335"/>
    <w:rsid w:val="00AD4725"/>
    <w:rsid w:val="00AD6165"/>
    <w:rsid w:val="00AD678C"/>
    <w:rsid w:val="00AE0C0B"/>
    <w:rsid w:val="00AE208E"/>
    <w:rsid w:val="00AE302C"/>
    <w:rsid w:val="00AE3E7E"/>
    <w:rsid w:val="00AE4892"/>
    <w:rsid w:val="00AE5148"/>
    <w:rsid w:val="00AE5B4A"/>
    <w:rsid w:val="00AE5D8F"/>
    <w:rsid w:val="00AE63B4"/>
    <w:rsid w:val="00AE6C56"/>
    <w:rsid w:val="00AF0FA9"/>
    <w:rsid w:val="00AF1849"/>
    <w:rsid w:val="00AF1A19"/>
    <w:rsid w:val="00AF49DB"/>
    <w:rsid w:val="00AF4C6A"/>
    <w:rsid w:val="00AF4E9F"/>
    <w:rsid w:val="00AF56DF"/>
    <w:rsid w:val="00AF59D0"/>
    <w:rsid w:val="00AF64F5"/>
    <w:rsid w:val="00AF6E8F"/>
    <w:rsid w:val="00AF7D58"/>
    <w:rsid w:val="00B00852"/>
    <w:rsid w:val="00B01110"/>
    <w:rsid w:val="00B0167D"/>
    <w:rsid w:val="00B01ABE"/>
    <w:rsid w:val="00B01E69"/>
    <w:rsid w:val="00B07D8F"/>
    <w:rsid w:val="00B114C7"/>
    <w:rsid w:val="00B1360D"/>
    <w:rsid w:val="00B14816"/>
    <w:rsid w:val="00B15083"/>
    <w:rsid w:val="00B17BF5"/>
    <w:rsid w:val="00B20349"/>
    <w:rsid w:val="00B244C5"/>
    <w:rsid w:val="00B26B11"/>
    <w:rsid w:val="00B300F6"/>
    <w:rsid w:val="00B33C49"/>
    <w:rsid w:val="00B35556"/>
    <w:rsid w:val="00B357F9"/>
    <w:rsid w:val="00B40E15"/>
    <w:rsid w:val="00B43D81"/>
    <w:rsid w:val="00B43F6F"/>
    <w:rsid w:val="00B44355"/>
    <w:rsid w:val="00B47249"/>
    <w:rsid w:val="00B51449"/>
    <w:rsid w:val="00B51EE8"/>
    <w:rsid w:val="00B52B66"/>
    <w:rsid w:val="00B53CDB"/>
    <w:rsid w:val="00B5457E"/>
    <w:rsid w:val="00B55219"/>
    <w:rsid w:val="00B56304"/>
    <w:rsid w:val="00B570E6"/>
    <w:rsid w:val="00B57CDD"/>
    <w:rsid w:val="00B60098"/>
    <w:rsid w:val="00B60D91"/>
    <w:rsid w:val="00B63C99"/>
    <w:rsid w:val="00B6456F"/>
    <w:rsid w:val="00B65A4B"/>
    <w:rsid w:val="00B679A1"/>
    <w:rsid w:val="00B71294"/>
    <w:rsid w:val="00B720A0"/>
    <w:rsid w:val="00B72A87"/>
    <w:rsid w:val="00B73A72"/>
    <w:rsid w:val="00B73FEE"/>
    <w:rsid w:val="00B74E50"/>
    <w:rsid w:val="00B77FF0"/>
    <w:rsid w:val="00B81522"/>
    <w:rsid w:val="00B8173D"/>
    <w:rsid w:val="00B8682B"/>
    <w:rsid w:val="00B870C4"/>
    <w:rsid w:val="00B936D3"/>
    <w:rsid w:val="00B949A1"/>
    <w:rsid w:val="00B94D31"/>
    <w:rsid w:val="00B94DDB"/>
    <w:rsid w:val="00B96119"/>
    <w:rsid w:val="00B96A94"/>
    <w:rsid w:val="00B97764"/>
    <w:rsid w:val="00BA03C9"/>
    <w:rsid w:val="00BA3668"/>
    <w:rsid w:val="00BA3E38"/>
    <w:rsid w:val="00BA4243"/>
    <w:rsid w:val="00BA4FE0"/>
    <w:rsid w:val="00BA602C"/>
    <w:rsid w:val="00BB1AEA"/>
    <w:rsid w:val="00BB2FE6"/>
    <w:rsid w:val="00BB6D8C"/>
    <w:rsid w:val="00BB7414"/>
    <w:rsid w:val="00BC08EB"/>
    <w:rsid w:val="00BC1BCA"/>
    <w:rsid w:val="00BC33DA"/>
    <w:rsid w:val="00BC3B7D"/>
    <w:rsid w:val="00BC4CC2"/>
    <w:rsid w:val="00BC708E"/>
    <w:rsid w:val="00BD04AF"/>
    <w:rsid w:val="00BD1466"/>
    <w:rsid w:val="00BD1522"/>
    <w:rsid w:val="00BD213E"/>
    <w:rsid w:val="00BD4B4F"/>
    <w:rsid w:val="00BD4BD0"/>
    <w:rsid w:val="00BD7221"/>
    <w:rsid w:val="00BE0006"/>
    <w:rsid w:val="00BE16C6"/>
    <w:rsid w:val="00BE48F1"/>
    <w:rsid w:val="00BE6AEB"/>
    <w:rsid w:val="00BE6E5C"/>
    <w:rsid w:val="00BE6E65"/>
    <w:rsid w:val="00BF0F1E"/>
    <w:rsid w:val="00BF1214"/>
    <w:rsid w:val="00BF2223"/>
    <w:rsid w:val="00BF227B"/>
    <w:rsid w:val="00BF315E"/>
    <w:rsid w:val="00BF3627"/>
    <w:rsid w:val="00BF3EE4"/>
    <w:rsid w:val="00BF44EE"/>
    <w:rsid w:val="00BF51BA"/>
    <w:rsid w:val="00BF5344"/>
    <w:rsid w:val="00BF6092"/>
    <w:rsid w:val="00BF7E31"/>
    <w:rsid w:val="00BF7ED4"/>
    <w:rsid w:val="00C025DC"/>
    <w:rsid w:val="00C04BCC"/>
    <w:rsid w:val="00C05B1D"/>
    <w:rsid w:val="00C06C99"/>
    <w:rsid w:val="00C07031"/>
    <w:rsid w:val="00C07B83"/>
    <w:rsid w:val="00C13CF6"/>
    <w:rsid w:val="00C14BAD"/>
    <w:rsid w:val="00C1528C"/>
    <w:rsid w:val="00C16066"/>
    <w:rsid w:val="00C161CE"/>
    <w:rsid w:val="00C16F90"/>
    <w:rsid w:val="00C2029E"/>
    <w:rsid w:val="00C227EE"/>
    <w:rsid w:val="00C2345B"/>
    <w:rsid w:val="00C23915"/>
    <w:rsid w:val="00C257A2"/>
    <w:rsid w:val="00C26824"/>
    <w:rsid w:val="00C307C4"/>
    <w:rsid w:val="00C34E99"/>
    <w:rsid w:val="00C35C0D"/>
    <w:rsid w:val="00C35E93"/>
    <w:rsid w:val="00C35E98"/>
    <w:rsid w:val="00C368C7"/>
    <w:rsid w:val="00C3732B"/>
    <w:rsid w:val="00C37A79"/>
    <w:rsid w:val="00C37C1C"/>
    <w:rsid w:val="00C37D54"/>
    <w:rsid w:val="00C4313C"/>
    <w:rsid w:val="00C4494C"/>
    <w:rsid w:val="00C44BB4"/>
    <w:rsid w:val="00C45FF3"/>
    <w:rsid w:val="00C46174"/>
    <w:rsid w:val="00C47940"/>
    <w:rsid w:val="00C47CA2"/>
    <w:rsid w:val="00C47DAE"/>
    <w:rsid w:val="00C510AB"/>
    <w:rsid w:val="00C541FE"/>
    <w:rsid w:val="00C57667"/>
    <w:rsid w:val="00C605B1"/>
    <w:rsid w:val="00C61F21"/>
    <w:rsid w:val="00C61F40"/>
    <w:rsid w:val="00C62273"/>
    <w:rsid w:val="00C626DF"/>
    <w:rsid w:val="00C638E4"/>
    <w:rsid w:val="00C64BF4"/>
    <w:rsid w:val="00C654D3"/>
    <w:rsid w:val="00C655DF"/>
    <w:rsid w:val="00C661FC"/>
    <w:rsid w:val="00C66BBF"/>
    <w:rsid w:val="00C66D67"/>
    <w:rsid w:val="00C66E7D"/>
    <w:rsid w:val="00C66F3C"/>
    <w:rsid w:val="00C67198"/>
    <w:rsid w:val="00C67EC5"/>
    <w:rsid w:val="00C701BE"/>
    <w:rsid w:val="00C72103"/>
    <w:rsid w:val="00C727C1"/>
    <w:rsid w:val="00C73051"/>
    <w:rsid w:val="00C7305E"/>
    <w:rsid w:val="00C74AFC"/>
    <w:rsid w:val="00C763D0"/>
    <w:rsid w:val="00C77B75"/>
    <w:rsid w:val="00C84BA5"/>
    <w:rsid w:val="00C9045C"/>
    <w:rsid w:val="00C90B3B"/>
    <w:rsid w:val="00C91979"/>
    <w:rsid w:val="00C926FD"/>
    <w:rsid w:val="00C92EF6"/>
    <w:rsid w:val="00C930CF"/>
    <w:rsid w:val="00C930DA"/>
    <w:rsid w:val="00C931B8"/>
    <w:rsid w:val="00C9461B"/>
    <w:rsid w:val="00C97734"/>
    <w:rsid w:val="00CA158D"/>
    <w:rsid w:val="00CA1898"/>
    <w:rsid w:val="00CA1EFB"/>
    <w:rsid w:val="00CA28D8"/>
    <w:rsid w:val="00CA54AD"/>
    <w:rsid w:val="00CB2FC2"/>
    <w:rsid w:val="00CB3687"/>
    <w:rsid w:val="00CB4F15"/>
    <w:rsid w:val="00CC082E"/>
    <w:rsid w:val="00CC4B80"/>
    <w:rsid w:val="00CC5F8D"/>
    <w:rsid w:val="00CC6953"/>
    <w:rsid w:val="00CC6DB7"/>
    <w:rsid w:val="00CC7209"/>
    <w:rsid w:val="00CC7DA6"/>
    <w:rsid w:val="00CD0495"/>
    <w:rsid w:val="00CD102B"/>
    <w:rsid w:val="00CD3194"/>
    <w:rsid w:val="00CD3766"/>
    <w:rsid w:val="00CD44D3"/>
    <w:rsid w:val="00CD7002"/>
    <w:rsid w:val="00CD7484"/>
    <w:rsid w:val="00CE0B64"/>
    <w:rsid w:val="00CE1C9D"/>
    <w:rsid w:val="00CE2455"/>
    <w:rsid w:val="00CE53CF"/>
    <w:rsid w:val="00CE6692"/>
    <w:rsid w:val="00CE7113"/>
    <w:rsid w:val="00CE76DB"/>
    <w:rsid w:val="00CF3E4E"/>
    <w:rsid w:val="00CF4109"/>
    <w:rsid w:val="00CF4ADB"/>
    <w:rsid w:val="00D01311"/>
    <w:rsid w:val="00D01472"/>
    <w:rsid w:val="00D02290"/>
    <w:rsid w:val="00D02C9D"/>
    <w:rsid w:val="00D0422E"/>
    <w:rsid w:val="00D0787F"/>
    <w:rsid w:val="00D07ABB"/>
    <w:rsid w:val="00D07DDA"/>
    <w:rsid w:val="00D1184F"/>
    <w:rsid w:val="00D13314"/>
    <w:rsid w:val="00D16A27"/>
    <w:rsid w:val="00D203C0"/>
    <w:rsid w:val="00D20969"/>
    <w:rsid w:val="00D214E7"/>
    <w:rsid w:val="00D21511"/>
    <w:rsid w:val="00D22A80"/>
    <w:rsid w:val="00D22B10"/>
    <w:rsid w:val="00D24284"/>
    <w:rsid w:val="00D24626"/>
    <w:rsid w:val="00D24F12"/>
    <w:rsid w:val="00D26BEE"/>
    <w:rsid w:val="00D26D06"/>
    <w:rsid w:val="00D275B3"/>
    <w:rsid w:val="00D3144B"/>
    <w:rsid w:val="00D3294E"/>
    <w:rsid w:val="00D32B9E"/>
    <w:rsid w:val="00D33796"/>
    <w:rsid w:val="00D3426E"/>
    <w:rsid w:val="00D3495F"/>
    <w:rsid w:val="00D34E37"/>
    <w:rsid w:val="00D400C0"/>
    <w:rsid w:val="00D40C29"/>
    <w:rsid w:val="00D41AB6"/>
    <w:rsid w:val="00D42E42"/>
    <w:rsid w:val="00D43CF9"/>
    <w:rsid w:val="00D44E6E"/>
    <w:rsid w:val="00D45819"/>
    <w:rsid w:val="00D51152"/>
    <w:rsid w:val="00D52B07"/>
    <w:rsid w:val="00D55734"/>
    <w:rsid w:val="00D560CA"/>
    <w:rsid w:val="00D56238"/>
    <w:rsid w:val="00D57D00"/>
    <w:rsid w:val="00D60CB7"/>
    <w:rsid w:val="00D62790"/>
    <w:rsid w:val="00D63462"/>
    <w:rsid w:val="00D67B25"/>
    <w:rsid w:val="00D71E31"/>
    <w:rsid w:val="00D7275E"/>
    <w:rsid w:val="00D76808"/>
    <w:rsid w:val="00D77129"/>
    <w:rsid w:val="00D777D2"/>
    <w:rsid w:val="00D77FA3"/>
    <w:rsid w:val="00D80963"/>
    <w:rsid w:val="00D81CEC"/>
    <w:rsid w:val="00D82CC3"/>
    <w:rsid w:val="00D87B2C"/>
    <w:rsid w:val="00D9007F"/>
    <w:rsid w:val="00D901FE"/>
    <w:rsid w:val="00D91C12"/>
    <w:rsid w:val="00D92531"/>
    <w:rsid w:val="00D935FE"/>
    <w:rsid w:val="00D96E31"/>
    <w:rsid w:val="00DA1A27"/>
    <w:rsid w:val="00DA1B2F"/>
    <w:rsid w:val="00DA2A8C"/>
    <w:rsid w:val="00DA5E68"/>
    <w:rsid w:val="00DB36A5"/>
    <w:rsid w:val="00DC4383"/>
    <w:rsid w:val="00DC52DA"/>
    <w:rsid w:val="00DC56A7"/>
    <w:rsid w:val="00DC6D85"/>
    <w:rsid w:val="00DC6F54"/>
    <w:rsid w:val="00DD1772"/>
    <w:rsid w:val="00DE2DF0"/>
    <w:rsid w:val="00DE3927"/>
    <w:rsid w:val="00DF0524"/>
    <w:rsid w:val="00DF1F8C"/>
    <w:rsid w:val="00DF2D93"/>
    <w:rsid w:val="00DF7809"/>
    <w:rsid w:val="00E002D0"/>
    <w:rsid w:val="00E011E9"/>
    <w:rsid w:val="00E02A37"/>
    <w:rsid w:val="00E03102"/>
    <w:rsid w:val="00E03726"/>
    <w:rsid w:val="00E040FC"/>
    <w:rsid w:val="00E042CC"/>
    <w:rsid w:val="00E05581"/>
    <w:rsid w:val="00E07014"/>
    <w:rsid w:val="00E07272"/>
    <w:rsid w:val="00E078AA"/>
    <w:rsid w:val="00E07DCB"/>
    <w:rsid w:val="00E11CB6"/>
    <w:rsid w:val="00E1277A"/>
    <w:rsid w:val="00E12A45"/>
    <w:rsid w:val="00E12ADB"/>
    <w:rsid w:val="00E12C20"/>
    <w:rsid w:val="00E13CAE"/>
    <w:rsid w:val="00E152CA"/>
    <w:rsid w:val="00E15539"/>
    <w:rsid w:val="00E1597A"/>
    <w:rsid w:val="00E15C2F"/>
    <w:rsid w:val="00E15E8A"/>
    <w:rsid w:val="00E17B5A"/>
    <w:rsid w:val="00E21EB8"/>
    <w:rsid w:val="00E22CF3"/>
    <w:rsid w:val="00E2547C"/>
    <w:rsid w:val="00E26F2B"/>
    <w:rsid w:val="00E276A5"/>
    <w:rsid w:val="00E301E0"/>
    <w:rsid w:val="00E3176B"/>
    <w:rsid w:val="00E31E9D"/>
    <w:rsid w:val="00E33927"/>
    <w:rsid w:val="00E33B73"/>
    <w:rsid w:val="00E36C7B"/>
    <w:rsid w:val="00E4398E"/>
    <w:rsid w:val="00E43C2E"/>
    <w:rsid w:val="00E46A45"/>
    <w:rsid w:val="00E46D51"/>
    <w:rsid w:val="00E50CED"/>
    <w:rsid w:val="00E52293"/>
    <w:rsid w:val="00E522B5"/>
    <w:rsid w:val="00E54C52"/>
    <w:rsid w:val="00E553AC"/>
    <w:rsid w:val="00E5577D"/>
    <w:rsid w:val="00E57394"/>
    <w:rsid w:val="00E575A0"/>
    <w:rsid w:val="00E61792"/>
    <w:rsid w:val="00E61D6D"/>
    <w:rsid w:val="00E62909"/>
    <w:rsid w:val="00E63D1E"/>
    <w:rsid w:val="00E64A7C"/>
    <w:rsid w:val="00E66418"/>
    <w:rsid w:val="00E67F04"/>
    <w:rsid w:val="00E7371B"/>
    <w:rsid w:val="00E7538F"/>
    <w:rsid w:val="00E75454"/>
    <w:rsid w:val="00E75C54"/>
    <w:rsid w:val="00E76C30"/>
    <w:rsid w:val="00E77AE4"/>
    <w:rsid w:val="00E77D1C"/>
    <w:rsid w:val="00E8202C"/>
    <w:rsid w:val="00E83497"/>
    <w:rsid w:val="00E86787"/>
    <w:rsid w:val="00E878D1"/>
    <w:rsid w:val="00E87A80"/>
    <w:rsid w:val="00E910F5"/>
    <w:rsid w:val="00E9149F"/>
    <w:rsid w:val="00E93244"/>
    <w:rsid w:val="00E93C5D"/>
    <w:rsid w:val="00E93C8C"/>
    <w:rsid w:val="00E96C1D"/>
    <w:rsid w:val="00E97838"/>
    <w:rsid w:val="00EA00D7"/>
    <w:rsid w:val="00EA037A"/>
    <w:rsid w:val="00EA1089"/>
    <w:rsid w:val="00EA4066"/>
    <w:rsid w:val="00EA419D"/>
    <w:rsid w:val="00EA4534"/>
    <w:rsid w:val="00EA485D"/>
    <w:rsid w:val="00EA561C"/>
    <w:rsid w:val="00EA7C14"/>
    <w:rsid w:val="00EB0A22"/>
    <w:rsid w:val="00EB17C6"/>
    <w:rsid w:val="00EB3C34"/>
    <w:rsid w:val="00EB45FF"/>
    <w:rsid w:val="00EB4F36"/>
    <w:rsid w:val="00EB71E0"/>
    <w:rsid w:val="00EB755B"/>
    <w:rsid w:val="00EC0F28"/>
    <w:rsid w:val="00EC1A6B"/>
    <w:rsid w:val="00EC47A4"/>
    <w:rsid w:val="00EC530E"/>
    <w:rsid w:val="00EC5D9F"/>
    <w:rsid w:val="00ED12DC"/>
    <w:rsid w:val="00ED2C9B"/>
    <w:rsid w:val="00ED48C3"/>
    <w:rsid w:val="00ED7DCF"/>
    <w:rsid w:val="00ED7F28"/>
    <w:rsid w:val="00EE0027"/>
    <w:rsid w:val="00EE1CF6"/>
    <w:rsid w:val="00EE3672"/>
    <w:rsid w:val="00EE46C1"/>
    <w:rsid w:val="00EE66CD"/>
    <w:rsid w:val="00EE6F08"/>
    <w:rsid w:val="00EF196F"/>
    <w:rsid w:val="00EF2880"/>
    <w:rsid w:val="00EF39F0"/>
    <w:rsid w:val="00EF3C51"/>
    <w:rsid w:val="00EF4096"/>
    <w:rsid w:val="00EF4AA5"/>
    <w:rsid w:val="00EF5F08"/>
    <w:rsid w:val="00EF655C"/>
    <w:rsid w:val="00EF72E2"/>
    <w:rsid w:val="00EF7579"/>
    <w:rsid w:val="00F0208C"/>
    <w:rsid w:val="00F02E24"/>
    <w:rsid w:val="00F03430"/>
    <w:rsid w:val="00F03ACD"/>
    <w:rsid w:val="00F067CE"/>
    <w:rsid w:val="00F078F5"/>
    <w:rsid w:val="00F10043"/>
    <w:rsid w:val="00F10941"/>
    <w:rsid w:val="00F126A2"/>
    <w:rsid w:val="00F12D62"/>
    <w:rsid w:val="00F13252"/>
    <w:rsid w:val="00F1371D"/>
    <w:rsid w:val="00F142D3"/>
    <w:rsid w:val="00F14641"/>
    <w:rsid w:val="00F155A6"/>
    <w:rsid w:val="00F16AFB"/>
    <w:rsid w:val="00F16E26"/>
    <w:rsid w:val="00F1778D"/>
    <w:rsid w:val="00F178BA"/>
    <w:rsid w:val="00F20654"/>
    <w:rsid w:val="00F21472"/>
    <w:rsid w:val="00F219BC"/>
    <w:rsid w:val="00F22279"/>
    <w:rsid w:val="00F253AC"/>
    <w:rsid w:val="00F25563"/>
    <w:rsid w:val="00F265DD"/>
    <w:rsid w:val="00F27D20"/>
    <w:rsid w:val="00F31736"/>
    <w:rsid w:val="00F32FBA"/>
    <w:rsid w:val="00F33896"/>
    <w:rsid w:val="00F34950"/>
    <w:rsid w:val="00F35BAD"/>
    <w:rsid w:val="00F3618A"/>
    <w:rsid w:val="00F3727D"/>
    <w:rsid w:val="00F37E09"/>
    <w:rsid w:val="00F4008E"/>
    <w:rsid w:val="00F4306E"/>
    <w:rsid w:val="00F430DB"/>
    <w:rsid w:val="00F4519E"/>
    <w:rsid w:val="00F47661"/>
    <w:rsid w:val="00F47DA1"/>
    <w:rsid w:val="00F533C9"/>
    <w:rsid w:val="00F5487C"/>
    <w:rsid w:val="00F551AF"/>
    <w:rsid w:val="00F5736B"/>
    <w:rsid w:val="00F60894"/>
    <w:rsid w:val="00F62893"/>
    <w:rsid w:val="00F62CF0"/>
    <w:rsid w:val="00F64EFD"/>
    <w:rsid w:val="00F652D3"/>
    <w:rsid w:val="00F6612F"/>
    <w:rsid w:val="00F746E3"/>
    <w:rsid w:val="00F74922"/>
    <w:rsid w:val="00F75D9A"/>
    <w:rsid w:val="00F763A5"/>
    <w:rsid w:val="00F81C81"/>
    <w:rsid w:val="00F820A4"/>
    <w:rsid w:val="00F8290F"/>
    <w:rsid w:val="00F82B6C"/>
    <w:rsid w:val="00F83084"/>
    <w:rsid w:val="00F8355F"/>
    <w:rsid w:val="00F864CE"/>
    <w:rsid w:val="00F975CA"/>
    <w:rsid w:val="00FA01D6"/>
    <w:rsid w:val="00FA0F61"/>
    <w:rsid w:val="00FA1D92"/>
    <w:rsid w:val="00FA54E0"/>
    <w:rsid w:val="00FA78F5"/>
    <w:rsid w:val="00FA7F79"/>
    <w:rsid w:val="00FB1FF5"/>
    <w:rsid w:val="00FB2956"/>
    <w:rsid w:val="00FB3969"/>
    <w:rsid w:val="00FB482F"/>
    <w:rsid w:val="00FB7F2A"/>
    <w:rsid w:val="00FC156B"/>
    <w:rsid w:val="00FC2F9A"/>
    <w:rsid w:val="00FC5A40"/>
    <w:rsid w:val="00FC5CFC"/>
    <w:rsid w:val="00FC5E8F"/>
    <w:rsid w:val="00FD0386"/>
    <w:rsid w:val="00FD1813"/>
    <w:rsid w:val="00FD3152"/>
    <w:rsid w:val="00FD36FE"/>
    <w:rsid w:val="00FD4ED3"/>
    <w:rsid w:val="00FD57EA"/>
    <w:rsid w:val="00FD5FA1"/>
    <w:rsid w:val="00FD77E4"/>
    <w:rsid w:val="00FE0FC7"/>
    <w:rsid w:val="00FE19B8"/>
    <w:rsid w:val="00FE244B"/>
    <w:rsid w:val="00FE2F62"/>
    <w:rsid w:val="00FE6E26"/>
    <w:rsid w:val="00FE7EA7"/>
    <w:rsid w:val="00FF17CC"/>
    <w:rsid w:val="00FF26E5"/>
    <w:rsid w:val="00FF2906"/>
    <w:rsid w:val="00FF78B2"/>
    <w:rsid w:val="02BBF3B4"/>
    <w:rsid w:val="02ECFF45"/>
    <w:rsid w:val="038F959C"/>
    <w:rsid w:val="04328C0B"/>
    <w:rsid w:val="04BA31D8"/>
    <w:rsid w:val="05A3AF4B"/>
    <w:rsid w:val="07D3D71F"/>
    <w:rsid w:val="08C38D3B"/>
    <w:rsid w:val="09BBB789"/>
    <w:rsid w:val="0A502DE6"/>
    <w:rsid w:val="0B9D5DB4"/>
    <w:rsid w:val="0D2ACDED"/>
    <w:rsid w:val="0D681211"/>
    <w:rsid w:val="0E78824E"/>
    <w:rsid w:val="0E9C3FB8"/>
    <w:rsid w:val="0EBD091C"/>
    <w:rsid w:val="121F9AA2"/>
    <w:rsid w:val="125B0431"/>
    <w:rsid w:val="129703D5"/>
    <w:rsid w:val="15FA1930"/>
    <w:rsid w:val="17F2CF23"/>
    <w:rsid w:val="181387A9"/>
    <w:rsid w:val="1862F107"/>
    <w:rsid w:val="18D73EE6"/>
    <w:rsid w:val="199C4478"/>
    <w:rsid w:val="1A145B31"/>
    <w:rsid w:val="1A172746"/>
    <w:rsid w:val="1B97720B"/>
    <w:rsid w:val="2028C286"/>
    <w:rsid w:val="203AB89B"/>
    <w:rsid w:val="22026258"/>
    <w:rsid w:val="22A48D65"/>
    <w:rsid w:val="230CC24C"/>
    <w:rsid w:val="242F7AB9"/>
    <w:rsid w:val="26BFA343"/>
    <w:rsid w:val="28D41C1F"/>
    <w:rsid w:val="2905F28E"/>
    <w:rsid w:val="2919948F"/>
    <w:rsid w:val="29E40008"/>
    <w:rsid w:val="2A217BF8"/>
    <w:rsid w:val="2B8262FB"/>
    <w:rsid w:val="2CDA15DE"/>
    <w:rsid w:val="2CECFE67"/>
    <w:rsid w:val="2D17D2C5"/>
    <w:rsid w:val="2F791210"/>
    <w:rsid w:val="31196746"/>
    <w:rsid w:val="31EF95D4"/>
    <w:rsid w:val="33508F3C"/>
    <w:rsid w:val="351F9A32"/>
    <w:rsid w:val="357C4C35"/>
    <w:rsid w:val="396B0E46"/>
    <w:rsid w:val="3AF465BA"/>
    <w:rsid w:val="3B44E52A"/>
    <w:rsid w:val="3C981E59"/>
    <w:rsid w:val="3F7A5F72"/>
    <w:rsid w:val="41003B41"/>
    <w:rsid w:val="416317F1"/>
    <w:rsid w:val="4267DBFC"/>
    <w:rsid w:val="43469B95"/>
    <w:rsid w:val="43F49C95"/>
    <w:rsid w:val="442F7ED2"/>
    <w:rsid w:val="476EE0F2"/>
    <w:rsid w:val="486D40C3"/>
    <w:rsid w:val="4876D971"/>
    <w:rsid w:val="4A837922"/>
    <w:rsid w:val="4AF852E0"/>
    <w:rsid w:val="4B9D723E"/>
    <w:rsid w:val="4D4EC520"/>
    <w:rsid w:val="4D709168"/>
    <w:rsid w:val="50BC4CCE"/>
    <w:rsid w:val="5122A092"/>
    <w:rsid w:val="53F1E37F"/>
    <w:rsid w:val="5421F1E1"/>
    <w:rsid w:val="5554CB1D"/>
    <w:rsid w:val="586C8DD5"/>
    <w:rsid w:val="5C0607F9"/>
    <w:rsid w:val="5E17ADE4"/>
    <w:rsid w:val="5F7DDD7E"/>
    <w:rsid w:val="608C0181"/>
    <w:rsid w:val="60978B0A"/>
    <w:rsid w:val="60B24424"/>
    <w:rsid w:val="60FA0655"/>
    <w:rsid w:val="641AE0CB"/>
    <w:rsid w:val="651C9892"/>
    <w:rsid w:val="6584B35F"/>
    <w:rsid w:val="6741A3CB"/>
    <w:rsid w:val="6876FB06"/>
    <w:rsid w:val="6898E1DE"/>
    <w:rsid w:val="691A8411"/>
    <w:rsid w:val="6979D2EE"/>
    <w:rsid w:val="6A8361A8"/>
    <w:rsid w:val="6AA6E189"/>
    <w:rsid w:val="6AC7AAA8"/>
    <w:rsid w:val="6B6BBBBA"/>
    <w:rsid w:val="6F75A37A"/>
    <w:rsid w:val="72A80328"/>
    <w:rsid w:val="7328259D"/>
    <w:rsid w:val="74C5FBE8"/>
    <w:rsid w:val="74DB111C"/>
    <w:rsid w:val="75966675"/>
    <w:rsid w:val="766D604B"/>
    <w:rsid w:val="7792CB76"/>
    <w:rsid w:val="7891E8ED"/>
    <w:rsid w:val="7AEDA093"/>
    <w:rsid w:val="7B6BCD50"/>
    <w:rsid w:val="7BCFE576"/>
    <w:rsid w:val="7E861F17"/>
    <w:rsid w:val="7EDB51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281891"/>
  <w15:chartTrackingRefBased/>
  <w15:docId w15:val="{F7D1DC1E-33B9-4871-88B4-14FAD147D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892"/>
  </w:style>
  <w:style w:type="paragraph" w:styleId="Heading1">
    <w:name w:val="heading 1"/>
    <w:basedOn w:val="paragraph"/>
    <w:next w:val="Normal"/>
    <w:link w:val="Heading1Char"/>
    <w:uiPriority w:val="9"/>
    <w:qFormat/>
    <w:rsid w:val="00CA28D8"/>
    <w:pPr>
      <w:spacing w:before="0" w:beforeAutospacing="0" w:after="0" w:afterAutospacing="0"/>
      <w:textAlignment w:val="baseline"/>
      <w:outlineLvl w:val="0"/>
    </w:pPr>
    <w:rPr>
      <w:rFonts w:ascii="Arial" w:hAnsi="Arial" w:cs="Arial"/>
      <w:b/>
      <w:bCs/>
      <w:color w:val="000000"/>
      <w:sz w:val="28"/>
      <w:szCs w:val="28"/>
      <w:lang w:val="en"/>
    </w:rPr>
  </w:style>
  <w:style w:type="paragraph" w:styleId="Heading2">
    <w:name w:val="heading 2"/>
    <w:basedOn w:val="Normal"/>
    <w:next w:val="Normal"/>
    <w:link w:val="Heading2Char"/>
    <w:uiPriority w:val="9"/>
    <w:unhideWhenUsed/>
    <w:qFormat/>
    <w:rsid w:val="00CC6953"/>
    <w:pPr>
      <w:spacing w:after="0" w:line="240" w:lineRule="auto"/>
      <w:textAlignment w:val="baseline"/>
      <w:outlineLvl w:val="1"/>
    </w:pPr>
    <w:rPr>
      <w:rFonts w:ascii="Arial" w:eastAsia="Times New Roman" w:hAnsi="Arial" w:cs="Arial"/>
      <w:b/>
      <w:bCs/>
      <w:color w:val="003F5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51B"/>
  </w:style>
  <w:style w:type="paragraph" w:styleId="Footer">
    <w:name w:val="footer"/>
    <w:basedOn w:val="Normal"/>
    <w:link w:val="FooterChar"/>
    <w:uiPriority w:val="99"/>
    <w:unhideWhenUsed/>
    <w:rsid w:val="00425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51B"/>
  </w:style>
  <w:style w:type="character" w:styleId="PlaceholderText">
    <w:name w:val="Placeholder Text"/>
    <w:basedOn w:val="DefaultParagraphFont"/>
    <w:uiPriority w:val="99"/>
    <w:semiHidden/>
    <w:rsid w:val="00CE1C9D"/>
    <w:rPr>
      <w:color w:val="808080"/>
    </w:rPr>
  </w:style>
  <w:style w:type="paragraph" w:styleId="Title">
    <w:name w:val="Title"/>
    <w:basedOn w:val="Normal"/>
    <w:next w:val="Normal"/>
    <w:link w:val="TitleChar"/>
    <w:uiPriority w:val="10"/>
    <w:qFormat/>
    <w:rsid w:val="00CE1C9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C9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A28D8"/>
    <w:rPr>
      <w:rFonts w:ascii="Arial" w:eastAsia="Times New Roman" w:hAnsi="Arial" w:cs="Arial"/>
      <w:b/>
      <w:bCs/>
      <w:color w:val="000000"/>
      <w:sz w:val="28"/>
      <w:szCs w:val="28"/>
      <w:lang w:val="en"/>
    </w:rPr>
  </w:style>
  <w:style w:type="character" w:customStyle="1" w:styleId="Style1">
    <w:name w:val="Style1"/>
    <w:basedOn w:val="DefaultParagraphFont"/>
    <w:uiPriority w:val="1"/>
    <w:rsid w:val="00154BA4"/>
    <w:rPr>
      <w:u w:color="5B9BD5" w:themeColor="accent5"/>
    </w:rPr>
  </w:style>
  <w:style w:type="character" w:customStyle="1" w:styleId="BoxText-Title">
    <w:name w:val="Box Text - Title"/>
    <w:basedOn w:val="DefaultParagraphFont"/>
    <w:uiPriority w:val="1"/>
    <w:rsid w:val="00F8355F"/>
    <w:rPr>
      <w:rFonts w:ascii="Arial" w:hAnsi="Arial"/>
      <w:color w:val="00B0F0"/>
      <w:u w:val="single" w:color="00B0F0"/>
    </w:rPr>
  </w:style>
  <w:style w:type="character" w:customStyle="1" w:styleId="SDTitle">
    <w:name w:val="SD Title"/>
    <w:basedOn w:val="BoxText-Title"/>
    <w:uiPriority w:val="1"/>
    <w:qFormat/>
    <w:rsid w:val="00552C25"/>
    <w:rPr>
      <w:rFonts w:ascii="Arial" w:hAnsi="Arial"/>
      <w:color w:val="AEC938"/>
      <w:sz w:val="48"/>
      <w:u w:val="single" w:color="AEC938"/>
    </w:rPr>
  </w:style>
  <w:style w:type="table" w:styleId="TableGrid">
    <w:name w:val="Table Grid"/>
    <w:basedOn w:val="TableNormal"/>
    <w:uiPriority w:val="39"/>
    <w:rsid w:val="00684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DBodyText">
    <w:name w:val="SD Body Text"/>
    <w:basedOn w:val="SDTitle"/>
    <w:uiPriority w:val="1"/>
    <w:qFormat/>
    <w:rsid w:val="002A1FE6"/>
    <w:rPr>
      <w:rFonts w:ascii="Arial" w:hAnsi="Arial"/>
      <w:color w:val="AEC938"/>
      <w:sz w:val="22"/>
      <w:u w:val="single" w:color="AEC938"/>
    </w:rPr>
  </w:style>
  <w:style w:type="character" w:styleId="CommentReference">
    <w:name w:val="annotation reference"/>
    <w:basedOn w:val="DefaultParagraphFont"/>
    <w:uiPriority w:val="99"/>
    <w:semiHidden/>
    <w:unhideWhenUsed/>
    <w:rsid w:val="001A3B6C"/>
    <w:rPr>
      <w:sz w:val="16"/>
      <w:szCs w:val="16"/>
    </w:rPr>
  </w:style>
  <w:style w:type="paragraph" w:styleId="CommentText">
    <w:name w:val="annotation text"/>
    <w:basedOn w:val="Normal"/>
    <w:link w:val="CommentTextChar"/>
    <w:uiPriority w:val="99"/>
    <w:unhideWhenUsed/>
    <w:rsid w:val="001A3B6C"/>
    <w:pPr>
      <w:spacing w:line="240" w:lineRule="auto"/>
    </w:pPr>
    <w:rPr>
      <w:sz w:val="20"/>
      <w:szCs w:val="20"/>
    </w:rPr>
  </w:style>
  <w:style w:type="character" w:customStyle="1" w:styleId="CommentTextChar">
    <w:name w:val="Comment Text Char"/>
    <w:basedOn w:val="DefaultParagraphFont"/>
    <w:link w:val="CommentText"/>
    <w:uiPriority w:val="99"/>
    <w:rsid w:val="001A3B6C"/>
    <w:rPr>
      <w:sz w:val="20"/>
      <w:szCs w:val="20"/>
    </w:rPr>
  </w:style>
  <w:style w:type="paragraph" w:styleId="CommentSubject">
    <w:name w:val="annotation subject"/>
    <w:basedOn w:val="CommentText"/>
    <w:next w:val="CommentText"/>
    <w:link w:val="CommentSubjectChar"/>
    <w:uiPriority w:val="99"/>
    <w:semiHidden/>
    <w:unhideWhenUsed/>
    <w:rsid w:val="001A3B6C"/>
    <w:rPr>
      <w:b/>
      <w:bCs/>
    </w:rPr>
  </w:style>
  <w:style w:type="character" w:customStyle="1" w:styleId="CommentSubjectChar">
    <w:name w:val="Comment Subject Char"/>
    <w:basedOn w:val="CommentTextChar"/>
    <w:link w:val="CommentSubject"/>
    <w:uiPriority w:val="99"/>
    <w:semiHidden/>
    <w:rsid w:val="001A3B6C"/>
    <w:rPr>
      <w:b/>
      <w:bCs/>
      <w:sz w:val="20"/>
      <w:szCs w:val="20"/>
    </w:rPr>
  </w:style>
  <w:style w:type="paragraph" w:styleId="ListParagraph">
    <w:name w:val="List Paragraph"/>
    <w:basedOn w:val="Normal"/>
    <w:uiPriority w:val="34"/>
    <w:qFormat/>
    <w:rsid w:val="004B1FA0"/>
    <w:pPr>
      <w:ind w:left="720"/>
      <w:contextualSpacing/>
    </w:pPr>
  </w:style>
  <w:style w:type="paragraph" w:styleId="Revision">
    <w:name w:val="Revision"/>
    <w:hidden/>
    <w:uiPriority w:val="99"/>
    <w:semiHidden/>
    <w:rsid w:val="00185E48"/>
    <w:pPr>
      <w:spacing w:after="0" w:line="240" w:lineRule="auto"/>
    </w:pPr>
  </w:style>
  <w:style w:type="character" w:customStyle="1" w:styleId="Heading2Char">
    <w:name w:val="Heading 2 Char"/>
    <w:basedOn w:val="DefaultParagraphFont"/>
    <w:link w:val="Heading2"/>
    <w:uiPriority w:val="9"/>
    <w:rsid w:val="00CC6953"/>
    <w:rPr>
      <w:rFonts w:ascii="Arial" w:eastAsia="Times New Roman" w:hAnsi="Arial" w:cs="Arial"/>
      <w:b/>
      <w:bCs/>
      <w:color w:val="003F5F"/>
    </w:rPr>
  </w:style>
  <w:style w:type="table" w:customStyle="1" w:styleId="TipTable">
    <w:name w:val="Tip Table"/>
    <w:basedOn w:val="TableNormal"/>
    <w:uiPriority w:val="99"/>
    <w:rsid w:val="007E278C"/>
    <w:pPr>
      <w:spacing w:after="0" w:line="240" w:lineRule="auto"/>
    </w:pPr>
    <w:rPr>
      <w:color w:val="404040"/>
      <w:sz w:val="18"/>
      <w:szCs w:val="18"/>
      <w:lang w:eastAsia="ja-JP"/>
    </w:rPr>
    <w:tblPr>
      <w:tblCellMar>
        <w:top w:w="144" w:type="dxa"/>
        <w:left w:w="0" w:type="dxa"/>
        <w:right w:w="0" w:type="dxa"/>
      </w:tblCellMar>
    </w:tblPr>
    <w:tcPr>
      <w:shd w:val="clear" w:color="auto" w:fill="DEEAF6"/>
    </w:tcPr>
    <w:tblStylePr w:type="firstCol">
      <w:pPr>
        <w:wordWrap/>
        <w:jc w:val="center"/>
      </w:pPr>
    </w:tblStylePr>
  </w:style>
  <w:style w:type="paragraph" w:customStyle="1" w:styleId="paragraph">
    <w:name w:val="paragraph"/>
    <w:basedOn w:val="Normal"/>
    <w:rsid w:val="009730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730A7"/>
  </w:style>
  <w:style w:type="character" w:customStyle="1" w:styleId="eop">
    <w:name w:val="eop"/>
    <w:basedOn w:val="DefaultParagraphFont"/>
    <w:rsid w:val="009730A7"/>
  </w:style>
  <w:style w:type="character" w:styleId="Hyperlink">
    <w:name w:val="Hyperlink"/>
    <w:basedOn w:val="DefaultParagraphFont"/>
    <w:uiPriority w:val="99"/>
    <w:unhideWhenUsed/>
    <w:rsid w:val="00F16AFB"/>
    <w:rPr>
      <w:color w:val="0563C1" w:themeColor="hyperlink"/>
      <w:u w:val="single"/>
    </w:rPr>
  </w:style>
  <w:style w:type="character" w:styleId="UnresolvedMention">
    <w:name w:val="Unresolved Mention"/>
    <w:basedOn w:val="DefaultParagraphFont"/>
    <w:uiPriority w:val="99"/>
    <w:semiHidden/>
    <w:unhideWhenUsed/>
    <w:rsid w:val="00F16AFB"/>
    <w:rPr>
      <w:color w:val="605E5C"/>
      <w:shd w:val="clear" w:color="auto" w:fill="E1DFDD"/>
    </w:rPr>
  </w:style>
  <w:style w:type="table" w:customStyle="1" w:styleId="TipTable1">
    <w:name w:val="Tip Table1"/>
    <w:basedOn w:val="TableNormal"/>
    <w:uiPriority w:val="99"/>
    <w:rsid w:val="00150F5F"/>
    <w:pPr>
      <w:spacing w:after="0" w:line="240" w:lineRule="auto"/>
    </w:pPr>
    <w:rPr>
      <w:color w:val="404040"/>
      <w:sz w:val="18"/>
      <w:szCs w:val="18"/>
      <w:lang w:eastAsia="ja-JP"/>
    </w:rPr>
    <w:tblPr>
      <w:tblCellMar>
        <w:top w:w="144" w:type="dxa"/>
        <w:left w:w="0" w:type="dxa"/>
        <w:right w:w="0" w:type="dxa"/>
      </w:tblCellMar>
    </w:tblPr>
    <w:tcPr>
      <w:shd w:val="clear" w:color="auto" w:fill="DEEAF6"/>
    </w:tcPr>
    <w:tblStylePr w:type="firstCol">
      <w:pPr>
        <w:wordWrap/>
        <w:jc w:val="center"/>
      </w:pPr>
    </w:tblStylePr>
  </w:style>
  <w:style w:type="character" w:styleId="Mention">
    <w:name w:val="Mention"/>
    <w:basedOn w:val="DefaultParagraphFont"/>
    <w:uiPriority w:val="99"/>
    <w:unhideWhenUsed/>
    <w:rsid w:val="00EF4096"/>
    <w:rPr>
      <w:color w:val="2B579A"/>
      <w:shd w:val="clear" w:color="auto" w:fill="E1DFDD"/>
    </w:rPr>
  </w:style>
  <w:style w:type="character" w:customStyle="1" w:styleId="ui-provider">
    <w:name w:val="ui-provider"/>
    <w:basedOn w:val="DefaultParagraphFont"/>
    <w:rsid w:val="00FB7F2A"/>
  </w:style>
  <w:style w:type="paragraph" w:styleId="Caption">
    <w:name w:val="caption"/>
    <w:basedOn w:val="Normal"/>
    <w:next w:val="Normal"/>
    <w:uiPriority w:val="35"/>
    <w:semiHidden/>
    <w:unhideWhenUsed/>
    <w:qFormat/>
    <w:rsid w:val="00855BE2"/>
    <w:pPr>
      <w:spacing w:after="200" w:line="240" w:lineRule="auto"/>
    </w:pPr>
    <w:rPr>
      <w:i/>
      <w:iCs/>
      <w:color w:val="44546A" w:themeColor="text2"/>
      <w:sz w:val="18"/>
      <w:szCs w:val="18"/>
    </w:rPr>
  </w:style>
  <w:style w:type="paragraph" w:styleId="BodyText">
    <w:name w:val="Body Text"/>
    <w:basedOn w:val="Normal"/>
    <w:link w:val="BodyTextChar"/>
    <w:uiPriority w:val="1"/>
    <w:qFormat/>
    <w:rsid w:val="00B15083"/>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B15083"/>
    <w:rPr>
      <w:rFonts w:ascii="Arial" w:eastAsia="Arial" w:hAnsi="Arial" w:cs="Arial"/>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llowedHyperlink">
    <w:name w:val="FollowedHyperlink"/>
    <w:basedOn w:val="DefaultParagraphFont"/>
    <w:uiPriority w:val="99"/>
    <w:semiHidden/>
    <w:unhideWhenUsed/>
    <w:rsid w:val="00700D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2994">
      <w:bodyDiv w:val="1"/>
      <w:marLeft w:val="0"/>
      <w:marRight w:val="0"/>
      <w:marTop w:val="0"/>
      <w:marBottom w:val="0"/>
      <w:divBdr>
        <w:top w:val="none" w:sz="0" w:space="0" w:color="auto"/>
        <w:left w:val="none" w:sz="0" w:space="0" w:color="auto"/>
        <w:bottom w:val="none" w:sz="0" w:space="0" w:color="auto"/>
        <w:right w:val="none" w:sz="0" w:space="0" w:color="auto"/>
      </w:divBdr>
      <w:divsChild>
        <w:div w:id="1196234437">
          <w:marLeft w:val="0"/>
          <w:marRight w:val="0"/>
          <w:marTop w:val="0"/>
          <w:marBottom w:val="0"/>
          <w:divBdr>
            <w:top w:val="none" w:sz="0" w:space="0" w:color="auto"/>
            <w:left w:val="none" w:sz="0" w:space="0" w:color="auto"/>
            <w:bottom w:val="none" w:sz="0" w:space="0" w:color="auto"/>
            <w:right w:val="none" w:sz="0" w:space="0" w:color="auto"/>
          </w:divBdr>
          <w:divsChild>
            <w:div w:id="956444634">
              <w:marLeft w:val="0"/>
              <w:marRight w:val="0"/>
              <w:marTop w:val="0"/>
              <w:marBottom w:val="0"/>
              <w:divBdr>
                <w:top w:val="none" w:sz="0" w:space="0" w:color="auto"/>
                <w:left w:val="none" w:sz="0" w:space="0" w:color="auto"/>
                <w:bottom w:val="none" w:sz="0" w:space="0" w:color="auto"/>
                <w:right w:val="none" w:sz="0" w:space="0" w:color="auto"/>
              </w:divBdr>
            </w:div>
          </w:divsChild>
        </w:div>
        <w:div w:id="1735859226">
          <w:marLeft w:val="0"/>
          <w:marRight w:val="0"/>
          <w:marTop w:val="0"/>
          <w:marBottom w:val="0"/>
          <w:divBdr>
            <w:top w:val="none" w:sz="0" w:space="0" w:color="auto"/>
            <w:left w:val="none" w:sz="0" w:space="0" w:color="auto"/>
            <w:bottom w:val="none" w:sz="0" w:space="0" w:color="auto"/>
            <w:right w:val="none" w:sz="0" w:space="0" w:color="auto"/>
          </w:divBdr>
          <w:divsChild>
            <w:div w:id="412052400">
              <w:marLeft w:val="0"/>
              <w:marRight w:val="0"/>
              <w:marTop w:val="0"/>
              <w:marBottom w:val="0"/>
              <w:divBdr>
                <w:top w:val="none" w:sz="0" w:space="0" w:color="auto"/>
                <w:left w:val="none" w:sz="0" w:space="0" w:color="auto"/>
                <w:bottom w:val="none" w:sz="0" w:space="0" w:color="auto"/>
                <w:right w:val="none" w:sz="0" w:space="0" w:color="auto"/>
              </w:divBdr>
            </w:div>
            <w:div w:id="164550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4661">
      <w:bodyDiv w:val="1"/>
      <w:marLeft w:val="0"/>
      <w:marRight w:val="0"/>
      <w:marTop w:val="0"/>
      <w:marBottom w:val="0"/>
      <w:divBdr>
        <w:top w:val="none" w:sz="0" w:space="0" w:color="auto"/>
        <w:left w:val="none" w:sz="0" w:space="0" w:color="auto"/>
        <w:bottom w:val="none" w:sz="0" w:space="0" w:color="auto"/>
        <w:right w:val="none" w:sz="0" w:space="0" w:color="auto"/>
      </w:divBdr>
      <w:divsChild>
        <w:div w:id="5794099">
          <w:marLeft w:val="0"/>
          <w:marRight w:val="0"/>
          <w:marTop w:val="0"/>
          <w:marBottom w:val="0"/>
          <w:divBdr>
            <w:top w:val="none" w:sz="0" w:space="0" w:color="auto"/>
            <w:left w:val="none" w:sz="0" w:space="0" w:color="auto"/>
            <w:bottom w:val="none" w:sz="0" w:space="0" w:color="auto"/>
            <w:right w:val="none" w:sz="0" w:space="0" w:color="auto"/>
          </w:divBdr>
        </w:div>
        <w:div w:id="14380687">
          <w:marLeft w:val="0"/>
          <w:marRight w:val="0"/>
          <w:marTop w:val="0"/>
          <w:marBottom w:val="0"/>
          <w:divBdr>
            <w:top w:val="none" w:sz="0" w:space="0" w:color="auto"/>
            <w:left w:val="none" w:sz="0" w:space="0" w:color="auto"/>
            <w:bottom w:val="none" w:sz="0" w:space="0" w:color="auto"/>
            <w:right w:val="none" w:sz="0" w:space="0" w:color="auto"/>
          </w:divBdr>
        </w:div>
        <w:div w:id="18044519">
          <w:marLeft w:val="0"/>
          <w:marRight w:val="0"/>
          <w:marTop w:val="0"/>
          <w:marBottom w:val="0"/>
          <w:divBdr>
            <w:top w:val="none" w:sz="0" w:space="0" w:color="auto"/>
            <w:left w:val="none" w:sz="0" w:space="0" w:color="auto"/>
            <w:bottom w:val="none" w:sz="0" w:space="0" w:color="auto"/>
            <w:right w:val="none" w:sz="0" w:space="0" w:color="auto"/>
          </w:divBdr>
          <w:divsChild>
            <w:div w:id="444271229">
              <w:marLeft w:val="0"/>
              <w:marRight w:val="0"/>
              <w:marTop w:val="0"/>
              <w:marBottom w:val="0"/>
              <w:divBdr>
                <w:top w:val="none" w:sz="0" w:space="0" w:color="auto"/>
                <w:left w:val="none" w:sz="0" w:space="0" w:color="auto"/>
                <w:bottom w:val="none" w:sz="0" w:space="0" w:color="auto"/>
                <w:right w:val="none" w:sz="0" w:space="0" w:color="auto"/>
              </w:divBdr>
            </w:div>
            <w:div w:id="1566985861">
              <w:marLeft w:val="0"/>
              <w:marRight w:val="0"/>
              <w:marTop w:val="0"/>
              <w:marBottom w:val="0"/>
              <w:divBdr>
                <w:top w:val="none" w:sz="0" w:space="0" w:color="auto"/>
                <w:left w:val="none" w:sz="0" w:space="0" w:color="auto"/>
                <w:bottom w:val="none" w:sz="0" w:space="0" w:color="auto"/>
                <w:right w:val="none" w:sz="0" w:space="0" w:color="auto"/>
              </w:divBdr>
            </w:div>
            <w:div w:id="1635405699">
              <w:marLeft w:val="0"/>
              <w:marRight w:val="0"/>
              <w:marTop w:val="0"/>
              <w:marBottom w:val="0"/>
              <w:divBdr>
                <w:top w:val="none" w:sz="0" w:space="0" w:color="auto"/>
                <w:left w:val="none" w:sz="0" w:space="0" w:color="auto"/>
                <w:bottom w:val="none" w:sz="0" w:space="0" w:color="auto"/>
                <w:right w:val="none" w:sz="0" w:space="0" w:color="auto"/>
              </w:divBdr>
            </w:div>
          </w:divsChild>
        </w:div>
        <w:div w:id="289677276">
          <w:marLeft w:val="0"/>
          <w:marRight w:val="0"/>
          <w:marTop w:val="0"/>
          <w:marBottom w:val="0"/>
          <w:divBdr>
            <w:top w:val="none" w:sz="0" w:space="0" w:color="auto"/>
            <w:left w:val="none" w:sz="0" w:space="0" w:color="auto"/>
            <w:bottom w:val="none" w:sz="0" w:space="0" w:color="auto"/>
            <w:right w:val="none" w:sz="0" w:space="0" w:color="auto"/>
          </w:divBdr>
        </w:div>
        <w:div w:id="332226808">
          <w:marLeft w:val="0"/>
          <w:marRight w:val="0"/>
          <w:marTop w:val="0"/>
          <w:marBottom w:val="0"/>
          <w:divBdr>
            <w:top w:val="none" w:sz="0" w:space="0" w:color="auto"/>
            <w:left w:val="none" w:sz="0" w:space="0" w:color="auto"/>
            <w:bottom w:val="none" w:sz="0" w:space="0" w:color="auto"/>
            <w:right w:val="none" w:sz="0" w:space="0" w:color="auto"/>
          </w:divBdr>
        </w:div>
        <w:div w:id="489520069">
          <w:marLeft w:val="0"/>
          <w:marRight w:val="0"/>
          <w:marTop w:val="0"/>
          <w:marBottom w:val="0"/>
          <w:divBdr>
            <w:top w:val="none" w:sz="0" w:space="0" w:color="auto"/>
            <w:left w:val="none" w:sz="0" w:space="0" w:color="auto"/>
            <w:bottom w:val="none" w:sz="0" w:space="0" w:color="auto"/>
            <w:right w:val="none" w:sz="0" w:space="0" w:color="auto"/>
          </w:divBdr>
        </w:div>
        <w:div w:id="641615266">
          <w:marLeft w:val="0"/>
          <w:marRight w:val="0"/>
          <w:marTop w:val="0"/>
          <w:marBottom w:val="0"/>
          <w:divBdr>
            <w:top w:val="none" w:sz="0" w:space="0" w:color="auto"/>
            <w:left w:val="none" w:sz="0" w:space="0" w:color="auto"/>
            <w:bottom w:val="none" w:sz="0" w:space="0" w:color="auto"/>
            <w:right w:val="none" w:sz="0" w:space="0" w:color="auto"/>
          </w:divBdr>
        </w:div>
        <w:div w:id="838882538">
          <w:marLeft w:val="0"/>
          <w:marRight w:val="0"/>
          <w:marTop w:val="0"/>
          <w:marBottom w:val="0"/>
          <w:divBdr>
            <w:top w:val="none" w:sz="0" w:space="0" w:color="auto"/>
            <w:left w:val="none" w:sz="0" w:space="0" w:color="auto"/>
            <w:bottom w:val="none" w:sz="0" w:space="0" w:color="auto"/>
            <w:right w:val="none" w:sz="0" w:space="0" w:color="auto"/>
          </w:divBdr>
        </w:div>
        <w:div w:id="972250669">
          <w:marLeft w:val="0"/>
          <w:marRight w:val="0"/>
          <w:marTop w:val="0"/>
          <w:marBottom w:val="0"/>
          <w:divBdr>
            <w:top w:val="none" w:sz="0" w:space="0" w:color="auto"/>
            <w:left w:val="none" w:sz="0" w:space="0" w:color="auto"/>
            <w:bottom w:val="none" w:sz="0" w:space="0" w:color="auto"/>
            <w:right w:val="none" w:sz="0" w:space="0" w:color="auto"/>
          </w:divBdr>
        </w:div>
        <w:div w:id="1062753702">
          <w:marLeft w:val="0"/>
          <w:marRight w:val="0"/>
          <w:marTop w:val="0"/>
          <w:marBottom w:val="0"/>
          <w:divBdr>
            <w:top w:val="none" w:sz="0" w:space="0" w:color="auto"/>
            <w:left w:val="none" w:sz="0" w:space="0" w:color="auto"/>
            <w:bottom w:val="none" w:sz="0" w:space="0" w:color="auto"/>
            <w:right w:val="none" w:sz="0" w:space="0" w:color="auto"/>
          </w:divBdr>
        </w:div>
        <w:div w:id="1216163173">
          <w:marLeft w:val="0"/>
          <w:marRight w:val="0"/>
          <w:marTop w:val="0"/>
          <w:marBottom w:val="0"/>
          <w:divBdr>
            <w:top w:val="none" w:sz="0" w:space="0" w:color="auto"/>
            <w:left w:val="none" w:sz="0" w:space="0" w:color="auto"/>
            <w:bottom w:val="none" w:sz="0" w:space="0" w:color="auto"/>
            <w:right w:val="none" w:sz="0" w:space="0" w:color="auto"/>
          </w:divBdr>
        </w:div>
        <w:div w:id="1495143473">
          <w:marLeft w:val="0"/>
          <w:marRight w:val="0"/>
          <w:marTop w:val="0"/>
          <w:marBottom w:val="0"/>
          <w:divBdr>
            <w:top w:val="none" w:sz="0" w:space="0" w:color="auto"/>
            <w:left w:val="none" w:sz="0" w:space="0" w:color="auto"/>
            <w:bottom w:val="none" w:sz="0" w:space="0" w:color="auto"/>
            <w:right w:val="none" w:sz="0" w:space="0" w:color="auto"/>
          </w:divBdr>
        </w:div>
        <w:div w:id="1877740161">
          <w:marLeft w:val="0"/>
          <w:marRight w:val="0"/>
          <w:marTop w:val="0"/>
          <w:marBottom w:val="0"/>
          <w:divBdr>
            <w:top w:val="none" w:sz="0" w:space="0" w:color="auto"/>
            <w:left w:val="none" w:sz="0" w:space="0" w:color="auto"/>
            <w:bottom w:val="none" w:sz="0" w:space="0" w:color="auto"/>
            <w:right w:val="none" w:sz="0" w:space="0" w:color="auto"/>
          </w:divBdr>
        </w:div>
        <w:div w:id="1996838197">
          <w:marLeft w:val="0"/>
          <w:marRight w:val="0"/>
          <w:marTop w:val="0"/>
          <w:marBottom w:val="0"/>
          <w:divBdr>
            <w:top w:val="none" w:sz="0" w:space="0" w:color="auto"/>
            <w:left w:val="none" w:sz="0" w:space="0" w:color="auto"/>
            <w:bottom w:val="none" w:sz="0" w:space="0" w:color="auto"/>
            <w:right w:val="none" w:sz="0" w:space="0" w:color="auto"/>
          </w:divBdr>
        </w:div>
        <w:div w:id="2082940798">
          <w:marLeft w:val="0"/>
          <w:marRight w:val="0"/>
          <w:marTop w:val="0"/>
          <w:marBottom w:val="0"/>
          <w:divBdr>
            <w:top w:val="none" w:sz="0" w:space="0" w:color="auto"/>
            <w:left w:val="none" w:sz="0" w:space="0" w:color="auto"/>
            <w:bottom w:val="none" w:sz="0" w:space="0" w:color="auto"/>
            <w:right w:val="none" w:sz="0" w:space="0" w:color="auto"/>
          </w:divBdr>
        </w:div>
        <w:div w:id="2145852888">
          <w:marLeft w:val="0"/>
          <w:marRight w:val="0"/>
          <w:marTop w:val="0"/>
          <w:marBottom w:val="0"/>
          <w:divBdr>
            <w:top w:val="none" w:sz="0" w:space="0" w:color="auto"/>
            <w:left w:val="none" w:sz="0" w:space="0" w:color="auto"/>
            <w:bottom w:val="none" w:sz="0" w:space="0" w:color="auto"/>
            <w:right w:val="none" w:sz="0" w:space="0" w:color="auto"/>
          </w:divBdr>
        </w:div>
      </w:divsChild>
    </w:div>
    <w:div w:id="180778499">
      <w:bodyDiv w:val="1"/>
      <w:marLeft w:val="0"/>
      <w:marRight w:val="0"/>
      <w:marTop w:val="0"/>
      <w:marBottom w:val="0"/>
      <w:divBdr>
        <w:top w:val="none" w:sz="0" w:space="0" w:color="auto"/>
        <w:left w:val="none" w:sz="0" w:space="0" w:color="auto"/>
        <w:bottom w:val="none" w:sz="0" w:space="0" w:color="auto"/>
        <w:right w:val="none" w:sz="0" w:space="0" w:color="auto"/>
      </w:divBdr>
      <w:divsChild>
        <w:div w:id="35861311">
          <w:marLeft w:val="0"/>
          <w:marRight w:val="0"/>
          <w:marTop w:val="0"/>
          <w:marBottom w:val="0"/>
          <w:divBdr>
            <w:top w:val="none" w:sz="0" w:space="0" w:color="auto"/>
            <w:left w:val="none" w:sz="0" w:space="0" w:color="auto"/>
            <w:bottom w:val="none" w:sz="0" w:space="0" w:color="auto"/>
            <w:right w:val="none" w:sz="0" w:space="0" w:color="auto"/>
          </w:divBdr>
          <w:divsChild>
            <w:div w:id="1809858651">
              <w:marLeft w:val="0"/>
              <w:marRight w:val="0"/>
              <w:marTop w:val="0"/>
              <w:marBottom w:val="0"/>
              <w:divBdr>
                <w:top w:val="none" w:sz="0" w:space="0" w:color="auto"/>
                <w:left w:val="none" w:sz="0" w:space="0" w:color="auto"/>
                <w:bottom w:val="none" w:sz="0" w:space="0" w:color="auto"/>
                <w:right w:val="none" w:sz="0" w:space="0" w:color="auto"/>
              </w:divBdr>
            </w:div>
          </w:divsChild>
        </w:div>
        <w:div w:id="36205135">
          <w:marLeft w:val="0"/>
          <w:marRight w:val="0"/>
          <w:marTop w:val="0"/>
          <w:marBottom w:val="0"/>
          <w:divBdr>
            <w:top w:val="none" w:sz="0" w:space="0" w:color="auto"/>
            <w:left w:val="none" w:sz="0" w:space="0" w:color="auto"/>
            <w:bottom w:val="none" w:sz="0" w:space="0" w:color="auto"/>
            <w:right w:val="none" w:sz="0" w:space="0" w:color="auto"/>
          </w:divBdr>
          <w:divsChild>
            <w:div w:id="1086461129">
              <w:marLeft w:val="0"/>
              <w:marRight w:val="0"/>
              <w:marTop w:val="0"/>
              <w:marBottom w:val="0"/>
              <w:divBdr>
                <w:top w:val="none" w:sz="0" w:space="0" w:color="auto"/>
                <w:left w:val="none" w:sz="0" w:space="0" w:color="auto"/>
                <w:bottom w:val="none" w:sz="0" w:space="0" w:color="auto"/>
                <w:right w:val="none" w:sz="0" w:space="0" w:color="auto"/>
              </w:divBdr>
            </w:div>
          </w:divsChild>
        </w:div>
        <w:div w:id="37552883">
          <w:marLeft w:val="0"/>
          <w:marRight w:val="0"/>
          <w:marTop w:val="0"/>
          <w:marBottom w:val="0"/>
          <w:divBdr>
            <w:top w:val="none" w:sz="0" w:space="0" w:color="auto"/>
            <w:left w:val="none" w:sz="0" w:space="0" w:color="auto"/>
            <w:bottom w:val="none" w:sz="0" w:space="0" w:color="auto"/>
            <w:right w:val="none" w:sz="0" w:space="0" w:color="auto"/>
          </w:divBdr>
          <w:divsChild>
            <w:div w:id="1111902126">
              <w:marLeft w:val="0"/>
              <w:marRight w:val="0"/>
              <w:marTop w:val="0"/>
              <w:marBottom w:val="0"/>
              <w:divBdr>
                <w:top w:val="none" w:sz="0" w:space="0" w:color="auto"/>
                <w:left w:val="none" w:sz="0" w:space="0" w:color="auto"/>
                <w:bottom w:val="none" w:sz="0" w:space="0" w:color="auto"/>
                <w:right w:val="none" w:sz="0" w:space="0" w:color="auto"/>
              </w:divBdr>
            </w:div>
          </w:divsChild>
        </w:div>
        <w:div w:id="60520367">
          <w:marLeft w:val="0"/>
          <w:marRight w:val="0"/>
          <w:marTop w:val="0"/>
          <w:marBottom w:val="0"/>
          <w:divBdr>
            <w:top w:val="none" w:sz="0" w:space="0" w:color="auto"/>
            <w:left w:val="none" w:sz="0" w:space="0" w:color="auto"/>
            <w:bottom w:val="none" w:sz="0" w:space="0" w:color="auto"/>
            <w:right w:val="none" w:sz="0" w:space="0" w:color="auto"/>
          </w:divBdr>
          <w:divsChild>
            <w:div w:id="2078818055">
              <w:marLeft w:val="0"/>
              <w:marRight w:val="0"/>
              <w:marTop w:val="0"/>
              <w:marBottom w:val="0"/>
              <w:divBdr>
                <w:top w:val="none" w:sz="0" w:space="0" w:color="auto"/>
                <w:left w:val="none" w:sz="0" w:space="0" w:color="auto"/>
                <w:bottom w:val="none" w:sz="0" w:space="0" w:color="auto"/>
                <w:right w:val="none" w:sz="0" w:space="0" w:color="auto"/>
              </w:divBdr>
            </w:div>
          </w:divsChild>
        </w:div>
        <w:div w:id="69500735">
          <w:marLeft w:val="0"/>
          <w:marRight w:val="0"/>
          <w:marTop w:val="0"/>
          <w:marBottom w:val="0"/>
          <w:divBdr>
            <w:top w:val="none" w:sz="0" w:space="0" w:color="auto"/>
            <w:left w:val="none" w:sz="0" w:space="0" w:color="auto"/>
            <w:bottom w:val="none" w:sz="0" w:space="0" w:color="auto"/>
            <w:right w:val="none" w:sz="0" w:space="0" w:color="auto"/>
          </w:divBdr>
          <w:divsChild>
            <w:div w:id="1387490065">
              <w:marLeft w:val="0"/>
              <w:marRight w:val="0"/>
              <w:marTop w:val="0"/>
              <w:marBottom w:val="0"/>
              <w:divBdr>
                <w:top w:val="none" w:sz="0" w:space="0" w:color="auto"/>
                <w:left w:val="none" w:sz="0" w:space="0" w:color="auto"/>
                <w:bottom w:val="none" w:sz="0" w:space="0" w:color="auto"/>
                <w:right w:val="none" w:sz="0" w:space="0" w:color="auto"/>
              </w:divBdr>
            </w:div>
          </w:divsChild>
        </w:div>
        <w:div w:id="70197779">
          <w:marLeft w:val="0"/>
          <w:marRight w:val="0"/>
          <w:marTop w:val="0"/>
          <w:marBottom w:val="0"/>
          <w:divBdr>
            <w:top w:val="none" w:sz="0" w:space="0" w:color="auto"/>
            <w:left w:val="none" w:sz="0" w:space="0" w:color="auto"/>
            <w:bottom w:val="none" w:sz="0" w:space="0" w:color="auto"/>
            <w:right w:val="none" w:sz="0" w:space="0" w:color="auto"/>
          </w:divBdr>
          <w:divsChild>
            <w:div w:id="896017360">
              <w:marLeft w:val="0"/>
              <w:marRight w:val="0"/>
              <w:marTop w:val="0"/>
              <w:marBottom w:val="0"/>
              <w:divBdr>
                <w:top w:val="none" w:sz="0" w:space="0" w:color="auto"/>
                <w:left w:val="none" w:sz="0" w:space="0" w:color="auto"/>
                <w:bottom w:val="none" w:sz="0" w:space="0" w:color="auto"/>
                <w:right w:val="none" w:sz="0" w:space="0" w:color="auto"/>
              </w:divBdr>
            </w:div>
          </w:divsChild>
        </w:div>
        <w:div w:id="76248359">
          <w:marLeft w:val="0"/>
          <w:marRight w:val="0"/>
          <w:marTop w:val="0"/>
          <w:marBottom w:val="0"/>
          <w:divBdr>
            <w:top w:val="none" w:sz="0" w:space="0" w:color="auto"/>
            <w:left w:val="none" w:sz="0" w:space="0" w:color="auto"/>
            <w:bottom w:val="none" w:sz="0" w:space="0" w:color="auto"/>
            <w:right w:val="none" w:sz="0" w:space="0" w:color="auto"/>
          </w:divBdr>
          <w:divsChild>
            <w:div w:id="536042129">
              <w:marLeft w:val="0"/>
              <w:marRight w:val="0"/>
              <w:marTop w:val="0"/>
              <w:marBottom w:val="0"/>
              <w:divBdr>
                <w:top w:val="none" w:sz="0" w:space="0" w:color="auto"/>
                <w:left w:val="none" w:sz="0" w:space="0" w:color="auto"/>
                <w:bottom w:val="none" w:sz="0" w:space="0" w:color="auto"/>
                <w:right w:val="none" w:sz="0" w:space="0" w:color="auto"/>
              </w:divBdr>
            </w:div>
          </w:divsChild>
        </w:div>
        <w:div w:id="113059888">
          <w:marLeft w:val="0"/>
          <w:marRight w:val="0"/>
          <w:marTop w:val="0"/>
          <w:marBottom w:val="0"/>
          <w:divBdr>
            <w:top w:val="none" w:sz="0" w:space="0" w:color="auto"/>
            <w:left w:val="none" w:sz="0" w:space="0" w:color="auto"/>
            <w:bottom w:val="none" w:sz="0" w:space="0" w:color="auto"/>
            <w:right w:val="none" w:sz="0" w:space="0" w:color="auto"/>
          </w:divBdr>
          <w:divsChild>
            <w:div w:id="1189029170">
              <w:marLeft w:val="0"/>
              <w:marRight w:val="0"/>
              <w:marTop w:val="0"/>
              <w:marBottom w:val="0"/>
              <w:divBdr>
                <w:top w:val="none" w:sz="0" w:space="0" w:color="auto"/>
                <w:left w:val="none" w:sz="0" w:space="0" w:color="auto"/>
                <w:bottom w:val="none" w:sz="0" w:space="0" w:color="auto"/>
                <w:right w:val="none" w:sz="0" w:space="0" w:color="auto"/>
              </w:divBdr>
            </w:div>
          </w:divsChild>
        </w:div>
        <w:div w:id="120997181">
          <w:marLeft w:val="0"/>
          <w:marRight w:val="0"/>
          <w:marTop w:val="0"/>
          <w:marBottom w:val="0"/>
          <w:divBdr>
            <w:top w:val="none" w:sz="0" w:space="0" w:color="auto"/>
            <w:left w:val="none" w:sz="0" w:space="0" w:color="auto"/>
            <w:bottom w:val="none" w:sz="0" w:space="0" w:color="auto"/>
            <w:right w:val="none" w:sz="0" w:space="0" w:color="auto"/>
          </w:divBdr>
          <w:divsChild>
            <w:div w:id="1035279262">
              <w:marLeft w:val="0"/>
              <w:marRight w:val="0"/>
              <w:marTop w:val="0"/>
              <w:marBottom w:val="0"/>
              <w:divBdr>
                <w:top w:val="none" w:sz="0" w:space="0" w:color="auto"/>
                <w:left w:val="none" w:sz="0" w:space="0" w:color="auto"/>
                <w:bottom w:val="none" w:sz="0" w:space="0" w:color="auto"/>
                <w:right w:val="none" w:sz="0" w:space="0" w:color="auto"/>
              </w:divBdr>
            </w:div>
          </w:divsChild>
        </w:div>
        <w:div w:id="140008376">
          <w:marLeft w:val="0"/>
          <w:marRight w:val="0"/>
          <w:marTop w:val="0"/>
          <w:marBottom w:val="0"/>
          <w:divBdr>
            <w:top w:val="none" w:sz="0" w:space="0" w:color="auto"/>
            <w:left w:val="none" w:sz="0" w:space="0" w:color="auto"/>
            <w:bottom w:val="none" w:sz="0" w:space="0" w:color="auto"/>
            <w:right w:val="none" w:sz="0" w:space="0" w:color="auto"/>
          </w:divBdr>
          <w:divsChild>
            <w:div w:id="1745760259">
              <w:marLeft w:val="0"/>
              <w:marRight w:val="0"/>
              <w:marTop w:val="0"/>
              <w:marBottom w:val="0"/>
              <w:divBdr>
                <w:top w:val="none" w:sz="0" w:space="0" w:color="auto"/>
                <w:left w:val="none" w:sz="0" w:space="0" w:color="auto"/>
                <w:bottom w:val="none" w:sz="0" w:space="0" w:color="auto"/>
                <w:right w:val="none" w:sz="0" w:space="0" w:color="auto"/>
              </w:divBdr>
            </w:div>
          </w:divsChild>
        </w:div>
        <w:div w:id="184566138">
          <w:marLeft w:val="0"/>
          <w:marRight w:val="0"/>
          <w:marTop w:val="0"/>
          <w:marBottom w:val="0"/>
          <w:divBdr>
            <w:top w:val="none" w:sz="0" w:space="0" w:color="auto"/>
            <w:left w:val="none" w:sz="0" w:space="0" w:color="auto"/>
            <w:bottom w:val="none" w:sz="0" w:space="0" w:color="auto"/>
            <w:right w:val="none" w:sz="0" w:space="0" w:color="auto"/>
          </w:divBdr>
          <w:divsChild>
            <w:div w:id="1998218517">
              <w:marLeft w:val="0"/>
              <w:marRight w:val="0"/>
              <w:marTop w:val="0"/>
              <w:marBottom w:val="0"/>
              <w:divBdr>
                <w:top w:val="none" w:sz="0" w:space="0" w:color="auto"/>
                <w:left w:val="none" w:sz="0" w:space="0" w:color="auto"/>
                <w:bottom w:val="none" w:sz="0" w:space="0" w:color="auto"/>
                <w:right w:val="none" w:sz="0" w:space="0" w:color="auto"/>
              </w:divBdr>
            </w:div>
          </w:divsChild>
        </w:div>
        <w:div w:id="196893893">
          <w:marLeft w:val="0"/>
          <w:marRight w:val="0"/>
          <w:marTop w:val="0"/>
          <w:marBottom w:val="0"/>
          <w:divBdr>
            <w:top w:val="none" w:sz="0" w:space="0" w:color="auto"/>
            <w:left w:val="none" w:sz="0" w:space="0" w:color="auto"/>
            <w:bottom w:val="none" w:sz="0" w:space="0" w:color="auto"/>
            <w:right w:val="none" w:sz="0" w:space="0" w:color="auto"/>
          </w:divBdr>
          <w:divsChild>
            <w:div w:id="1969702247">
              <w:marLeft w:val="0"/>
              <w:marRight w:val="0"/>
              <w:marTop w:val="0"/>
              <w:marBottom w:val="0"/>
              <w:divBdr>
                <w:top w:val="none" w:sz="0" w:space="0" w:color="auto"/>
                <w:left w:val="none" w:sz="0" w:space="0" w:color="auto"/>
                <w:bottom w:val="none" w:sz="0" w:space="0" w:color="auto"/>
                <w:right w:val="none" w:sz="0" w:space="0" w:color="auto"/>
              </w:divBdr>
            </w:div>
          </w:divsChild>
        </w:div>
        <w:div w:id="215121562">
          <w:marLeft w:val="0"/>
          <w:marRight w:val="0"/>
          <w:marTop w:val="0"/>
          <w:marBottom w:val="0"/>
          <w:divBdr>
            <w:top w:val="none" w:sz="0" w:space="0" w:color="auto"/>
            <w:left w:val="none" w:sz="0" w:space="0" w:color="auto"/>
            <w:bottom w:val="none" w:sz="0" w:space="0" w:color="auto"/>
            <w:right w:val="none" w:sz="0" w:space="0" w:color="auto"/>
          </w:divBdr>
          <w:divsChild>
            <w:div w:id="1722316749">
              <w:marLeft w:val="0"/>
              <w:marRight w:val="0"/>
              <w:marTop w:val="0"/>
              <w:marBottom w:val="0"/>
              <w:divBdr>
                <w:top w:val="none" w:sz="0" w:space="0" w:color="auto"/>
                <w:left w:val="none" w:sz="0" w:space="0" w:color="auto"/>
                <w:bottom w:val="none" w:sz="0" w:space="0" w:color="auto"/>
                <w:right w:val="none" w:sz="0" w:space="0" w:color="auto"/>
              </w:divBdr>
            </w:div>
          </w:divsChild>
        </w:div>
        <w:div w:id="235633550">
          <w:marLeft w:val="0"/>
          <w:marRight w:val="0"/>
          <w:marTop w:val="0"/>
          <w:marBottom w:val="0"/>
          <w:divBdr>
            <w:top w:val="none" w:sz="0" w:space="0" w:color="auto"/>
            <w:left w:val="none" w:sz="0" w:space="0" w:color="auto"/>
            <w:bottom w:val="none" w:sz="0" w:space="0" w:color="auto"/>
            <w:right w:val="none" w:sz="0" w:space="0" w:color="auto"/>
          </w:divBdr>
          <w:divsChild>
            <w:div w:id="636109429">
              <w:marLeft w:val="0"/>
              <w:marRight w:val="0"/>
              <w:marTop w:val="0"/>
              <w:marBottom w:val="0"/>
              <w:divBdr>
                <w:top w:val="none" w:sz="0" w:space="0" w:color="auto"/>
                <w:left w:val="none" w:sz="0" w:space="0" w:color="auto"/>
                <w:bottom w:val="none" w:sz="0" w:space="0" w:color="auto"/>
                <w:right w:val="none" w:sz="0" w:space="0" w:color="auto"/>
              </w:divBdr>
            </w:div>
          </w:divsChild>
        </w:div>
        <w:div w:id="236550311">
          <w:marLeft w:val="0"/>
          <w:marRight w:val="0"/>
          <w:marTop w:val="0"/>
          <w:marBottom w:val="0"/>
          <w:divBdr>
            <w:top w:val="none" w:sz="0" w:space="0" w:color="auto"/>
            <w:left w:val="none" w:sz="0" w:space="0" w:color="auto"/>
            <w:bottom w:val="none" w:sz="0" w:space="0" w:color="auto"/>
            <w:right w:val="none" w:sz="0" w:space="0" w:color="auto"/>
          </w:divBdr>
          <w:divsChild>
            <w:div w:id="544680489">
              <w:marLeft w:val="0"/>
              <w:marRight w:val="0"/>
              <w:marTop w:val="0"/>
              <w:marBottom w:val="0"/>
              <w:divBdr>
                <w:top w:val="none" w:sz="0" w:space="0" w:color="auto"/>
                <w:left w:val="none" w:sz="0" w:space="0" w:color="auto"/>
                <w:bottom w:val="none" w:sz="0" w:space="0" w:color="auto"/>
                <w:right w:val="none" w:sz="0" w:space="0" w:color="auto"/>
              </w:divBdr>
            </w:div>
          </w:divsChild>
        </w:div>
        <w:div w:id="272059172">
          <w:marLeft w:val="0"/>
          <w:marRight w:val="0"/>
          <w:marTop w:val="0"/>
          <w:marBottom w:val="0"/>
          <w:divBdr>
            <w:top w:val="none" w:sz="0" w:space="0" w:color="auto"/>
            <w:left w:val="none" w:sz="0" w:space="0" w:color="auto"/>
            <w:bottom w:val="none" w:sz="0" w:space="0" w:color="auto"/>
            <w:right w:val="none" w:sz="0" w:space="0" w:color="auto"/>
          </w:divBdr>
          <w:divsChild>
            <w:div w:id="204871188">
              <w:marLeft w:val="0"/>
              <w:marRight w:val="0"/>
              <w:marTop w:val="0"/>
              <w:marBottom w:val="0"/>
              <w:divBdr>
                <w:top w:val="none" w:sz="0" w:space="0" w:color="auto"/>
                <w:left w:val="none" w:sz="0" w:space="0" w:color="auto"/>
                <w:bottom w:val="none" w:sz="0" w:space="0" w:color="auto"/>
                <w:right w:val="none" w:sz="0" w:space="0" w:color="auto"/>
              </w:divBdr>
            </w:div>
          </w:divsChild>
        </w:div>
        <w:div w:id="324091681">
          <w:marLeft w:val="0"/>
          <w:marRight w:val="0"/>
          <w:marTop w:val="0"/>
          <w:marBottom w:val="0"/>
          <w:divBdr>
            <w:top w:val="none" w:sz="0" w:space="0" w:color="auto"/>
            <w:left w:val="none" w:sz="0" w:space="0" w:color="auto"/>
            <w:bottom w:val="none" w:sz="0" w:space="0" w:color="auto"/>
            <w:right w:val="none" w:sz="0" w:space="0" w:color="auto"/>
          </w:divBdr>
          <w:divsChild>
            <w:div w:id="1057555860">
              <w:marLeft w:val="0"/>
              <w:marRight w:val="0"/>
              <w:marTop w:val="0"/>
              <w:marBottom w:val="0"/>
              <w:divBdr>
                <w:top w:val="none" w:sz="0" w:space="0" w:color="auto"/>
                <w:left w:val="none" w:sz="0" w:space="0" w:color="auto"/>
                <w:bottom w:val="none" w:sz="0" w:space="0" w:color="auto"/>
                <w:right w:val="none" w:sz="0" w:space="0" w:color="auto"/>
              </w:divBdr>
            </w:div>
          </w:divsChild>
        </w:div>
        <w:div w:id="329525294">
          <w:marLeft w:val="0"/>
          <w:marRight w:val="0"/>
          <w:marTop w:val="0"/>
          <w:marBottom w:val="0"/>
          <w:divBdr>
            <w:top w:val="none" w:sz="0" w:space="0" w:color="auto"/>
            <w:left w:val="none" w:sz="0" w:space="0" w:color="auto"/>
            <w:bottom w:val="none" w:sz="0" w:space="0" w:color="auto"/>
            <w:right w:val="none" w:sz="0" w:space="0" w:color="auto"/>
          </w:divBdr>
          <w:divsChild>
            <w:div w:id="1918513996">
              <w:marLeft w:val="0"/>
              <w:marRight w:val="0"/>
              <w:marTop w:val="0"/>
              <w:marBottom w:val="0"/>
              <w:divBdr>
                <w:top w:val="none" w:sz="0" w:space="0" w:color="auto"/>
                <w:left w:val="none" w:sz="0" w:space="0" w:color="auto"/>
                <w:bottom w:val="none" w:sz="0" w:space="0" w:color="auto"/>
                <w:right w:val="none" w:sz="0" w:space="0" w:color="auto"/>
              </w:divBdr>
            </w:div>
          </w:divsChild>
        </w:div>
        <w:div w:id="346448475">
          <w:marLeft w:val="0"/>
          <w:marRight w:val="0"/>
          <w:marTop w:val="0"/>
          <w:marBottom w:val="0"/>
          <w:divBdr>
            <w:top w:val="none" w:sz="0" w:space="0" w:color="auto"/>
            <w:left w:val="none" w:sz="0" w:space="0" w:color="auto"/>
            <w:bottom w:val="none" w:sz="0" w:space="0" w:color="auto"/>
            <w:right w:val="none" w:sz="0" w:space="0" w:color="auto"/>
          </w:divBdr>
          <w:divsChild>
            <w:div w:id="437332822">
              <w:marLeft w:val="0"/>
              <w:marRight w:val="0"/>
              <w:marTop w:val="0"/>
              <w:marBottom w:val="0"/>
              <w:divBdr>
                <w:top w:val="none" w:sz="0" w:space="0" w:color="auto"/>
                <w:left w:val="none" w:sz="0" w:space="0" w:color="auto"/>
                <w:bottom w:val="none" w:sz="0" w:space="0" w:color="auto"/>
                <w:right w:val="none" w:sz="0" w:space="0" w:color="auto"/>
              </w:divBdr>
            </w:div>
          </w:divsChild>
        </w:div>
        <w:div w:id="361824883">
          <w:marLeft w:val="0"/>
          <w:marRight w:val="0"/>
          <w:marTop w:val="0"/>
          <w:marBottom w:val="0"/>
          <w:divBdr>
            <w:top w:val="none" w:sz="0" w:space="0" w:color="auto"/>
            <w:left w:val="none" w:sz="0" w:space="0" w:color="auto"/>
            <w:bottom w:val="none" w:sz="0" w:space="0" w:color="auto"/>
            <w:right w:val="none" w:sz="0" w:space="0" w:color="auto"/>
          </w:divBdr>
          <w:divsChild>
            <w:div w:id="155876768">
              <w:marLeft w:val="0"/>
              <w:marRight w:val="0"/>
              <w:marTop w:val="0"/>
              <w:marBottom w:val="0"/>
              <w:divBdr>
                <w:top w:val="none" w:sz="0" w:space="0" w:color="auto"/>
                <w:left w:val="none" w:sz="0" w:space="0" w:color="auto"/>
                <w:bottom w:val="none" w:sz="0" w:space="0" w:color="auto"/>
                <w:right w:val="none" w:sz="0" w:space="0" w:color="auto"/>
              </w:divBdr>
            </w:div>
          </w:divsChild>
        </w:div>
        <w:div w:id="451175677">
          <w:marLeft w:val="0"/>
          <w:marRight w:val="0"/>
          <w:marTop w:val="0"/>
          <w:marBottom w:val="0"/>
          <w:divBdr>
            <w:top w:val="none" w:sz="0" w:space="0" w:color="auto"/>
            <w:left w:val="none" w:sz="0" w:space="0" w:color="auto"/>
            <w:bottom w:val="none" w:sz="0" w:space="0" w:color="auto"/>
            <w:right w:val="none" w:sz="0" w:space="0" w:color="auto"/>
          </w:divBdr>
          <w:divsChild>
            <w:div w:id="585770254">
              <w:marLeft w:val="0"/>
              <w:marRight w:val="0"/>
              <w:marTop w:val="0"/>
              <w:marBottom w:val="0"/>
              <w:divBdr>
                <w:top w:val="none" w:sz="0" w:space="0" w:color="auto"/>
                <w:left w:val="none" w:sz="0" w:space="0" w:color="auto"/>
                <w:bottom w:val="none" w:sz="0" w:space="0" w:color="auto"/>
                <w:right w:val="none" w:sz="0" w:space="0" w:color="auto"/>
              </w:divBdr>
            </w:div>
          </w:divsChild>
        </w:div>
        <w:div w:id="459105146">
          <w:marLeft w:val="0"/>
          <w:marRight w:val="0"/>
          <w:marTop w:val="0"/>
          <w:marBottom w:val="0"/>
          <w:divBdr>
            <w:top w:val="none" w:sz="0" w:space="0" w:color="auto"/>
            <w:left w:val="none" w:sz="0" w:space="0" w:color="auto"/>
            <w:bottom w:val="none" w:sz="0" w:space="0" w:color="auto"/>
            <w:right w:val="none" w:sz="0" w:space="0" w:color="auto"/>
          </w:divBdr>
          <w:divsChild>
            <w:div w:id="1995908509">
              <w:marLeft w:val="0"/>
              <w:marRight w:val="0"/>
              <w:marTop w:val="0"/>
              <w:marBottom w:val="0"/>
              <w:divBdr>
                <w:top w:val="none" w:sz="0" w:space="0" w:color="auto"/>
                <w:left w:val="none" w:sz="0" w:space="0" w:color="auto"/>
                <w:bottom w:val="none" w:sz="0" w:space="0" w:color="auto"/>
                <w:right w:val="none" w:sz="0" w:space="0" w:color="auto"/>
              </w:divBdr>
            </w:div>
          </w:divsChild>
        </w:div>
        <w:div w:id="585268015">
          <w:marLeft w:val="0"/>
          <w:marRight w:val="0"/>
          <w:marTop w:val="0"/>
          <w:marBottom w:val="0"/>
          <w:divBdr>
            <w:top w:val="none" w:sz="0" w:space="0" w:color="auto"/>
            <w:left w:val="none" w:sz="0" w:space="0" w:color="auto"/>
            <w:bottom w:val="none" w:sz="0" w:space="0" w:color="auto"/>
            <w:right w:val="none" w:sz="0" w:space="0" w:color="auto"/>
          </w:divBdr>
          <w:divsChild>
            <w:div w:id="1391877508">
              <w:marLeft w:val="0"/>
              <w:marRight w:val="0"/>
              <w:marTop w:val="0"/>
              <w:marBottom w:val="0"/>
              <w:divBdr>
                <w:top w:val="none" w:sz="0" w:space="0" w:color="auto"/>
                <w:left w:val="none" w:sz="0" w:space="0" w:color="auto"/>
                <w:bottom w:val="none" w:sz="0" w:space="0" w:color="auto"/>
                <w:right w:val="none" w:sz="0" w:space="0" w:color="auto"/>
              </w:divBdr>
            </w:div>
          </w:divsChild>
        </w:div>
        <w:div w:id="629896083">
          <w:marLeft w:val="0"/>
          <w:marRight w:val="0"/>
          <w:marTop w:val="0"/>
          <w:marBottom w:val="0"/>
          <w:divBdr>
            <w:top w:val="none" w:sz="0" w:space="0" w:color="auto"/>
            <w:left w:val="none" w:sz="0" w:space="0" w:color="auto"/>
            <w:bottom w:val="none" w:sz="0" w:space="0" w:color="auto"/>
            <w:right w:val="none" w:sz="0" w:space="0" w:color="auto"/>
          </w:divBdr>
          <w:divsChild>
            <w:div w:id="1384251473">
              <w:marLeft w:val="0"/>
              <w:marRight w:val="0"/>
              <w:marTop w:val="0"/>
              <w:marBottom w:val="0"/>
              <w:divBdr>
                <w:top w:val="none" w:sz="0" w:space="0" w:color="auto"/>
                <w:left w:val="none" w:sz="0" w:space="0" w:color="auto"/>
                <w:bottom w:val="none" w:sz="0" w:space="0" w:color="auto"/>
                <w:right w:val="none" w:sz="0" w:space="0" w:color="auto"/>
              </w:divBdr>
            </w:div>
          </w:divsChild>
        </w:div>
        <w:div w:id="638153611">
          <w:marLeft w:val="0"/>
          <w:marRight w:val="0"/>
          <w:marTop w:val="0"/>
          <w:marBottom w:val="0"/>
          <w:divBdr>
            <w:top w:val="none" w:sz="0" w:space="0" w:color="auto"/>
            <w:left w:val="none" w:sz="0" w:space="0" w:color="auto"/>
            <w:bottom w:val="none" w:sz="0" w:space="0" w:color="auto"/>
            <w:right w:val="none" w:sz="0" w:space="0" w:color="auto"/>
          </w:divBdr>
          <w:divsChild>
            <w:div w:id="412245727">
              <w:marLeft w:val="0"/>
              <w:marRight w:val="0"/>
              <w:marTop w:val="0"/>
              <w:marBottom w:val="0"/>
              <w:divBdr>
                <w:top w:val="none" w:sz="0" w:space="0" w:color="auto"/>
                <w:left w:val="none" w:sz="0" w:space="0" w:color="auto"/>
                <w:bottom w:val="none" w:sz="0" w:space="0" w:color="auto"/>
                <w:right w:val="none" w:sz="0" w:space="0" w:color="auto"/>
              </w:divBdr>
            </w:div>
          </w:divsChild>
        </w:div>
        <w:div w:id="652684656">
          <w:marLeft w:val="0"/>
          <w:marRight w:val="0"/>
          <w:marTop w:val="0"/>
          <w:marBottom w:val="0"/>
          <w:divBdr>
            <w:top w:val="none" w:sz="0" w:space="0" w:color="auto"/>
            <w:left w:val="none" w:sz="0" w:space="0" w:color="auto"/>
            <w:bottom w:val="none" w:sz="0" w:space="0" w:color="auto"/>
            <w:right w:val="none" w:sz="0" w:space="0" w:color="auto"/>
          </w:divBdr>
          <w:divsChild>
            <w:div w:id="84618528">
              <w:marLeft w:val="0"/>
              <w:marRight w:val="0"/>
              <w:marTop w:val="0"/>
              <w:marBottom w:val="0"/>
              <w:divBdr>
                <w:top w:val="none" w:sz="0" w:space="0" w:color="auto"/>
                <w:left w:val="none" w:sz="0" w:space="0" w:color="auto"/>
                <w:bottom w:val="none" w:sz="0" w:space="0" w:color="auto"/>
                <w:right w:val="none" w:sz="0" w:space="0" w:color="auto"/>
              </w:divBdr>
            </w:div>
          </w:divsChild>
        </w:div>
        <w:div w:id="722414502">
          <w:marLeft w:val="0"/>
          <w:marRight w:val="0"/>
          <w:marTop w:val="0"/>
          <w:marBottom w:val="0"/>
          <w:divBdr>
            <w:top w:val="none" w:sz="0" w:space="0" w:color="auto"/>
            <w:left w:val="none" w:sz="0" w:space="0" w:color="auto"/>
            <w:bottom w:val="none" w:sz="0" w:space="0" w:color="auto"/>
            <w:right w:val="none" w:sz="0" w:space="0" w:color="auto"/>
          </w:divBdr>
          <w:divsChild>
            <w:div w:id="449982378">
              <w:marLeft w:val="0"/>
              <w:marRight w:val="0"/>
              <w:marTop w:val="0"/>
              <w:marBottom w:val="0"/>
              <w:divBdr>
                <w:top w:val="none" w:sz="0" w:space="0" w:color="auto"/>
                <w:left w:val="none" w:sz="0" w:space="0" w:color="auto"/>
                <w:bottom w:val="none" w:sz="0" w:space="0" w:color="auto"/>
                <w:right w:val="none" w:sz="0" w:space="0" w:color="auto"/>
              </w:divBdr>
            </w:div>
          </w:divsChild>
        </w:div>
        <w:div w:id="780689063">
          <w:marLeft w:val="0"/>
          <w:marRight w:val="0"/>
          <w:marTop w:val="0"/>
          <w:marBottom w:val="0"/>
          <w:divBdr>
            <w:top w:val="none" w:sz="0" w:space="0" w:color="auto"/>
            <w:left w:val="none" w:sz="0" w:space="0" w:color="auto"/>
            <w:bottom w:val="none" w:sz="0" w:space="0" w:color="auto"/>
            <w:right w:val="none" w:sz="0" w:space="0" w:color="auto"/>
          </w:divBdr>
          <w:divsChild>
            <w:div w:id="1524131078">
              <w:marLeft w:val="0"/>
              <w:marRight w:val="0"/>
              <w:marTop w:val="0"/>
              <w:marBottom w:val="0"/>
              <w:divBdr>
                <w:top w:val="none" w:sz="0" w:space="0" w:color="auto"/>
                <w:left w:val="none" w:sz="0" w:space="0" w:color="auto"/>
                <w:bottom w:val="none" w:sz="0" w:space="0" w:color="auto"/>
                <w:right w:val="none" w:sz="0" w:space="0" w:color="auto"/>
              </w:divBdr>
            </w:div>
          </w:divsChild>
        </w:div>
        <w:div w:id="819735702">
          <w:marLeft w:val="0"/>
          <w:marRight w:val="0"/>
          <w:marTop w:val="0"/>
          <w:marBottom w:val="0"/>
          <w:divBdr>
            <w:top w:val="none" w:sz="0" w:space="0" w:color="auto"/>
            <w:left w:val="none" w:sz="0" w:space="0" w:color="auto"/>
            <w:bottom w:val="none" w:sz="0" w:space="0" w:color="auto"/>
            <w:right w:val="none" w:sz="0" w:space="0" w:color="auto"/>
          </w:divBdr>
          <w:divsChild>
            <w:div w:id="1445345866">
              <w:marLeft w:val="0"/>
              <w:marRight w:val="0"/>
              <w:marTop w:val="0"/>
              <w:marBottom w:val="0"/>
              <w:divBdr>
                <w:top w:val="none" w:sz="0" w:space="0" w:color="auto"/>
                <w:left w:val="none" w:sz="0" w:space="0" w:color="auto"/>
                <w:bottom w:val="none" w:sz="0" w:space="0" w:color="auto"/>
                <w:right w:val="none" w:sz="0" w:space="0" w:color="auto"/>
              </w:divBdr>
            </w:div>
          </w:divsChild>
        </w:div>
        <w:div w:id="1013458522">
          <w:marLeft w:val="0"/>
          <w:marRight w:val="0"/>
          <w:marTop w:val="0"/>
          <w:marBottom w:val="0"/>
          <w:divBdr>
            <w:top w:val="none" w:sz="0" w:space="0" w:color="auto"/>
            <w:left w:val="none" w:sz="0" w:space="0" w:color="auto"/>
            <w:bottom w:val="none" w:sz="0" w:space="0" w:color="auto"/>
            <w:right w:val="none" w:sz="0" w:space="0" w:color="auto"/>
          </w:divBdr>
          <w:divsChild>
            <w:div w:id="192378006">
              <w:marLeft w:val="0"/>
              <w:marRight w:val="0"/>
              <w:marTop w:val="0"/>
              <w:marBottom w:val="0"/>
              <w:divBdr>
                <w:top w:val="none" w:sz="0" w:space="0" w:color="auto"/>
                <w:left w:val="none" w:sz="0" w:space="0" w:color="auto"/>
                <w:bottom w:val="none" w:sz="0" w:space="0" w:color="auto"/>
                <w:right w:val="none" w:sz="0" w:space="0" w:color="auto"/>
              </w:divBdr>
            </w:div>
          </w:divsChild>
        </w:div>
        <w:div w:id="1060516777">
          <w:marLeft w:val="0"/>
          <w:marRight w:val="0"/>
          <w:marTop w:val="0"/>
          <w:marBottom w:val="0"/>
          <w:divBdr>
            <w:top w:val="none" w:sz="0" w:space="0" w:color="auto"/>
            <w:left w:val="none" w:sz="0" w:space="0" w:color="auto"/>
            <w:bottom w:val="none" w:sz="0" w:space="0" w:color="auto"/>
            <w:right w:val="none" w:sz="0" w:space="0" w:color="auto"/>
          </w:divBdr>
          <w:divsChild>
            <w:div w:id="501628260">
              <w:marLeft w:val="0"/>
              <w:marRight w:val="0"/>
              <w:marTop w:val="0"/>
              <w:marBottom w:val="0"/>
              <w:divBdr>
                <w:top w:val="none" w:sz="0" w:space="0" w:color="auto"/>
                <w:left w:val="none" w:sz="0" w:space="0" w:color="auto"/>
                <w:bottom w:val="none" w:sz="0" w:space="0" w:color="auto"/>
                <w:right w:val="none" w:sz="0" w:space="0" w:color="auto"/>
              </w:divBdr>
            </w:div>
          </w:divsChild>
        </w:div>
        <w:div w:id="1063023740">
          <w:marLeft w:val="0"/>
          <w:marRight w:val="0"/>
          <w:marTop w:val="0"/>
          <w:marBottom w:val="0"/>
          <w:divBdr>
            <w:top w:val="none" w:sz="0" w:space="0" w:color="auto"/>
            <w:left w:val="none" w:sz="0" w:space="0" w:color="auto"/>
            <w:bottom w:val="none" w:sz="0" w:space="0" w:color="auto"/>
            <w:right w:val="none" w:sz="0" w:space="0" w:color="auto"/>
          </w:divBdr>
          <w:divsChild>
            <w:div w:id="2106219191">
              <w:marLeft w:val="0"/>
              <w:marRight w:val="0"/>
              <w:marTop w:val="0"/>
              <w:marBottom w:val="0"/>
              <w:divBdr>
                <w:top w:val="none" w:sz="0" w:space="0" w:color="auto"/>
                <w:left w:val="none" w:sz="0" w:space="0" w:color="auto"/>
                <w:bottom w:val="none" w:sz="0" w:space="0" w:color="auto"/>
                <w:right w:val="none" w:sz="0" w:space="0" w:color="auto"/>
              </w:divBdr>
            </w:div>
          </w:divsChild>
        </w:div>
        <w:div w:id="1083069762">
          <w:marLeft w:val="0"/>
          <w:marRight w:val="0"/>
          <w:marTop w:val="0"/>
          <w:marBottom w:val="0"/>
          <w:divBdr>
            <w:top w:val="none" w:sz="0" w:space="0" w:color="auto"/>
            <w:left w:val="none" w:sz="0" w:space="0" w:color="auto"/>
            <w:bottom w:val="none" w:sz="0" w:space="0" w:color="auto"/>
            <w:right w:val="none" w:sz="0" w:space="0" w:color="auto"/>
          </w:divBdr>
          <w:divsChild>
            <w:div w:id="1150831446">
              <w:marLeft w:val="0"/>
              <w:marRight w:val="0"/>
              <w:marTop w:val="0"/>
              <w:marBottom w:val="0"/>
              <w:divBdr>
                <w:top w:val="none" w:sz="0" w:space="0" w:color="auto"/>
                <w:left w:val="none" w:sz="0" w:space="0" w:color="auto"/>
                <w:bottom w:val="none" w:sz="0" w:space="0" w:color="auto"/>
                <w:right w:val="none" w:sz="0" w:space="0" w:color="auto"/>
              </w:divBdr>
            </w:div>
          </w:divsChild>
        </w:div>
        <w:div w:id="1200511896">
          <w:marLeft w:val="0"/>
          <w:marRight w:val="0"/>
          <w:marTop w:val="0"/>
          <w:marBottom w:val="0"/>
          <w:divBdr>
            <w:top w:val="none" w:sz="0" w:space="0" w:color="auto"/>
            <w:left w:val="none" w:sz="0" w:space="0" w:color="auto"/>
            <w:bottom w:val="none" w:sz="0" w:space="0" w:color="auto"/>
            <w:right w:val="none" w:sz="0" w:space="0" w:color="auto"/>
          </w:divBdr>
          <w:divsChild>
            <w:div w:id="2113359799">
              <w:marLeft w:val="0"/>
              <w:marRight w:val="0"/>
              <w:marTop w:val="0"/>
              <w:marBottom w:val="0"/>
              <w:divBdr>
                <w:top w:val="none" w:sz="0" w:space="0" w:color="auto"/>
                <w:left w:val="none" w:sz="0" w:space="0" w:color="auto"/>
                <w:bottom w:val="none" w:sz="0" w:space="0" w:color="auto"/>
                <w:right w:val="none" w:sz="0" w:space="0" w:color="auto"/>
              </w:divBdr>
            </w:div>
          </w:divsChild>
        </w:div>
        <w:div w:id="1442335350">
          <w:marLeft w:val="0"/>
          <w:marRight w:val="0"/>
          <w:marTop w:val="0"/>
          <w:marBottom w:val="0"/>
          <w:divBdr>
            <w:top w:val="none" w:sz="0" w:space="0" w:color="auto"/>
            <w:left w:val="none" w:sz="0" w:space="0" w:color="auto"/>
            <w:bottom w:val="none" w:sz="0" w:space="0" w:color="auto"/>
            <w:right w:val="none" w:sz="0" w:space="0" w:color="auto"/>
          </w:divBdr>
          <w:divsChild>
            <w:div w:id="1408258800">
              <w:marLeft w:val="0"/>
              <w:marRight w:val="0"/>
              <w:marTop w:val="0"/>
              <w:marBottom w:val="0"/>
              <w:divBdr>
                <w:top w:val="none" w:sz="0" w:space="0" w:color="auto"/>
                <w:left w:val="none" w:sz="0" w:space="0" w:color="auto"/>
                <w:bottom w:val="none" w:sz="0" w:space="0" w:color="auto"/>
                <w:right w:val="none" w:sz="0" w:space="0" w:color="auto"/>
              </w:divBdr>
            </w:div>
          </w:divsChild>
        </w:div>
        <w:div w:id="1476264844">
          <w:marLeft w:val="0"/>
          <w:marRight w:val="0"/>
          <w:marTop w:val="0"/>
          <w:marBottom w:val="0"/>
          <w:divBdr>
            <w:top w:val="none" w:sz="0" w:space="0" w:color="auto"/>
            <w:left w:val="none" w:sz="0" w:space="0" w:color="auto"/>
            <w:bottom w:val="none" w:sz="0" w:space="0" w:color="auto"/>
            <w:right w:val="none" w:sz="0" w:space="0" w:color="auto"/>
          </w:divBdr>
          <w:divsChild>
            <w:div w:id="1442456814">
              <w:marLeft w:val="0"/>
              <w:marRight w:val="0"/>
              <w:marTop w:val="0"/>
              <w:marBottom w:val="0"/>
              <w:divBdr>
                <w:top w:val="none" w:sz="0" w:space="0" w:color="auto"/>
                <w:left w:val="none" w:sz="0" w:space="0" w:color="auto"/>
                <w:bottom w:val="none" w:sz="0" w:space="0" w:color="auto"/>
                <w:right w:val="none" w:sz="0" w:space="0" w:color="auto"/>
              </w:divBdr>
            </w:div>
          </w:divsChild>
        </w:div>
        <w:div w:id="1600601275">
          <w:marLeft w:val="0"/>
          <w:marRight w:val="0"/>
          <w:marTop w:val="0"/>
          <w:marBottom w:val="0"/>
          <w:divBdr>
            <w:top w:val="none" w:sz="0" w:space="0" w:color="auto"/>
            <w:left w:val="none" w:sz="0" w:space="0" w:color="auto"/>
            <w:bottom w:val="none" w:sz="0" w:space="0" w:color="auto"/>
            <w:right w:val="none" w:sz="0" w:space="0" w:color="auto"/>
          </w:divBdr>
          <w:divsChild>
            <w:div w:id="574165499">
              <w:marLeft w:val="0"/>
              <w:marRight w:val="0"/>
              <w:marTop w:val="0"/>
              <w:marBottom w:val="0"/>
              <w:divBdr>
                <w:top w:val="none" w:sz="0" w:space="0" w:color="auto"/>
                <w:left w:val="none" w:sz="0" w:space="0" w:color="auto"/>
                <w:bottom w:val="none" w:sz="0" w:space="0" w:color="auto"/>
                <w:right w:val="none" w:sz="0" w:space="0" w:color="auto"/>
              </w:divBdr>
            </w:div>
          </w:divsChild>
        </w:div>
        <w:div w:id="1643150195">
          <w:marLeft w:val="0"/>
          <w:marRight w:val="0"/>
          <w:marTop w:val="0"/>
          <w:marBottom w:val="0"/>
          <w:divBdr>
            <w:top w:val="none" w:sz="0" w:space="0" w:color="auto"/>
            <w:left w:val="none" w:sz="0" w:space="0" w:color="auto"/>
            <w:bottom w:val="none" w:sz="0" w:space="0" w:color="auto"/>
            <w:right w:val="none" w:sz="0" w:space="0" w:color="auto"/>
          </w:divBdr>
          <w:divsChild>
            <w:div w:id="1641500039">
              <w:marLeft w:val="0"/>
              <w:marRight w:val="0"/>
              <w:marTop w:val="0"/>
              <w:marBottom w:val="0"/>
              <w:divBdr>
                <w:top w:val="none" w:sz="0" w:space="0" w:color="auto"/>
                <w:left w:val="none" w:sz="0" w:space="0" w:color="auto"/>
                <w:bottom w:val="none" w:sz="0" w:space="0" w:color="auto"/>
                <w:right w:val="none" w:sz="0" w:space="0" w:color="auto"/>
              </w:divBdr>
            </w:div>
          </w:divsChild>
        </w:div>
        <w:div w:id="1652097333">
          <w:marLeft w:val="0"/>
          <w:marRight w:val="0"/>
          <w:marTop w:val="0"/>
          <w:marBottom w:val="0"/>
          <w:divBdr>
            <w:top w:val="none" w:sz="0" w:space="0" w:color="auto"/>
            <w:left w:val="none" w:sz="0" w:space="0" w:color="auto"/>
            <w:bottom w:val="none" w:sz="0" w:space="0" w:color="auto"/>
            <w:right w:val="none" w:sz="0" w:space="0" w:color="auto"/>
          </w:divBdr>
          <w:divsChild>
            <w:div w:id="35472007">
              <w:marLeft w:val="0"/>
              <w:marRight w:val="0"/>
              <w:marTop w:val="0"/>
              <w:marBottom w:val="0"/>
              <w:divBdr>
                <w:top w:val="none" w:sz="0" w:space="0" w:color="auto"/>
                <w:left w:val="none" w:sz="0" w:space="0" w:color="auto"/>
                <w:bottom w:val="none" w:sz="0" w:space="0" w:color="auto"/>
                <w:right w:val="none" w:sz="0" w:space="0" w:color="auto"/>
              </w:divBdr>
            </w:div>
          </w:divsChild>
        </w:div>
        <w:div w:id="1679312606">
          <w:marLeft w:val="0"/>
          <w:marRight w:val="0"/>
          <w:marTop w:val="0"/>
          <w:marBottom w:val="0"/>
          <w:divBdr>
            <w:top w:val="none" w:sz="0" w:space="0" w:color="auto"/>
            <w:left w:val="none" w:sz="0" w:space="0" w:color="auto"/>
            <w:bottom w:val="none" w:sz="0" w:space="0" w:color="auto"/>
            <w:right w:val="none" w:sz="0" w:space="0" w:color="auto"/>
          </w:divBdr>
          <w:divsChild>
            <w:div w:id="2079672067">
              <w:marLeft w:val="0"/>
              <w:marRight w:val="0"/>
              <w:marTop w:val="0"/>
              <w:marBottom w:val="0"/>
              <w:divBdr>
                <w:top w:val="none" w:sz="0" w:space="0" w:color="auto"/>
                <w:left w:val="none" w:sz="0" w:space="0" w:color="auto"/>
                <w:bottom w:val="none" w:sz="0" w:space="0" w:color="auto"/>
                <w:right w:val="none" w:sz="0" w:space="0" w:color="auto"/>
              </w:divBdr>
            </w:div>
          </w:divsChild>
        </w:div>
        <w:div w:id="1696542920">
          <w:marLeft w:val="0"/>
          <w:marRight w:val="0"/>
          <w:marTop w:val="0"/>
          <w:marBottom w:val="0"/>
          <w:divBdr>
            <w:top w:val="none" w:sz="0" w:space="0" w:color="auto"/>
            <w:left w:val="none" w:sz="0" w:space="0" w:color="auto"/>
            <w:bottom w:val="none" w:sz="0" w:space="0" w:color="auto"/>
            <w:right w:val="none" w:sz="0" w:space="0" w:color="auto"/>
          </w:divBdr>
          <w:divsChild>
            <w:div w:id="284048077">
              <w:marLeft w:val="0"/>
              <w:marRight w:val="0"/>
              <w:marTop w:val="0"/>
              <w:marBottom w:val="0"/>
              <w:divBdr>
                <w:top w:val="none" w:sz="0" w:space="0" w:color="auto"/>
                <w:left w:val="none" w:sz="0" w:space="0" w:color="auto"/>
                <w:bottom w:val="none" w:sz="0" w:space="0" w:color="auto"/>
                <w:right w:val="none" w:sz="0" w:space="0" w:color="auto"/>
              </w:divBdr>
            </w:div>
          </w:divsChild>
        </w:div>
        <w:div w:id="1779180657">
          <w:marLeft w:val="0"/>
          <w:marRight w:val="0"/>
          <w:marTop w:val="0"/>
          <w:marBottom w:val="0"/>
          <w:divBdr>
            <w:top w:val="none" w:sz="0" w:space="0" w:color="auto"/>
            <w:left w:val="none" w:sz="0" w:space="0" w:color="auto"/>
            <w:bottom w:val="none" w:sz="0" w:space="0" w:color="auto"/>
            <w:right w:val="none" w:sz="0" w:space="0" w:color="auto"/>
          </w:divBdr>
          <w:divsChild>
            <w:div w:id="244848274">
              <w:marLeft w:val="0"/>
              <w:marRight w:val="0"/>
              <w:marTop w:val="0"/>
              <w:marBottom w:val="0"/>
              <w:divBdr>
                <w:top w:val="none" w:sz="0" w:space="0" w:color="auto"/>
                <w:left w:val="none" w:sz="0" w:space="0" w:color="auto"/>
                <w:bottom w:val="none" w:sz="0" w:space="0" w:color="auto"/>
                <w:right w:val="none" w:sz="0" w:space="0" w:color="auto"/>
              </w:divBdr>
            </w:div>
            <w:div w:id="1774666323">
              <w:marLeft w:val="0"/>
              <w:marRight w:val="0"/>
              <w:marTop w:val="0"/>
              <w:marBottom w:val="0"/>
              <w:divBdr>
                <w:top w:val="none" w:sz="0" w:space="0" w:color="auto"/>
                <w:left w:val="none" w:sz="0" w:space="0" w:color="auto"/>
                <w:bottom w:val="none" w:sz="0" w:space="0" w:color="auto"/>
                <w:right w:val="none" w:sz="0" w:space="0" w:color="auto"/>
              </w:divBdr>
            </w:div>
          </w:divsChild>
        </w:div>
        <w:div w:id="1824617306">
          <w:marLeft w:val="0"/>
          <w:marRight w:val="0"/>
          <w:marTop w:val="0"/>
          <w:marBottom w:val="0"/>
          <w:divBdr>
            <w:top w:val="none" w:sz="0" w:space="0" w:color="auto"/>
            <w:left w:val="none" w:sz="0" w:space="0" w:color="auto"/>
            <w:bottom w:val="none" w:sz="0" w:space="0" w:color="auto"/>
            <w:right w:val="none" w:sz="0" w:space="0" w:color="auto"/>
          </w:divBdr>
          <w:divsChild>
            <w:div w:id="1598638515">
              <w:marLeft w:val="0"/>
              <w:marRight w:val="0"/>
              <w:marTop w:val="0"/>
              <w:marBottom w:val="0"/>
              <w:divBdr>
                <w:top w:val="none" w:sz="0" w:space="0" w:color="auto"/>
                <w:left w:val="none" w:sz="0" w:space="0" w:color="auto"/>
                <w:bottom w:val="none" w:sz="0" w:space="0" w:color="auto"/>
                <w:right w:val="none" w:sz="0" w:space="0" w:color="auto"/>
              </w:divBdr>
            </w:div>
          </w:divsChild>
        </w:div>
        <w:div w:id="1848130267">
          <w:marLeft w:val="0"/>
          <w:marRight w:val="0"/>
          <w:marTop w:val="0"/>
          <w:marBottom w:val="0"/>
          <w:divBdr>
            <w:top w:val="none" w:sz="0" w:space="0" w:color="auto"/>
            <w:left w:val="none" w:sz="0" w:space="0" w:color="auto"/>
            <w:bottom w:val="none" w:sz="0" w:space="0" w:color="auto"/>
            <w:right w:val="none" w:sz="0" w:space="0" w:color="auto"/>
          </w:divBdr>
          <w:divsChild>
            <w:div w:id="525363550">
              <w:marLeft w:val="0"/>
              <w:marRight w:val="0"/>
              <w:marTop w:val="0"/>
              <w:marBottom w:val="0"/>
              <w:divBdr>
                <w:top w:val="none" w:sz="0" w:space="0" w:color="auto"/>
                <w:left w:val="none" w:sz="0" w:space="0" w:color="auto"/>
                <w:bottom w:val="none" w:sz="0" w:space="0" w:color="auto"/>
                <w:right w:val="none" w:sz="0" w:space="0" w:color="auto"/>
              </w:divBdr>
            </w:div>
          </w:divsChild>
        </w:div>
        <w:div w:id="1864786379">
          <w:marLeft w:val="0"/>
          <w:marRight w:val="0"/>
          <w:marTop w:val="0"/>
          <w:marBottom w:val="0"/>
          <w:divBdr>
            <w:top w:val="none" w:sz="0" w:space="0" w:color="auto"/>
            <w:left w:val="none" w:sz="0" w:space="0" w:color="auto"/>
            <w:bottom w:val="none" w:sz="0" w:space="0" w:color="auto"/>
            <w:right w:val="none" w:sz="0" w:space="0" w:color="auto"/>
          </w:divBdr>
          <w:divsChild>
            <w:div w:id="849177337">
              <w:marLeft w:val="0"/>
              <w:marRight w:val="0"/>
              <w:marTop w:val="0"/>
              <w:marBottom w:val="0"/>
              <w:divBdr>
                <w:top w:val="none" w:sz="0" w:space="0" w:color="auto"/>
                <w:left w:val="none" w:sz="0" w:space="0" w:color="auto"/>
                <w:bottom w:val="none" w:sz="0" w:space="0" w:color="auto"/>
                <w:right w:val="none" w:sz="0" w:space="0" w:color="auto"/>
              </w:divBdr>
            </w:div>
          </w:divsChild>
        </w:div>
        <w:div w:id="1893350488">
          <w:marLeft w:val="0"/>
          <w:marRight w:val="0"/>
          <w:marTop w:val="0"/>
          <w:marBottom w:val="0"/>
          <w:divBdr>
            <w:top w:val="none" w:sz="0" w:space="0" w:color="auto"/>
            <w:left w:val="none" w:sz="0" w:space="0" w:color="auto"/>
            <w:bottom w:val="none" w:sz="0" w:space="0" w:color="auto"/>
            <w:right w:val="none" w:sz="0" w:space="0" w:color="auto"/>
          </w:divBdr>
          <w:divsChild>
            <w:div w:id="443424820">
              <w:marLeft w:val="0"/>
              <w:marRight w:val="0"/>
              <w:marTop w:val="0"/>
              <w:marBottom w:val="0"/>
              <w:divBdr>
                <w:top w:val="none" w:sz="0" w:space="0" w:color="auto"/>
                <w:left w:val="none" w:sz="0" w:space="0" w:color="auto"/>
                <w:bottom w:val="none" w:sz="0" w:space="0" w:color="auto"/>
                <w:right w:val="none" w:sz="0" w:space="0" w:color="auto"/>
              </w:divBdr>
            </w:div>
          </w:divsChild>
        </w:div>
        <w:div w:id="1917326237">
          <w:marLeft w:val="0"/>
          <w:marRight w:val="0"/>
          <w:marTop w:val="0"/>
          <w:marBottom w:val="0"/>
          <w:divBdr>
            <w:top w:val="none" w:sz="0" w:space="0" w:color="auto"/>
            <w:left w:val="none" w:sz="0" w:space="0" w:color="auto"/>
            <w:bottom w:val="none" w:sz="0" w:space="0" w:color="auto"/>
            <w:right w:val="none" w:sz="0" w:space="0" w:color="auto"/>
          </w:divBdr>
          <w:divsChild>
            <w:div w:id="793138872">
              <w:marLeft w:val="0"/>
              <w:marRight w:val="0"/>
              <w:marTop w:val="0"/>
              <w:marBottom w:val="0"/>
              <w:divBdr>
                <w:top w:val="none" w:sz="0" w:space="0" w:color="auto"/>
                <w:left w:val="none" w:sz="0" w:space="0" w:color="auto"/>
                <w:bottom w:val="none" w:sz="0" w:space="0" w:color="auto"/>
                <w:right w:val="none" w:sz="0" w:space="0" w:color="auto"/>
              </w:divBdr>
            </w:div>
          </w:divsChild>
        </w:div>
        <w:div w:id="1933590159">
          <w:marLeft w:val="0"/>
          <w:marRight w:val="0"/>
          <w:marTop w:val="0"/>
          <w:marBottom w:val="0"/>
          <w:divBdr>
            <w:top w:val="none" w:sz="0" w:space="0" w:color="auto"/>
            <w:left w:val="none" w:sz="0" w:space="0" w:color="auto"/>
            <w:bottom w:val="none" w:sz="0" w:space="0" w:color="auto"/>
            <w:right w:val="none" w:sz="0" w:space="0" w:color="auto"/>
          </w:divBdr>
          <w:divsChild>
            <w:div w:id="1601601017">
              <w:marLeft w:val="0"/>
              <w:marRight w:val="0"/>
              <w:marTop w:val="0"/>
              <w:marBottom w:val="0"/>
              <w:divBdr>
                <w:top w:val="none" w:sz="0" w:space="0" w:color="auto"/>
                <w:left w:val="none" w:sz="0" w:space="0" w:color="auto"/>
                <w:bottom w:val="none" w:sz="0" w:space="0" w:color="auto"/>
                <w:right w:val="none" w:sz="0" w:space="0" w:color="auto"/>
              </w:divBdr>
            </w:div>
          </w:divsChild>
        </w:div>
        <w:div w:id="1951739102">
          <w:marLeft w:val="0"/>
          <w:marRight w:val="0"/>
          <w:marTop w:val="0"/>
          <w:marBottom w:val="0"/>
          <w:divBdr>
            <w:top w:val="none" w:sz="0" w:space="0" w:color="auto"/>
            <w:left w:val="none" w:sz="0" w:space="0" w:color="auto"/>
            <w:bottom w:val="none" w:sz="0" w:space="0" w:color="auto"/>
            <w:right w:val="none" w:sz="0" w:space="0" w:color="auto"/>
          </w:divBdr>
          <w:divsChild>
            <w:div w:id="1535924006">
              <w:marLeft w:val="0"/>
              <w:marRight w:val="0"/>
              <w:marTop w:val="0"/>
              <w:marBottom w:val="0"/>
              <w:divBdr>
                <w:top w:val="none" w:sz="0" w:space="0" w:color="auto"/>
                <w:left w:val="none" w:sz="0" w:space="0" w:color="auto"/>
                <w:bottom w:val="none" w:sz="0" w:space="0" w:color="auto"/>
                <w:right w:val="none" w:sz="0" w:space="0" w:color="auto"/>
              </w:divBdr>
            </w:div>
          </w:divsChild>
        </w:div>
        <w:div w:id="1961062977">
          <w:marLeft w:val="0"/>
          <w:marRight w:val="0"/>
          <w:marTop w:val="0"/>
          <w:marBottom w:val="0"/>
          <w:divBdr>
            <w:top w:val="none" w:sz="0" w:space="0" w:color="auto"/>
            <w:left w:val="none" w:sz="0" w:space="0" w:color="auto"/>
            <w:bottom w:val="none" w:sz="0" w:space="0" w:color="auto"/>
            <w:right w:val="none" w:sz="0" w:space="0" w:color="auto"/>
          </w:divBdr>
          <w:divsChild>
            <w:div w:id="1952542170">
              <w:marLeft w:val="0"/>
              <w:marRight w:val="0"/>
              <w:marTop w:val="0"/>
              <w:marBottom w:val="0"/>
              <w:divBdr>
                <w:top w:val="none" w:sz="0" w:space="0" w:color="auto"/>
                <w:left w:val="none" w:sz="0" w:space="0" w:color="auto"/>
                <w:bottom w:val="none" w:sz="0" w:space="0" w:color="auto"/>
                <w:right w:val="none" w:sz="0" w:space="0" w:color="auto"/>
              </w:divBdr>
            </w:div>
          </w:divsChild>
        </w:div>
        <w:div w:id="1977180336">
          <w:marLeft w:val="0"/>
          <w:marRight w:val="0"/>
          <w:marTop w:val="0"/>
          <w:marBottom w:val="0"/>
          <w:divBdr>
            <w:top w:val="none" w:sz="0" w:space="0" w:color="auto"/>
            <w:left w:val="none" w:sz="0" w:space="0" w:color="auto"/>
            <w:bottom w:val="none" w:sz="0" w:space="0" w:color="auto"/>
            <w:right w:val="none" w:sz="0" w:space="0" w:color="auto"/>
          </w:divBdr>
          <w:divsChild>
            <w:div w:id="1830905836">
              <w:marLeft w:val="0"/>
              <w:marRight w:val="0"/>
              <w:marTop w:val="0"/>
              <w:marBottom w:val="0"/>
              <w:divBdr>
                <w:top w:val="none" w:sz="0" w:space="0" w:color="auto"/>
                <w:left w:val="none" w:sz="0" w:space="0" w:color="auto"/>
                <w:bottom w:val="none" w:sz="0" w:space="0" w:color="auto"/>
                <w:right w:val="none" w:sz="0" w:space="0" w:color="auto"/>
              </w:divBdr>
            </w:div>
          </w:divsChild>
        </w:div>
        <w:div w:id="2013296684">
          <w:marLeft w:val="0"/>
          <w:marRight w:val="0"/>
          <w:marTop w:val="0"/>
          <w:marBottom w:val="0"/>
          <w:divBdr>
            <w:top w:val="none" w:sz="0" w:space="0" w:color="auto"/>
            <w:left w:val="none" w:sz="0" w:space="0" w:color="auto"/>
            <w:bottom w:val="none" w:sz="0" w:space="0" w:color="auto"/>
            <w:right w:val="none" w:sz="0" w:space="0" w:color="auto"/>
          </w:divBdr>
          <w:divsChild>
            <w:div w:id="471823688">
              <w:marLeft w:val="0"/>
              <w:marRight w:val="0"/>
              <w:marTop w:val="0"/>
              <w:marBottom w:val="0"/>
              <w:divBdr>
                <w:top w:val="none" w:sz="0" w:space="0" w:color="auto"/>
                <w:left w:val="none" w:sz="0" w:space="0" w:color="auto"/>
                <w:bottom w:val="none" w:sz="0" w:space="0" w:color="auto"/>
                <w:right w:val="none" w:sz="0" w:space="0" w:color="auto"/>
              </w:divBdr>
            </w:div>
          </w:divsChild>
        </w:div>
        <w:div w:id="2028362051">
          <w:marLeft w:val="0"/>
          <w:marRight w:val="0"/>
          <w:marTop w:val="0"/>
          <w:marBottom w:val="0"/>
          <w:divBdr>
            <w:top w:val="none" w:sz="0" w:space="0" w:color="auto"/>
            <w:left w:val="none" w:sz="0" w:space="0" w:color="auto"/>
            <w:bottom w:val="none" w:sz="0" w:space="0" w:color="auto"/>
            <w:right w:val="none" w:sz="0" w:space="0" w:color="auto"/>
          </w:divBdr>
          <w:divsChild>
            <w:div w:id="2002583925">
              <w:marLeft w:val="0"/>
              <w:marRight w:val="0"/>
              <w:marTop w:val="0"/>
              <w:marBottom w:val="0"/>
              <w:divBdr>
                <w:top w:val="none" w:sz="0" w:space="0" w:color="auto"/>
                <w:left w:val="none" w:sz="0" w:space="0" w:color="auto"/>
                <w:bottom w:val="none" w:sz="0" w:space="0" w:color="auto"/>
                <w:right w:val="none" w:sz="0" w:space="0" w:color="auto"/>
              </w:divBdr>
            </w:div>
          </w:divsChild>
        </w:div>
        <w:div w:id="2056931260">
          <w:marLeft w:val="0"/>
          <w:marRight w:val="0"/>
          <w:marTop w:val="0"/>
          <w:marBottom w:val="0"/>
          <w:divBdr>
            <w:top w:val="none" w:sz="0" w:space="0" w:color="auto"/>
            <w:left w:val="none" w:sz="0" w:space="0" w:color="auto"/>
            <w:bottom w:val="none" w:sz="0" w:space="0" w:color="auto"/>
            <w:right w:val="none" w:sz="0" w:space="0" w:color="auto"/>
          </w:divBdr>
          <w:divsChild>
            <w:div w:id="124082272">
              <w:marLeft w:val="0"/>
              <w:marRight w:val="0"/>
              <w:marTop w:val="0"/>
              <w:marBottom w:val="0"/>
              <w:divBdr>
                <w:top w:val="none" w:sz="0" w:space="0" w:color="auto"/>
                <w:left w:val="none" w:sz="0" w:space="0" w:color="auto"/>
                <w:bottom w:val="none" w:sz="0" w:space="0" w:color="auto"/>
                <w:right w:val="none" w:sz="0" w:space="0" w:color="auto"/>
              </w:divBdr>
            </w:div>
          </w:divsChild>
        </w:div>
        <w:div w:id="2075345909">
          <w:marLeft w:val="0"/>
          <w:marRight w:val="0"/>
          <w:marTop w:val="0"/>
          <w:marBottom w:val="0"/>
          <w:divBdr>
            <w:top w:val="none" w:sz="0" w:space="0" w:color="auto"/>
            <w:left w:val="none" w:sz="0" w:space="0" w:color="auto"/>
            <w:bottom w:val="none" w:sz="0" w:space="0" w:color="auto"/>
            <w:right w:val="none" w:sz="0" w:space="0" w:color="auto"/>
          </w:divBdr>
          <w:divsChild>
            <w:div w:id="1954246043">
              <w:marLeft w:val="0"/>
              <w:marRight w:val="0"/>
              <w:marTop w:val="0"/>
              <w:marBottom w:val="0"/>
              <w:divBdr>
                <w:top w:val="none" w:sz="0" w:space="0" w:color="auto"/>
                <w:left w:val="none" w:sz="0" w:space="0" w:color="auto"/>
                <w:bottom w:val="none" w:sz="0" w:space="0" w:color="auto"/>
                <w:right w:val="none" w:sz="0" w:space="0" w:color="auto"/>
              </w:divBdr>
            </w:div>
          </w:divsChild>
        </w:div>
        <w:div w:id="2076005282">
          <w:marLeft w:val="0"/>
          <w:marRight w:val="0"/>
          <w:marTop w:val="0"/>
          <w:marBottom w:val="0"/>
          <w:divBdr>
            <w:top w:val="none" w:sz="0" w:space="0" w:color="auto"/>
            <w:left w:val="none" w:sz="0" w:space="0" w:color="auto"/>
            <w:bottom w:val="none" w:sz="0" w:space="0" w:color="auto"/>
            <w:right w:val="none" w:sz="0" w:space="0" w:color="auto"/>
          </w:divBdr>
          <w:divsChild>
            <w:div w:id="149679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87345">
      <w:bodyDiv w:val="1"/>
      <w:marLeft w:val="0"/>
      <w:marRight w:val="0"/>
      <w:marTop w:val="0"/>
      <w:marBottom w:val="0"/>
      <w:divBdr>
        <w:top w:val="none" w:sz="0" w:space="0" w:color="auto"/>
        <w:left w:val="none" w:sz="0" w:space="0" w:color="auto"/>
        <w:bottom w:val="none" w:sz="0" w:space="0" w:color="auto"/>
        <w:right w:val="none" w:sz="0" w:space="0" w:color="auto"/>
      </w:divBdr>
      <w:divsChild>
        <w:div w:id="713887110">
          <w:marLeft w:val="0"/>
          <w:marRight w:val="0"/>
          <w:marTop w:val="0"/>
          <w:marBottom w:val="0"/>
          <w:divBdr>
            <w:top w:val="none" w:sz="0" w:space="0" w:color="auto"/>
            <w:left w:val="none" w:sz="0" w:space="0" w:color="auto"/>
            <w:bottom w:val="none" w:sz="0" w:space="0" w:color="auto"/>
            <w:right w:val="none" w:sz="0" w:space="0" w:color="auto"/>
          </w:divBdr>
        </w:div>
        <w:div w:id="911624539">
          <w:marLeft w:val="0"/>
          <w:marRight w:val="0"/>
          <w:marTop w:val="0"/>
          <w:marBottom w:val="0"/>
          <w:divBdr>
            <w:top w:val="none" w:sz="0" w:space="0" w:color="auto"/>
            <w:left w:val="none" w:sz="0" w:space="0" w:color="auto"/>
            <w:bottom w:val="none" w:sz="0" w:space="0" w:color="auto"/>
            <w:right w:val="none" w:sz="0" w:space="0" w:color="auto"/>
          </w:divBdr>
        </w:div>
        <w:div w:id="1087649886">
          <w:marLeft w:val="0"/>
          <w:marRight w:val="0"/>
          <w:marTop w:val="0"/>
          <w:marBottom w:val="0"/>
          <w:divBdr>
            <w:top w:val="none" w:sz="0" w:space="0" w:color="auto"/>
            <w:left w:val="none" w:sz="0" w:space="0" w:color="auto"/>
            <w:bottom w:val="none" w:sz="0" w:space="0" w:color="auto"/>
            <w:right w:val="none" w:sz="0" w:space="0" w:color="auto"/>
          </w:divBdr>
        </w:div>
        <w:div w:id="1381203668">
          <w:marLeft w:val="0"/>
          <w:marRight w:val="0"/>
          <w:marTop w:val="0"/>
          <w:marBottom w:val="0"/>
          <w:divBdr>
            <w:top w:val="none" w:sz="0" w:space="0" w:color="auto"/>
            <w:left w:val="none" w:sz="0" w:space="0" w:color="auto"/>
            <w:bottom w:val="none" w:sz="0" w:space="0" w:color="auto"/>
            <w:right w:val="none" w:sz="0" w:space="0" w:color="auto"/>
          </w:divBdr>
        </w:div>
        <w:div w:id="1423986978">
          <w:marLeft w:val="0"/>
          <w:marRight w:val="0"/>
          <w:marTop w:val="0"/>
          <w:marBottom w:val="0"/>
          <w:divBdr>
            <w:top w:val="none" w:sz="0" w:space="0" w:color="auto"/>
            <w:left w:val="none" w:sz="0" w:space="0" w:color="auto"/>
            <w:bottom w:val="none" w:sz="0" w:space="0" w:color="auto"/>
            <w:right w:val="none" w:sz="0" w:space="0" w:color="auto"/>
          </w:divBdr>
        </w:div>
      </w:divsChild>
    </w:div>
    <w:div w:id="266893175">
      <w:bodyDiv w:val="1"/>
      <w:marLeft w:val="0"/>
      <w:marRight w:val="0"/>
      <w:marTop w:val="0"/>
      <w:marBottom w:val="0"/>
      <w:divBdr>
        <w:top w:val="none" w:sz="0" w:space="0" w:color="auto"/>
        <w:left w:val="none" w:sz="0" w:space="0" w:color="auto"/>
        <w:bottom w:val="none" w:sz="0" w:space="0" w:color="auto"/>
        <w:right w:val="none" w:sz="0" w:space="0" w:color="auto"/>
      </w:divBdr>
      <w:divsChild>
        <w:div w:id="634022759">
          <w:marLeft w:val="0"/>
          <w:marRight w:val="0"/>
          <w:marTop w:val="0"/>
          <w:marBottom w:val="0"/>
          <w:divBdr>
            <w:top w:val="none" w:sz="0" w:space="0" w:color="auto"/>
            <w:left w:val="none" w:sz="0" w:space="0" w:color="auto"/>
            <w:bottom w:val="none" w:sz="0" w:space="0" w:color="auto"/>
            <w:right w:val="none" w:sz="0" w:space="0" w:color="auto"/>
          </w:divBdr>
          <w:divsChild>
            <w:div w:id="1483767444">
              <w:marLeft w:val="0"/>
              <w:marRight w:val="0"/>
              <w:marTop w:val="0"/>
              <w:marBottom w:val="0"/>
              <w:divBdr>
                <w:top w:val="none" w:sz="0" w:space="0" w:color="auto"/>
                <w:left w:val="none" w:sz="0" w:space="0" w:color="auto"/>
                <w:bottom w:val="none" w:sz="0" w:space="0" w:color="auto"/>
                <w:right w:val="none" w:sz="0" w:space="0" w:color="auto"/>
              </w:divBdr>
            </w:div>
          </w:divsChild>
        </w:div>
        <w:div w:id="933323533">
          <w:marLeft w:val="0"/>
          <w:marRight w:val="0"/>
          <w:marTop w:val="0"/>
          <w:marBottom w:val="0"/>
          <w:divBdr>
            <w:top w:val="none" w:sz="0" w:space="0" w:color="auto"/>
            <w:left w:val="none" w:sz="0" w:space="0" w:color="auto"/>
            <w:bottom w:val="none" w:sz="0" w:space="0" w:color="auto"/>
            <w:right w:val="none" w:sz="0" w:space="0" w:color="auto"/>
          </w:divBdr>
          <w:divsChild>
            <w:div w:id="98843152">
              <w:marLeft w:val="0"/>
              <w:marRight w:val="0"/>
              <w:marTop w:val="0"/>
              <w:marBottom w:val="0"/>
              <w:divBdr>
                <w:top w:val="none" w:sz="0" w:space="0" w:color="auto"/>
                <w:left w:val="none" w:sz="0" w:space="0" w:color="auto"/>
                <w:bottom w:val="none" w:sz="0" w:space="0" w:color="auto"/>
                <w:right w:val="none" w:sz="0" w:space="0" w:color="auto"/>
              </w:divBdr>
            </w:div>
            <w:div w:id="51827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03617">
      <w:bodyDiv w:val="1"/>
      <w:marLeft w:val="0"/>
      <w:marRight w:val="0"/>
      <w:marTop w:val="0"/>
      <w:marBottom w:val="0"/>
      <w:divBdr>
        <w:top w:val="none" w:sz="0" w:space="0" w:color="auto"/>
        <w:left w:val="none" w:sz="0" w:space="0" w:color="auto"/>
        <w:bottom w:val="none" w:sz="0" w:space="0" w:color="auto"/>
        <w:right w:val="none" w:sz="0" w:space="0" w:color="auto"/>
      </w:divBdr>
      <w:divsChild>
        <w:div w:id="85158711">
          <w:marLeft w:val="0"/>
          <w:marRight w:val="0"/>
          <w:marTop w:val="0"/>
          <w:marBottom w:val="0"/>
          <w:divBdr>
            <w:top w:val="none" w:sz="0" w:space="0" w:color="auto"/>
            <w:left w:val="none" w:sz="0" w:space="0" w:color="auto"/>
            <w:bottom w:val="none" w:sz="0" w:space="0" w:color="auto"/>
            <w:right w:val="none" w:sz="0" w:space="0" w:color="auto"/>
          </w:divBdr>
          <w:divsChild>
            <w:div w:id="823468496">
              <w:marLeft w:val="0"/>
              <w:marRight w:val="0"/>
              <w:marTop w:val="0"/>
              <w:marBottom w:val="0"/>
              <w:divBdr>
                <w:top w:val="none" w:sz="0" w:space="0" w:color="auto"/>
                <w:left w:val="none" w:sz="0" w:space="0" w:color="auto"/>
                <w:bottom w:val="none" w:sz="0" w:space="0" w:color="auto"/>
                <w:right w:val="none" w:sz="0" w:space="0" w:color="auto"/>
              </w:divBdr>
            </w:div>
            <w:div w:id="1047950327">
              <w:marLeft w:val="0"/>
              <w:marRight w:val="0"/>
              <w:marTop w:val="0"/>
              <w:marBottom w:val="0"/>
              <w:divBdr>
                <w:top w:val="none" w:sz="0" w:space="0" w:color="auto"/>
                <w:left w:val="none" w:sz="0" w:space="0" w:color="auto"/>
                <w:bottom w:val="none" w:sz="0" w:space="0" w:color="auto"/>
                <w:right w:val="none" w:sz="0" w:space="0" w:color="auto"/>
              </w:divBdr>
            </w:div>
            <w:div w:id="2080057991">
              <w:marLeft w:val="0"/>
              <w:marRight w:val="0"/>
              <w:marTop w:val="0"/>
              <w:marBottom w:val="0"/>
              <w:divBdr>
                <w:top w:val="none" w:sz="0" w:space="0" w:color="auto"/>
                <w:left w:val="none" w:sz="0" w:space="0" w:color="auto"/>
                <w:bottom w:val="none" w:sz="0" w:space="0" w:color="auto"/>
                <w:right w:val="none" w:sz="0" w:space="0" w:color="auto"/>
              </w:divBdr>
            </w:div>
          </w:divsChild>
        </w:div>
        <w:div w:id="88278428">
          <w:marLeft w:val="0"/>
          <w:marRight w:val="0"/>
          <w:marTop w:val="0"/>
          <w:marBottom w:val="0"/>
          <w:divBdr>
            <w:top w:val="none" w:sz="0" w:space="0" w:color="auto"/>
            <w:left w:val="none" w:sz="0" w:space="0" w:color="auto"/>
            <w:bottom w:val="none" w:sz="0" w:space="0" w:color="auto"/>
            <w:right w:val="none" w:sz="0" w:space="0" w:color="auto"/>
          </w:divBdr>
        </w:div>
        <w:div w:id="337267930">
          <w:marLeft w:val="0"/>
          <w:marRight w:val="0"/>
          <w:marTop w:val="0"/>
          <w:marBottom w:val="0"/>
          <w:divBdr>
            <w:top w:val="none" w:sz="0" w:space="0" w:color="auto"/>
            <w:left w:val="none" w:sz="0" w:space="0" w:color="auto"/>
            <w:bottom w:val="none" w:sz="0" w:space="0" w:color="auto"/>
            <w:right w:val="none" w:sz="0" w:space="0" w:color="auto"/>
          </w:divBdr>
        </w:div>
        <w:div w:id="448938065">
          <w:marLeft w:val="0"/>
          <w:marRight w:val="0"/>
          <w:marTop w:val="0"/>
          <w:marBottom w:val="0"/>
          <w:divBdr>
            <w:top w:val="none" w:sz="0" w:space="0" w:color="auto"/>
            <w:left w:val="none" w:sz="0" w:space="0" w:color="auto"/>
            <w:bottom w:val="none" w:sz="0" w:space="0" w:color="auto"/>
            <w:right w:val="none" w:sz="0" w:space="0" w:color="auto"/>
          </w:divBdr>
        </w:div>
        <w:div w:id="455686651">
          <w:marLeft w:val="0"/>
          <w:marRight w:val="0"/>
          <w:marTop w:val="0"/>
          <w:marBottom w:val="0"/>
          <w:divBdr>
            <w:top w:val="none" w:sz="0" w:space="0" w:color="auto"/>
            <w:left w:val="none" w:sz="0" w:space="0" w:color="auto"/>
            <w:bottom w:val="none" w:sz="0" w:space="0" w:color="auto"/>
            <w:right w:val="none" w:sz="0" w:space="0" w:color="auto"/>
          </w:divBdr>
        </w:div>
        <w:div w:id="458378069">
          <w:marLeft w:val="0"/>
          <w:marRight w:val="0"/>
          <w:marTop w:val="0"/>
          <w:marBottom w:val="0"/>
          <w:divBdr>
            <w:top w:val="none" w:sz="0" w:space="0" w:color="auto"/>
            <w:left w:val="none" w:sz="0" w:space="0" w:color="auto"/>
            <w:bottom w:val="none" w:sz="0" w:space="0" w:color="auto"/>
            <w:right w:val="none" w:sz="0" w:space="0" w:color="auto"/>
          </w:divBdr>
        </w:div>
        <w:div w:id="512186885">
          <w:marLeft w:val="0"/>
          <w:marRight w:val="0"/>
          <w:marTop w:val="0"/>
          <w:marBottom w:val="0"/>
          <w:divBdr>
            <w:top w:val="none" w:sz="0" w:space="0" w:color="auto"/>
            <w:left w:val="none" w:sz="0" w:space="0" w:color="auto"/>
            <w:bottom w:val="none" w:sz="0" w:space="0" w:color="auto"/>
            <w:right w:val="none" w:sz="0" w:space="0" w:color="auto"/>
          </w:divBdr>
        </w:div>
        <w:div w:id="705330675">
          <w:marLeft w:val="0"/>
          <w:marRight w:val="0"/>
          <w:marTop w:val="0"/>
          <w:marBottom w:val="0"/>
          <w:divBdr>
            <w:top w:val="none" w:sz="0" w:space="0" w:color="auto"/>
            <w:left w:val="none" w:sz="0" w:space="0" w:color="auto"/>
            <w:bottom w:val="none" w:sz="0" w:space="0" w:color="auto"/>
            <w:right w:val="none" w:sz="0" w:space="0" w:color="auto"/>
          </w:divBdr>
        </w:div>
        <w:div w:id="1075932352">
          <w:marLeft w:val="0"/>
          <w:marRight w:val="0"/>
          <w:marTop w:val="0"/>
          <w:marBottom w:val="0"/>
          <w:divBdr>
            <w:top w:val="none" w:sz="0" w:space="0" w:color="auto"/>
            <w:left w:val="none" w:sz="0" w:space="0" w:color="auto"/>
            <w:bottom w:val="none" w:sz="0" w:space="0" w:color="auto"/>
            <w:right w:val="none" w:sz="0" w:space="0" w:color="auto"/>
          </w:divBdr>
        </w:div>
        <w:div w:id="1134059383">
          <w:marLeft w:val="0"/>
          <w:marRight w:val="0"/>
          <w:marTop w:val="0"/>
          <w:marBottom w:val="0"/>
          <w:divBdr>
            <w:top w:val="none" w:sz="0" w:space="0" w:color="auto"/>
            <w:left w:val="none" w:sz="0" w:space="0" w:color="auto"/>
            <w:bottom w:val="none" w:sz="0" w:space="0" w:color="auto"/>
            <w:right w:val="none" w:sz="0" w:space="0" w:color="auto"/>
          </w:divBdr>
        </w:div>
        <w:div w:id="1269892586">
          <w:marLeft w:val="0"/>
          <w:marRight w:val="0"/>
          <w:marTop w:val="0"/>
          <w:marBottom w:val="0"/>
          <w:divBdr>
            <w:top w:val="none" w:sz="0" w:space="0" w:color="auto"/>
            <w:left w:val="none" w:sz="0" w:space="0" w:color="auto"/>
            <w:bottom w:val="none" w:sz="0" w:space="0" w:color="auto"/>
            <w:right w:val="none" w:sz="0" w:space="0" w:color="auto"/>
          </w:divBdr>
        </w:div>
        <w:div w:id="1382821919">
          <w:marLeft w:val="0"/>
          <w:marRight w:val="0"/>
          <w:marTop w:val="0"/>
          <w:marBottom w:val="0"/>
          <w:divBdr>
            <w:top w:val="none" w:sz="0" w:space="0" w:color="auto"/>
            <w:left w:val="none" w:sz="0" w:space="0" w:color="auto"/>
            <w:bottom w:val="none" w:sz="0" w:space="0" w:color="auto"/>
            <w:right w:val="none" w:sz="0" w:space="0" w:color="auto"/>
          </w:divBdr>
        </w:div>
        <w:div w:id="1553536032">
          <w:marLeft w:val="0"/>
          <w:marRight w:val="0"/>
          <w:marTop w:val="0"/>
          <w:marBottom w:val="0"/>
          <w:divBdr>
            <w:top w:val="none" w:sz="0" w:space="0" w:color="auto"/>
            <w:left w:val="none" w:sz="0" w:space="0" w:color="auto"/>
            <w:bottom w:val="none" w:sz="0" w:space="0" w:color="auto"/>
            <w:right w:val="none" w:sz="0" w:space="0" w:color="auto"/>
          </w:divBdr>
        </w:div>
        <w:div w:id="1769080900">
          <w:marLeft w:val="0"/>
          <w:marRight w:val="0"/>
          <w:marTop w:val="0"/>
          <w:marBottom w:val="0"/>
          <w:divBdr>
            <w:top w:val="none" w:sz="0" w:space="0" w:color="auto"/>
            <w:left w:val="none" w:sz="0" w:space="0" w:color="auto"/>
            <w:bottom w:val="none" w:sz="0" w:space="0" w:color="auto"/>
            <w:right w:val="none" w:sz="0" w:space="0" w:color="auto"/>
          </w:divBdr>
        </w:div>
        <w:div w:id="1874732163">
          <w:marLeft w:val="0"/>
          <w:marRight w:val="0"/>
          <w:marTop w:val="0"/>
          <w:marBottom w:val="0"/>
          <w:divBdr>
            <w:top w:val="none" w:sz="0" w:space="0" w:color="auto"/>
            <w:left w:val="none" w:sz="0" w:space="0" w:color="auto"/>
            <w:bottom w:val="none" w:sz="0" w:space="0" w:color="auto"/>
            <w:right w:val="none" w:sz="0" w:space="0" w:color="auto"/>
          </w:divBdr>
        </w:div>
        <w:div w:id="2122603313">
          <w:marLeft w:val="0"/>
          <w:marRight w:val="0"/>
          <w:marTop w:val="0"/>
          <w:marBottom w:val="0"/>
          <w:divBdr>
            <w:top w:val="none" w:sz="0" w:space="0" w:color="auto"/>
            <w:left w:val="none" w:sz="0" w:space="0" w:color="auto"/>
            <w:bottom w:val="none" w:sz="0" w:space="0" w:color="auto"/>
            <w:right w:val="none" w:sz="0" w:space="0" w:color="auto"/>
          </w:divBdr>
        </w:div>
      </w:divsChild>
    </w:div>
    <w:div w:id="543757921">
      <w:bodyDiv w:val="1"/>
      <w:marLeft w:val="0"/>
      <w:marRight w:val="0"/>
      <w:marTop w:val="0"/>
      <w:marBottom w:val="0"/>
      <w:divBdr>
        <w:top w:val="none" w:sz="0" w:space="0" w:color="auto"/>
        <w:left w:val="none" w:sz="0" w:space="0" w:color="auto"/>
        <w:bottom w:val="none" w:sz="0" w:space="0" w:color="auto"/>
        <w:right w:val="none" w:sz="0" w:space="0" w:color="auto"/>
      </w:divBdr>
      <w:divsChild>
        <w:div w:id="604731079">
          <w:marLeft w:val="0"/>
          <w:marRight w:val="0"/>
          <w:marTop w:val="0"/>
          <w:marBottom w:val="0"/>
          <w:divBdr>
            <w:top w:val="none" w:sz="0" w:space="0" w:color="auto"/>
            <w:left w:val="none" w:sz="0" w:space="0" w:color="auto"/>
            <w:bottom w:val="none" w:sz="0" w:space="0" w:color="auto"/>
            <w:right w:val="none" w:sz="0" w:space="0" w:color="auto"/>
          </w:divBdr>
        </w:div>
        <w:div w:id="1234437340">
          <w:marLeft w:val="0"/>
          <w:marRight w:val="0"/>
          <w:marTop w:val="0"/>
          <w:marBottom w:val="0"/>
          <w:divBdr>
            <w:top w:val="none" w:sz="0" w:space="0" w:color="auto"/>
            <w:left w:val="none" w:sz="0" w:space="0" w:color="auto"/>
            <w:bottom w:val="none" w:sz="0" w:space="0" w:color="auto"/>
            <w:right w:val="none" w:sz="0" w:space="0" w:color="auto"/>
          </w:divBdr>
        </w:div>
        <w:div w:id="1336809680">
          <w:marLeft w:val="0"/>
          <w:marRight w:val="0"/>
          <w:marTop w:val="0"/>
          <w:marBottom w:val="0"/>
          <w:divBdr>
            <w:top w:val="none" w:sz="0" w:space="0" w:color="auto"/>
            <w:left w:val="none" w:sz="0" w:space="0" w:color="auto"/>
            <w:bottom w:val="none" w:sz="0" w:space="0" w:color="auto"/>
            <w:right w:val="none" w:sz="0" w:space="0" w:color="auto"/>
          </w:divBdr>
        </w:div>
        <w:div w:id="1776056887">
          <w:marLeft w:val="0"/>
          <w:marRight w:val="0"/>
          <w:marTop w:val="0"/>
          <w:marBottom w:val="0"/>
          <w:divBdr>
            <w:top w:val="none" w:sz="0" w:space="0" w:color="auto"/>
            <w:left w:val="none" w:sz="0" w:space="0" w:color="auto"/>
            <w:bottom w:val="none" w:sz="0" w:space="0" w:color="auto"/>
            <w:right w:val="none" w:sz="0" w:space="0" w:color="auto"/>
          </w:divBdr>
        </w:div>
        <w:div w:id="2008437399">
          <w:marLeft w:val="0"/>
          <w:marRight w:val="0"/>
          <w:marTop w:val="0"/>
          <w:marBottom w:val="0"/>
          <w:divBdr>
            <w:top w:val="none" w:sz="0" w:space="0" w:color="auto"/>
            <w:left w:val="none" w:sz="0" w:space="0" w:color="auto"/>
            <w:bottom w:val="none" w:sz="0" w:space="0" w:color="auto"/>
            <w:right w:val="none" w:sz="0" w:space="0" w:color="auto"/>
          </w:divBdr>
        </w:div>
        <w:div w:id="2009169286">
          <w:marLeft w:val="0"/>
          <w:marRight w:val="0"/>
          <w:marTop w:val="0"/>
          <w:marBottom w:val="0"/>
          <w:divBdr>
            <w:top w:val="none" w:sz="0" w:space="0" w:color="auto"/>
            <w:left w:val="none" w:sz="0" w:space="0" w:color="auto"/>
            <w:bottom w:val="none" w:sz="0" w:space="0" w:color="auto"/>
            <w:right w:val="none" w:sz="0" w:space="0" w:color="auto"/>
          </w:divBdr>
        </w:div>
        <w:div w:id="2049724209">
          <w:marLeft w:val="0"/>
          <w:marRight w:val="0"/>
          <w:marTop w:val="0"/>
          <w:marBottom w:val="0"/>
          <w:divBdr>
            <w:top w:val="none" w:sz="0" w:space="0" w:color="auto"/>
            <w:left w:val="none" w:sz="0" w:space="0" w:color="auto"/>
            <w:bottom w:val="none" w:sz="0" w:space="0" w:color="auto"/>
            <w:right w:val="none" w:sz="0" w:space="0" w:color="auto"/>
          </w:divBdr>
        </w:div>
        <w:div w:id="2094936527">
          <w:marLeft w:val="0"/>
          <w:marRight w:val="0"/>
          <w:marTop w:val="0"/>
          <w:marBottom w:val="0"/>
          <w:divBdr>
            <w:top w:val="none" w:sz="0" w:space="0" w:color="auto"/>
            <w:left w:val="none" w:sz="0" w:space="0" w:color="auto"/>
            <w:bottom w:val="none" w:sz="0" w:space="0" w:color="auto"/>
            <w:right w:val="none" w:sz="0" w:space="0" w:color="auto"/>
          </w:divBdr>
        </w:div>
      </w:divsChild>
    </w:div>
    <w:div w:id="587346041">
      <w:bodyDiv w:val="1"/>
      <w:marLeft w:val="0"/>
      <w:marRight w:val="0"/>
      <w:marTop w:val="0"/>
      <w:marBottom w:val="0"/>
      <w:divBdr>
        <w:top w:val="none" w:sz="0" w:space="0" w:color="auto"/>
        <w:left w:val="none" w:sz="0" w:space="0" w:color="auto"/>
        <w:bottom w:val="none" w:sz="0" w:space="0" w:color="auto"/>
        <w:right w:val="none" w:sz="0" w:space="0" w:color="auto"/>
      </w:divBdr>
      <w:divsChild>
        <w:div w:id="123886035">
          <w:marLeft w:val="0"/>
          <w:marRight w:val="0"/>
          <w:marTop w:val="0"/>
          <w:marBottom w:val="0"/>
          <w:divBdr>
            <w:top w:val="none" w:sz="0" w:space="0" w:color="auto"/>
            <w:left w:val="none" w:sz="0" w:space="0" w:color="auto"/>
            <w:bottom w:val="none" w:sz="0" w:space="0" w:color="auto"/>
            <w:right w:val="none" w:sz="0" w:space="0" w:color="auto"/>
          </w:divBdr>
        </w:div>
        <w:div w:id="351803788">
          <w:marLeft w:val="0"/>
          <w:marRight w:val="0"/>
          <w:marTop w:val="0"/>
          <w:marBottom w:val="0"/>
          <w:divBdr>
            <w:top w:val="none" w:sz="0" w:space="0" w:color="auto"/>
            <w:left w:val="none" w:sz="0" w:space="0" w:color="auto"/>
            <w:bottom w:val="none" w:sz="0" w:space="0" w:color="auto"/>
            <w:right w:val="none" w:sz="0" w:space="0" w:color="auto"/>
          </w:divBdr>
        </w:div>
        <w:div w:id="363601635">
          <w:marLeft w:val="0"/>
          <w:marRight w:val="0"/>
          <w:marTop w:val="0"/>
          <w:marBottom w:val="0"/>
          <w:divBdr>
            <w:top w:val="none" w:sz="0" w:space="0" w:color="auto"/>
            <w:left w:val="none" w:sz="0" w:space="0" w:color="auto"/>
            <w:bottom w:val="none" w:sz="0" w:space="0" w:color="auto"/>
            <w:right w:val="none" w:sz="0" w:space="0" w:color="auto"/>
          </w:divBdr>
        </w:div>
        <w:div w:id="406610857">
          <w:marLeft w:val="0"/>
          <w:marRight w:val="0"/>
          <w:marTop w:val="0"/>
          <w:marBottom w:val="0"/>
          <w:divBdr>
            <w:top w:val="none" w:sz="0" w:space="0" w:color="auto"/>
            <w:left w:val="none" w:sz="0" w:space="0" w:color="auto"/>
            <w:bottom w:val="none" w:sz="0" w:space="0" w:color="auto"/>
            <w:right w:val="none" w:sz="0" w:space="0" w:color="auto"/>
          </w:divBdr>
        </w:div>
        <w:div w:id="1002127411">
          <w:marLeft w:val="0"/>
          <w:marRight w:val="0"/>
          <w:marTop w:val="0"/>
          <w:marBottom w:val="0"/>
          <w:divBdr>
            <w:top w:val="none" w:sz="0" w:space="0" w:color="auto"/>
            <w:left w:val="none" w:sz="0" w:space="0" w:color="auto"/>
            <w:bottom w:val="none" w:sz="0" w:space="0" w:color="auto"/>
            <w:right w:val="none" w:sz="0" w:space="0" w:color="auto"/>
          </w:divBdr>
        </w:div>
        <w:div w:id="1804880282">
          <w:marLeft w:val="0"/>
          <w:marRight w:val="0"/>
          <w:marTop w:val="0"/>
          <w:marBottom w:val="0"/>
          <w:divBdr>
            <w:top w:val="none" w:sz="0" w:space="0" w:color="auto"/>
            <w:left w:val="none" w:sz="0" w:space="0" w:color="auto"/>
            <w:bottom w:val="none" w:sz="0" w:space="0" w:color="auto"/>
            <w:right w:val="none" w:sz="0" w:space="0" w:color="auto"/>
          </w:divBdr>
        </w:div>
        <w:div w:id="1861894903">
          <w:marLeft w:val="0"/>
          <w:marRight w:val="0"/>
          <w:marTop w:val="0"/>
          <w:marBottom w:val="0"/>
          <w:divBdr>
            <w:top w:val="none" w:sz="0" w:space="0" w:color="auto"/>
            <w:left w:val="none" w:sz="0" w:space="0" w:color="auto"/>
            <w:bottom w:val="none" w:sz="0" w:space="0" w:color="auto"/>
            <w:right w:val="none" w:sz="0" w:space="0" w:color="auto"/>
          </w:divBdr>
        </w:div>
        <w:div w:id="2122914721">
          <w:marLeft w:val="0"/>
          <w:marRight w:val="0"/>
          <w:marTop w:val="0"/>
          <w:marBottom w:val="0"/>
          <w:divBdr>
            <w:top w:val="none" w:sz="0" w:space="0" w:color="auto"/>
            <w:left w:val="none" w:sz="0" w:space="0" w:color="auto"/>
            <w:bottom w:val="none" w:sz="0" w:space="0" w:color="auto"/>
            <w:right w:val="none" w:sz="0" w:space="0" w:color="auto"/>
          </w:divBdr>
        </w:div>
      </w:divsChild>
    </w:div>
    <w:div w:id="667176612">
      <w:bodyDiv w:val="1"/>
      <w:marLeft w:val="0"/>
      <w:marRight w:val="0"/>
      <w:marTop w:val="0"/>
      <w:marBottom w:val="0"/>
      <w:divBdr>
        <w:top w:val="none" w:sz="0" w:space="0" w:color="auto"/>
        <w:left w:val="none" w:sz="0" w:space="0" w:color="auto"/>
        <w:bottom w:val="none" w:sz="0" w:space="0" w:color="auto"/>
        <w:right w:val="none" w:sz="0" w:space="0" w:color="auto"/>
      </w:divBdr>
      <w:divsChild>
        <w:div w:id="468910394">
          <w:marLeft w:val="0"/>
          <w:marRight w:val="0"/>
          <w:marTop w:val="0"/>
          <w:marBottom w:val="0"/>
          <w:divBdr>
            <w:top w:val="none" w:sz="0" w:space="0" w:color="auto"/>
            <w:left w:val="none" w:sz="0" w:space="0" w:color="auto"/>
            <w:bottom w:val="none" w:sz="0" w:space="0" w:color="auto"/>
            <w:right w:val="none" w:sz="0" w:space="0" w:color="auto"/>
          </w:divBdr>
          <w:divsChild>
            <w:div w:id="1651597710">
              <w:marLeft w:val="0"/>
              <w:marRight w:val="0"/>
              <w:marTop w:val="0"/>
              <w:marBottom w:val="0"/>
              <w:divBdr>
                <w:top w:val="none" w:sz="0" w:space="0" w:color="auto"/>
                <w:left w:val="none" w:sz="0" w:space="0" w:color="auto"/>
                <w:bottom w:val="none" w:sz="0" w:space="0" w:color="auto"/>
                <w:right w:val="none" w:sz="0" w:space="0" w:color="auto"/>
              </w:divBdr>
            </w:div>
          </w:divsChild>
        </w:div>
        <w:div w:id="1897660519">
          <w:marLeft w:val="0"/>
          <w:marRight w:val="0"/>
          <w:marTop w:val="0"/>
          <w:marBottom w:val="0"/>
          <w:divBdr>
            <w:top w:val="none" w:sz="0" w:space="0" w:color="auto"/>
            <w:left w:val="none" w:sz="0" w:space="0" w:color="auto"/>
            <w:bottom w:val="none" w:sz="0" w:space="0" w:color="auto"/>
            <w:right w:val="none" w:sz="0" w:space="0" w:color="auto"/>
          </w:divBdr>
          <w:divsChild>
            <w:div w:id="244192301">
              <w:marLeft w:val="0"/>
              <w:marRight w:val="0"/>
              <w:marTop w:val="0"/>
              <w:marBottom w:val="0"/>
              <w:divBdr>
                <w:top w:val="none" w:sz="0" w:space="0" w:color="auto"/>
                <w:left w:val="none" w:sz="0" w:space="0" w:color="auto"/>
                <w:bottom w:val="none" w:sz="0" w:space="0" w:color="auto"/>
                <w:right w:val="none" w:sz="0" w:space="0" w:color="auto"/>
              </w:divBdr>
            </w:div>
            <w:div w:id="48871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13541">
      <w:bodyDiv w:val="1"/>
      <w:marLeft w:val="0"/>
      <w:marRight w:val="0"/>
      <w:marTop w:val="0"/>
      <w:marBottom w:val="0"/>
      <w:divBdr>
        <w:top w:val="none" w:sz="0" w:space="0" w:color="auto"/>
        <w:left w:val="none" w:sz="0" w:space="0" w:color="auto"/>
        <w:bottom w:val="none" w:sz="0" w:space="0" w:color="auto"/>
        <w:right w:val="none" w:sz="0" w:space="0" w:color="auto"/>
      </w:divBdr>
      <w:divsChild>
        <w:div w:id="744839687">
          <w:marLeft w:val="0"/>
          <w:marRight w:val="0"/>
          <w:marTop w:val="0"/>
          <w:marBottom w:val="0"/>
          <w:divBdr>
            <w:top w:val="none" w:sz="0" w:space="0" w:color="auto"/>
            <w:left w:val="none" w:sz="0" w:space="0" w:color="auto"/>
            <w:bottom w:val="none" w:sz="0" w:space="0" w:color="auto"/>
            <w:right w:val="none" w:sz="0" w:space="0" w:color="auto"/>
          </w:divBdr>
        </w:div>
        <w:div w:id="761292546">
          <w:marLeft w:val="0"/>
          <w:marRight w:val="0"/>
          <w:marTop w:val="0"/>
          <w:marBottom w:val="0"/>
          <w:divBdr>
            <w:top w:val="none" w:sz="0" w:space="0" w:color="auto"/>
            <w:left w:val="none" w:sz="0" w:space="0" w:color="auto"/>
            <w:bottom w:val="none" w:sz="0" w:space="0" w:color="auto"/>
            <w:right w:val="none" w:sz="0" w:space="0" w:color="auto"/>
          </w:divBdr>
        </w:div>
        <w:div w:id="1489713094">
          <w:marLeft w:val="0"/>
          <w:marRight w:val="0"/>
          <w:marTop w:val="0"/>
          <w:marBottom w:val="0"/>
          <w:divBdr>
            <w:top w:val="none" w:sz="0" w:space="0" w:color="auto"/>
            <w:left w:val="none" w:sz="0" w:space="0" w:color="auto"/>
            <w:bottom w:val="none" w:sz="0" w:space="0" w:color="auto"/>
            <w:right w:val="none" w:sz="0" w:space="0" w:color="auto"/>
          </w:divBdr>
        </w:div>
        <w:div w:id="1597984109">
          <w:marLeft w:val="0"/>
          <w:marRight w:val="0"/>
          <w:marTop w:val="0"/>
          <w:marBottom w:val="0"/>
          <w:divBdr>
            <w:top w:val="none" w:sz="0" w:space="0" w:color="auto"/>
            <w:left w:val="none" w:sz="0" w:space="0" w:color="auto"/>
            <w:bottom w:val="none" w:sz="0" w:space="0" w:color="auto"/>
            <w:right w:val="none" w:sz="0" w:space="0" w:color="auto"/>
          </w:divBdr>
        </w:div>
        <w:div w:id="1905408833">
          <w:marLeft w:val="0"/>
          <w:marRight w:val="0"/>
          <w:marTop w:val="0"/>
          <w:marBottom w:val="0"/>
          <w:divBdr>
            <w:top w:val="none" w:sz="0" w:space="0" w:color="auto"/>
            <w:left w:val="none" w:sz="0" w:space="0" w:color="auto"/>
            <w:bottom w:val="none" w:sz="0" w:space="0" w:color="auto"/>
            <w:right w:val="none" w:sz="0" w:space="0" w:color="auto"/>
          </w:divBdr>
        </w:div>
        <w:div w:id="2125996209">
          <w:marLeft w:val="0"/>
          <w:marRight w:val="0"/>
          <w:marTop w:val="0"/>
          <w:marBottom w:val="0"/>
          <w:divBdr>
            <w:top w:val="none" w:sz="0" w:space="0" w:color="auto"/>
            <w:left w:val="none" w:sz="0" w:space="0" w:color="auto"/>
            <w:bottom w:val="none" w:sz="0" w:space="0" w:color="auto"/>
            <w:right w:val="none" w:sz="0" w:space="0" w:color="auto"/>
          </w:divBdr>
        </w:div>
      </w:divsChild>
    </w:div>
    <w:div w:id="829324820">
      <w:bodyDiv w:val="1"/>
      <w:marLeft w:val="0"/>
      <w:marRight w:val="0"/>
      <w:marTop w:val="0"/>
      <w:marBottom w:val="0"/>
      <w:divBdr>
        <w:top w:val="none" w:sz="0" w:space="0" w:color="auto"/>
        <w:left w:val="none" w:sz="0" w:space="0" w:color="auto"/>
        <w:bottom w:val="none" w:sz="0" w:space="0" w:color="auto"/>
        <w:right w:val="none" w:sz="0" w:space="0" w:color="auto"/>
      </w:divBdr>
      <w:divsChild>
        <w:div w:id="1463158052">
          <w:marLeft w:val="0"/>
          <w:marRight w:val="0"/>
          <w:marTop w:val="0"/>
          <w:marBottom w:val="0"/>
          <w:divBdr>
            <w:top w:val="none" w:sz="0" w:space="0" w:color="auto"/>
            <w:left w:val="none" w:sz="0" w:space="0" w:color="auto"/>
            <w:bottom w:val="none" w:sz="0" w:space="0" w:color="auto"/>
            <w:right w:val="none" w:sz="0" w:space="0" w:color="auto"/>
          </w:divBdr>
        </w:div>
        <w:div w:id="2072606667">
          <w:marLeft w:val="0"/>
          <w:marRight w:val="0"/>
          <w:marTop w:val="0"/>
          <w:marBottom w:val="0"/>
          <w:divBdr>
            <w:top w:val="none" w:sz="0" w:space="0" w:color="auto"/>
            <w:left w:val="none" w:sz="0" w:space="0" w:color="auto"/>
            <w:bottom w:val="none" w:sz="0" w:space="0" w:color="auto"/>
            <w:right w:val="none" w:sz="0" w:space="0" w:color="auto"/>
          </w:divBdr>
        </w:div>
      </w:divsChild>
    </w:div>
    <w:div w:id="872612705">
      <w:bodyDiv w:val="1"/>
      <w:marLeft w:val="0"/>
      <w:marRight w:val="0"/>
      <w:marTop w:val="0"/>
      <w:marBottom w:val="0"/>
      <w:divBdr>
        <w:top w:val="none" w:sz="0" w:space="0" w:color="auto"/>
        <w:left w:val="none" w:sz="0" w:space="0" w:color="auto"/>
        <w:bottom w:val="none" w:sz="0" w:space="0" w:color="auto"/>
        <w:right w:val="none" w:sz="0" w:space="0" w:color="auto"/>
      </w:divBdr>
      <w:divsChild>
        <w:div w:id="1474982365">
          <w:marLeft w:val="0"/>
          <w:marRight w:val="0"/>
          <w:marTop w:val="0"/>
          <w:marBottom w:val="0"/>
          <w:divBdr>
            <w:top w:val="none" w:sz="0" w:space="0" w:color="auto"/>
            <w:left w:val="none" w:sz="0" w:space="0" w:color="auto"/>
            <w:bottom w:val="none" w:sz="0" w:space="0" w:color="auto"/>
            <w:right w:val="none" w:sz="0" w:space="0" w:color="auto"/>
          </w:divBdr>
        </w:div>
        <w:div w:id="1541894313">
          <w:marLeft w:val="0"/>
          <w:marRight w:val="0"/>
          <w:marTop w:val="0"/>
          <w:marBottom w:val="0"/>
          <w:divBdr>
            <w:top w:val="none" w:sz="0" w:space="0" w:color="auto"/>
            <w:left w:val="none" w:sz="0" w:space="0" w:color="auto"/>
            <w:bottom w:val="none" w:sz="0" w:space="0" w:color="auto"/>
            <w:right w:val="none" w:sz="0" w:space="0" w:color="auto"/>
          </w:divBdr>
        </w:div>
      </w:divsChild>
    </w:div>
    <w:div w:id="1212691683">
      <w:bodyDiv w:val="1"/>
      <w:marLeft w:val="0"/>
      <w:marRight w:val="0"/>
      <w:marTop w:val="0"/>
      <w:marBottom w:val="0"/>
      <w:divBdr>
        <w:top w:val="none" w:sz="0" w:space="0" w:color="auto"/>
        <w:left w:val="none" w:sz="0" w:space="0" w:color="auto"/>
        <w:bottom w:val="none" w:sz="0" w:space="0" w:color="auto"/>
        <w:right w:val="none" w:sz="0" w:space="0" w:color="auto"/>
      </w:divBdr>
      <w:divsChild>
        <w:div w:id="132528175">
          <w:marLeft w:val="0"/>
          <w:marRight w:val="0"/>
          <w:marTop w:val="0"/>
          <w:marBottom w:val="0"/>
          <w:divBdr>
            <w:top w:val="none" w:sz="0" w:space="0" w:color="auto"/>
            <w:left w:val="none" w:sz="0" w:space="0" w:color="auto"/>
            <w:bottom w:val="none" w:sz="0" w:space="0" w:color="auto"/>
            <w:right w:val="none" w:sz="0" w:space="0" w:color="auto"/>
          </w:divBdr>
        </w:div>
        <w:div w:id="213740245">
          <w:marLeft w:val="0"/>
          <w:marRight w:val="0"/>
          <w:marTop w:val="0"/>
          <w:marBottom w:val="0"/>
          <w:divBdr>
            <w:top w:val="none" w:sz="0" w:space="0" w:color="auto"/>
            <w:left w:val="none" w:sz="0" w:space="0" w:color="auto"/>
            <w:bottom w:val="none" w:sz="0" w:space="0" w:color="auto"/>
            <w:right w:val="none" w:sz="0" w:space="0" w:color="auto"/>
          </w:divBdr>
        </w:div>
        <w:div w:id="351154335">
          <w:marLeft w:val="0"/>
          <w:marRight w:val="0"/>
          <w:marTop w:val="0"/>
          <w:marBottom w:val="0"/>
          <w:divBdr>
            <w:top w:val="none" w:sz="0" w:space="0" w:color="auto"/>
            <w:left w:val="none" w:sz="0" w:space="0" w:color="auto"/>
            <w:bottom w:val="none" w:sz="0" w:space="0" w:color="auto"/>
            <w:right w:val="none" w:sz="0" w:space="0" w:color="auto"/>
          </w:divBdr>
        </w:div>
        <w:div w:id="463237545">
          <w:marLeft w:val="0"/>
          <w:marRight w:val="0"/>
          <w:marTop w:val="0"/>
          <w:marBottom w:val="0"/>
          <w:divBdr>
            <w:top w:val="none" w:sz="0" w:space="0" w:color="auto"/>
            <w:left w:val="none" w:sz="0" w:space="0" w:color="auto"/>
            <w:bottom w:val="none" w:sz="0" w:space="0" w:color="auto"/>
            <w:right w:val="none" w:sz="0" w:space="0" w:color="auto"/>
          </w:divBdr>
          <w:divsChild>
            <w:div w:id="1448307183">
              <w:marLeft w:val="-75"/>
              <w:marRight w:val="0"/>
              <w:marTop w:val="30"/>
              <w:marBottom w:val="30"/>
              <w:divBdr>
                <w:top w:val="none" w:sz="0" w:space="0" w:color="auto"/>
                <w:left w:val="none" w:sz="0" w:space="0" w:color="auto"/>
                <w:bottom w:val="none" w:sz="0" w:space="0" w:color="auto"/>
                <w:right w:val="none" w:sz="0" w:space="0" w:color="auto"/>
              </w:divBdr>
              <w:divsChild>
                <w:div w:id="513106029">
                  <w:marLeft w:val="0"/>
                  <w:marRight w:val="0"/>
                  <w:marTop w:val="0"/>
                  <w:marBottom w:val="0"/>
                  <w:divBdr>
                    <w:top w:val="none" w:sz="0" w:space="0" w:color="auto"/>
                    <w:left w:val="none" w:sz="0" w:space="0" w:color="auto"/>
                    <w:bottom w:val="none" w:sz="0" w:space="0" w:color="auto"/>
                    <w:right w:val="none" w:sz="0" w:space="0" w:color="auto"/>
                  </w:divBdr>
                  <w:divsChild>
                    <w:div w:id="1053845198">
                      <w:marLeft w:val="0"/>
                      <w:marRight w:val="0"/>
                      <w:marTop w:val="0"/>
                      <w:marBottom w:val="0"/>
                      <w:divBdr>
                        <w:top w:val="none" w:sz="0" w:space="0" w:color="auto"/>
                        <w:left w:val="none" w:sz="0" w:space="0" w:color="auto"/>
                        <w:bottom w:val="none" w:sz="0" w:space="0" w:color="auto"/>
                        <w:right w:val="none" w:sz="0" w:space="0" w:color="auto"/>
                      </w:divBdr>
                    </w:div>
                  </w:divsChild>
                </w:div>
                <w:div w:id="2010255741">
                  <w:marLeft w:val="0"/>
                  <w:marRight w:val="0"/>
                  <w:marTop w:val="0"/>
                  <w:marBottom w:val="0"/>
                  <w:divBdr>
                    <w:top w:val="none" w:sz="0" w:space="0" w:color="auto"/>
                    <w:left w:val="none" w:sz="0" w:space="0" w:color="auto"/>
                    <w:bottom w:val="none" w:sz="0" w:space="0" w:color="auto"/>
                    <w:right w:val="none" w:sz="0" w:space="0" w:color="auto"/>
                  </w:divBdr>
                  <w:divsChild>
                    <w:div w:id="148111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792172">
          <w:marLeft w:val="0"/>
          <w:marRight w:val="0"/>
          <w:marTop w:val="0"/>
          <w:marBottom w:val="0"/>
          <w:divBdr>
            <w:top w:val="none" w:sz="0" w:space="0" w:color="auto"/>
            <w:left w:val="none" w:sz="0" w:space="0" w:color="auto"/>
            <w:bottom w:val="none" w:sz="0" w:space="0" w:color="auto"/>
            <w:right w:val="none" w:sz="0" w:space="0" w:color="auto"/>
          </w:divBdr>
        </w:div>
        <w:div w:id="882448246">
          <w:marLeft w:val="0"/>
          <w:marRight w:val="0"/>
          <w:marTop w:val="0"/>
          <w:marBottom w:val="0"/>
          <w:divBdr>
            <w:top w:val="none" w:sz="0" w:space="0" w:color="auto"/>
            <w:left w:val="none" w:sz="0" w:space="0" w:color="auto"/>
            <w:bottom w:val="none" w:sz="0" w:space="0" w:color="auto"/>
            <w:right w:val="none" w:sz="0" w:space="0" w:color="auto"/>
          </w:divBdr>
        </w:div>
        <w:div w:id="1239055961">
          <w:marLeft w:val="0"/>
          <w:marRight w:val="0"/>
          <w:marTop w:val="0"/>
          <w:marBottom w:val="0"/>
          <w:divBdr>
            <w:top w:val="none" w:sz="0" w:space="0" w:color="auto"/>
            <w:left w:val="none" w:sz="0" w:space="0" w:color="auto"/>
            <w:bottom w:val="none" w:sz="0" w:space="0" w:color="auto"/>
            <w:right w:val="none" w:sz="0" w:space="0" w:color="auto"/>
          </w:divBdr>
        </w:div>
        <w:div w:id="1254167390">
          <w:marLeft w:val="0"/>
          <w:marRight w:val="0"/>
          <w:marTop w:val="0"/>
          <w:marBottom w:val="0"/>
          <w:divBdr>
            <w:top w:val="none" w:sz="0" w:space="0" w:color="auto"/>
            <w:left w:val="none" w:sz="0" w:space="0" w:color="auto"/>
            <w:bottom w:val="none" w:sz="0" w:space="0" w:color="auto"/>
            <w:right w:val="none" w:sz="0" w:space="0" w:color="auto"/>
          </w:divBdr>
        </w:div>
        <w:div w:id="1871797336">
          <w:marLeft w:val="0"/>
          <w:marRight w:val="0"/>
          <w:marTop w:val="0"/>
          <w:marBottom w:val="0"/>
          <w:divBdr>
            <w:top w:val="none" w:sz="0" w:space="0" w:color="auto"/>
            <w:left w:val="none" w:sz="0" w:space="0" w:color="auto"/>
            <w:bottom w:val="none" w:sz="0" w:space="0" w:color="auto"/>
            <w:right w:val="none" w:sz="0" w:space="0" w:color="auto"/>
          </w:divBdr>
        </w:div>
      </w:divsChild>
    </w:div>
    <w:div w:id="1319992023">
      <w:bodyDiv w:val="1"/>
      <w:marLeft w:val="0"/>
      <w:marRight w:val="0"/>
      <w:marTop w:val="0"/>
      <w:marBottom w:val="0"/>
      <w:divBdr>
        <w:top w:val="none" w:sz="0" w:space="0" w:color="auto"/>
        <w:left w:val="none" w:sz="0" w:space="0" w:color="auto"/>
        <w:bottom w:val="none" w:sz="0" w:space="0" w:color="auto"/>
        <w:right w:val="none" w:sz="0" w:space="0" w:color="auto"/>
      </w:divBdr>
      <w:divsChild>
        <w:div w:id="203642334">
          <w:marLeft w:val="0"/>
          <w:marRight w:val="0"/>
          <w:marTop w:val="0"/>
          <w:marBottom w:val="0"/>
          <w:divBdr>
            <w:top w:val="none" w:sz="0" w:space="0" w:color="auto"/>
            <w:left w:val="none" w:sz="0" w:space="0" w:color="auto"/>
            <w:bottom w:val="none" w:sz="0" w:space="0" w:color="auto"/>
            <w:right w:val="none" w:sz="0" w:space="0" w:color="auto"/>
          </w:divBdr>
        </w:div>
        <w:div w:id="1514689615">
          <w:marLeft w:val="0"/>
          <w:marRight w:val="0"/>
          <w:marTop w:val="0"/>
          <w:marBottom w:val="0"/>
          <w:divBdr>
            <w:top w:val="none" w:sz="0" w:space="0" w:color="auto"/>
            <w:left w:val="none" w:sz="0" w:space="0" w:color="auto"/>
            <w:bottom w:val="none" w:sz="0" w:space="0" w:color="auto"/>
            <w:right w:val="none" w:sz="0" w:space="0" w:color="auto"/>
          </w:divBdr>
        </w:div>
      </w:divsChild>
    </w:div>
    <w:div w:id="1386491843">
      <w:bodyDiv w:val="1"/>
      <w:marLeft w:val="0"/>
      <w:marRight w:val="0"/>
      <w:marTop w:val="0"/>
      <w:marBottom w:val="0"/>
      <w:divBdr>
        <w:top w:val="none" w:sz="0" w:space="0" w:color="auto"/>
        <w:left w:val="none" w:sz="0" w:space="0" w:color="auto"/>
        <w:bottom w:val="none" w:sz="0" w:space="0" w:color="auto"/>
        <w:right w:val="none" w:sz="0" w:space="0" w:color="auto"/>
      </w:divBdr>
      <w:divsChild>
        <w:div w:id="1225071213">
          <w:marLeft w:val="0"/>
          <w:marRight w:val="0"/>
          <w:marTop w:val="0"/>
          <w:marBottom w:val="0"/>
          <w:divBdr>
            <w:top w:val="none" w:sz="0" w:space="0" w:color="auto"/>
            <w:left w:val="none" w:sz="0" w:space="0" w:color="auto"/>
            <w:bottom w:val="none" w:sz="0" w:space="0" w:color="auto"/>
            <w:right w:val="none" w:sz="0" w:space="0" w:color="auto"/>
          </w:divBdr>
        </w:div>
        <w:div w:id="1823277528">
          <w:marLeft w:val="0"/>
          <w:marRight w:val="0"/>
          <w:marTop w:val="0"/>
          <w:marBottom w:val="0"/>
          <w:divBdr>
            <w:top w:val="none" w:sz="0" w:space="0" w:color="auto"/>
            <w:left w:val="none" w:sz="0" w:space="0" w:color="auto"/>
            <w:bottom w:val="none" w:sz="0" w:space="0" w:color="auto"/>
            <w:right w:val="none" w:sz="0" w:space="0" w:color="auto"/>
          </w:divBdr>
        </w:div>
      </w:divsChild>
    </w:div>
    <w:div w:id="1403210476">
      <w:bodyDiv w:val="1"/>
      <w:marLeft w:val="0"/>
      <w:marRight w:val="0"/>
      <w:marTop w:val="0"/>
      <w:marBottom w:val="0"/>
      <w:divBdr>
        <w:top w:val="none" w:sz="0" w:space="0" w:color="auto"/>
        <w:left w:val="none" w:sz="0" w:space="0" w:color="auto"/>
        <w:bottom w:val="none" w:sz="0" w:space="0" w:color="auto"/>
        <w:right w:val="none" w:sz="0" w:space="0" w:color="auto"/>
      </w:divBdr>
      <w:divsChild>
        <w:div w:id="80952239">
          <w:marLeft w:val="0"/>
          <w:marRight w:val="0"/>
          <w:marTop w:val="0"/>
          <w:marBottom w:val="0"/>
          <w:divBdr>
            <w:top w:val="none" w:sz="0" w:space="0" w:color="auto"/>
            <w:left w:val="none" w:sz="0" w:space="0" w:color="auto"/>
            <w:bottom w:val="none" w:sz="0" w:space="0" w:color="auto"/>
            <w:right w:val="none" w:sz="0" w:space="0" w:color="auto"/>
          </w:divBdr>
          <w:divsChild>
            <w:div w:id="1906145051">
              <w:marLeft w:val="0"/>
              <w:marRight w:val="0"/>
              <w:marTop w:val="0"/>
              <w:marBottom w:val="0"/>
              <w:divBdr>
                <w:top w:val="none" w:sz="0" w:space="0" w:color="auto"/>
                <w:left w:val="none" w:sz="0" w:space="0" w:color="auto"/>
                <w:bottom w:val="none" w:sz="0" w:space="0" w:color="auto"/>
                <w:right w:val="none" w:sz="0" w:space="0" w:color="auto"/>
              </w:divBdr>
            </w:div>
          </w:divsChild>
        </w:div>
        <w:div w:id="221527877">
          <w:marLeft w:val="0"/>
          <w:marRight w:val="0"/>
          <w:marTop w:val="0"/>
          <w:marBottom w:val="0"/>
          <w:divBdr>
            <w:top w:val="none" w:sz="0" w:space="0" w:color="auto"/>
            <w:left w:val="none" w:sz="0" w:space="0" w:color="auto"/>
            <w:bottom w:val="none" w:sz="0" w:space="0" w:color="auto"/>
            <w:right w:val="none" w:sz="0" w:space="0" w:color="auto"/>
          </w:divBdr>
          <w:divsChild>
            <w:div w:id="432013953">
              <w:marLeft w:val="0"/>
              <w:marRight w:val="0"/>
              <w:marTop w:val="0"/>
              <w:marBottom w:val="0"/>
              <w:divBdr>
                <w:top w:val="none" w:sz="0" w:space="0" w:color="auto"/>
                <w:left w:val="none" w:sz="0" w:space="0" w:color="auto"/>
                <w:bottom w:val="none" w:sz="0" w:space="0" w:color="auto"/>
                <w:right w:val="none" w:sz="0" w:space="0" w:color="auto"/>
              </w:divBdr>
            </w:div>
          </w:divsChild>
        </w:div>
        <w:div w:id="238248609">
          <w:marLeft w:val="0"/>
          <w:marRight w:val="0"/>
          <w:marTop w:val="0"/>
          <w:marBottom w:val="0"/>
          <w:divBdr>
            <w:top w:val="none" w:sz="0" w:space="0" w:color="auto"/>
            <w:left w:val="none" w:sz="0" w:space="0" w:color="auto"/>
            <w:bottom w:val="none" w:sz="0" w:space="0" w:color="auto"/>
            <w:right w:val="none" w:sz="0" w:space="0" w:color="auto"/>
          </w:divBdr>
          <w:divsChild>
            <w:div w:id="949900314">
              <w:marLeft w:val="0"/>
              <w:marRight w:val="0"/>
              <w:marTop w:val="0"/>
              <w:marBottom w:val="0"/>
              <w:divBdr>
                <w:top w:val="none" w:sz="0" w:space="0" w:color="auto"/>
                <w:left w:val="none" w:sz="0" w:space="0" w:color="auto"/>
                <w:bottom w:val="none" w:sz="0" w:space="0" w:color="auto"/>
                <w:right w:val="none" w:sz="0" w:space="0" w:color="auto"/>
              </w:divBdr>
            </w:div>
          </w:divsChild>
        </w:div>
        <w:div w:id="251206376">
          <w:marLeft w:val="0"/>
          <w:marRight w:val="0"/>
          <w:marTop w:val="0"/>
          <w:marBottom w:val="0"/>
          <w:divBdr>
            <w:top w:val="none" w:sz="0" w:space="0" w:color="auto"/>
            <w:left w:val="none" w:sz="0" w:space="0" w:color="auto"/>
            <w:bottom w:val="none" w:sz="0" w:space="0" w:color="auto"/>
            <w:right w:val="none" w:sz="0" w:space="0" w:color="auto"/>
          </w:divBdr>
          <w:divsChild>
            <w:div w:id="101650877">
              <w:marLeft w:val="0"/>
              <w:marRight w:val="0"/>
              <w:marTop w:val="0"/>
              <w:marBottom w:val="0"/>
              <w:divBdr>
                <w:top w:val="none" w:sz="0" w:space="0" w:color="auto"/>
                <w:left w:val="none" w:sz="0" w:space="0" w:color="auto"/>
                <w:bottom w:val="none" w:sz="0" w:space="0" w:color="auto"/>
                <w:right w:val="none" w:sz="0" w:space="0" w:color="auto"/>
              </w:divBdr>
            </w:div>
          </w:divsChild>
        </w:div>
        <w:div w:id="269122802">
          <w:marLeft w:val="0"/>
          <w:marRight w:val="0"/>
          <w:marTop w:val="0"/>
          <w:marBottom w:val="0"/>
          <w:divBdr>
            <w:top w:val="none" w:sz="0" w:space="0" w:color="auto"/>
            <w:left w:val="none" w:sz="0" w:space="0" w:color="auto"/>
            <w:bottom w:val="none" w:sz="0" w:space="0" w:color="auto"/>
            <w:right w:val="none" w:sz="0" w:space="0" w:color="auto"/>
          </w:divBdr>
          <w:divsChild>
            <w:div w:id="524945822">
              <w:marLeft w:val="0"/>
              <w:marRight w:val="0"/>
              <w:marTop w:val="0"/>
              <w:marBottom w:val="0"/>
              <w:divBdr>
                <w:top w:val="none" w:sz="0" w:space="0" w:color="auto"/>
                <w:left w:val="none" w:sz="0" w:space="0" w:color="auto"/>
                <w:bottom w:val="none" w:sz="0" w:space="0" w:color="auto"/>
                <w:right w:val="none" w:sz="0" w:space="0" w:color="auto"/>
              </w:divBdr>
            </w:div>
          </w:divsChild>
        </w:div>
        <w:div w:id="276178974">
          <w:marLeft w:val="0"/>
          <w:marRight w:val="0"/>
          <w:marTop w:val="0"/>
          <w:marBottom w:val="0"/>
          <w:divBdr>
            <w:top w:val="none" w:sz="0" w:space="0" w:color="auto"/>
            <w:left w:val="none" w:sz="0" w:space="0" w:color="auto"/>
            <w:bottom w:val="none" w:sz="0" w:space="0" w:color="auto"/>
            <w:right w:val="none" w:sz="0" w:space="0" w:color="auto"/>
          </w:divBdr>
          <w:divsChild>
            <w:div w:id="391344630">
              <w:marLeft w:val="0"/>
              <w:marRight w:val="0"/>
              <w:marTop w:val="0"/>
              <w:marBottom w:val="0"/>
              <w:divBdr>
                <w:top w:val="none" w:sz="0" w:space="0" w:color="auto"/>
                <w:left w:val="none" w:sz="0" w:space="0" w:color="auto"/>
                <w:bottom w:val="none" w:sz="0" w:space="0" w:color="auto"/>
                <w:right w:val="none" w:sz="0" w:space="0" w:color="auto"/>
              </w:divBdr>
            </w:div>
          </w:divsChild>
        </w:div>
        <w:div w:id="301467525">
          <w:marLeft w:val="0"/>
          <w:marRight w:val="0"/>
          <w:marTop w:val="0"/>
          <w:marBottom w:val="0"/>
          <w:divBdr>
            <w:top w:val="none" w:sz="0" w:space="0" w:color="auto"/>
            <w:left w:val="none" w:sz="0" w:space="0" w:color="auto"/>
            <w:bottom w:val="none" w:sz="0" w:space="0" w:color="auto"/>
            <w:right w:val="none" w:sz="0" w:space="0" w:color="auto"/>
          </w:divBdr>
          <w:divsChild>
            <w:div w:id="407313133">
              <w:marLeft w:val="0"/>
              <w:marRight w:val="0"/>
              <w:marTop w:val="0"/>
              <w:marBottom w:val="0"/>
              <w:divBdr>
                <w:top w:val="none" w:sz="0" w:space="0" w:color="auto"/>
                <w:left w:val="none" w:sz="0" w:space="0" w:color="auto"/>
                <w:bottom w:val="none" w:sz="0" w:space="0" w:color="auto"/>
                <w:right w:val="none" w:sz="0" w:space="0" w:color="auto"/>
              </w:divBdr>
            </w:div>
          </w:divsChild>
        </w:div>
        <w:div w:id="363676941">
          <w:marLeft w:val="0"/>
          <w:marRight w:val="0"/>
          <w:marTop w:val="0"/>
          <w:marBottom w:val="0"/>
          <w:divBdr>
            <w:top w:val="none" w:sz="0" w:space="0" w:color="auto"/>
            <w:left w:val="none" w:sz="0" w:space="0" w:color="auto"/>
            <w:bottom w:val="none" w:sz="0" w:space="0" w:color="auto"/>
            <w:right w:val="none" w:sz="0" w:space="0" w:color="auto"/>
          </w:divBdr>
          <w:divsChild>
            <w:div w:id="656878168">
              <w:marLeft w:val="0"/>
              <w:marRight w:val="0"/>
              <w:marTop w:val="0"/>
              <w:marBottom w:val="0"/>
              <w:divBdr>
                <w:top w:val="none" w:sz="0" w:space="0" w:color="auto"/>
                <w:left w:val="none" w:sz="0" w:space="0" w:color="auto"/>
                <w:bottom w:val="none" w:sz="0" w:space="0" w:color="auto"/>
                <w:right w:val="none" w:sz="0" w:space="0" w:color="auto"/>
              </w:divBdr>
            </w:div>
          </w:divsChild>
        </w:div>
        <w:div w:id="402335719">
          <w:marLeft w:val="0"/>
          <w:marRight w:val="0"/>
          <w:marTop w:val="0"/>
          <w:marBottom w:val="0"/>
          <w:divBdr>
            <w:top w:val="none" w:sz="0" w:space="0" w:color="auto"/>
            <w:left w:val="none" w:sz="0" w:space="0" w:color="auto"/>
            <w:bottom w:val="none" w:sz="0" w:space="0" w:color="auto"/>
            <w:right w:val="none" w:sz="0" w:space="0" w:color="auto"/>
          </w:divBdr>
          <w:divsChild>
            <w:div w:id="1009867846">
              <w:marLeft w:val="0"/>
              <w:marRight w:val="0"/>
              <w:marTop w:val="0"/>
              <w:marBottom w:val="0"/>
              <w:divBdr>
                <w:top w:val="none" w:sz="0" w:space="0" w:color="auto"/>
                <w:left w:val="none" w:sz="0" w:space="0" w:color="auto"/>
                <w:bottom w:val="none" w:sz="0" w:space="0" w:color="auto"/>
                <w:right w:val="none" w:sz="0" w:space="0" w:color="auto"/>
              </w:divBdr>
            </w:div>
          </w:divsChild>
        </w:div>
        <w:div w:id="410660258">
          <w:marLeft w:val="0"/>
          <w:marRight w:val="0"/>
          <w:marTop w:val="0"/>
          <w:marBottom w:val="0"/>
          <w:divBdr>
            <w:top w:val="none" w:sz="0" w:space="0" w:color="auto"/>
            <w:left w:val="none" w:sz="0" w:space="0" w:color="auto"/>
            <w:bottom w:val="none" w:sz="0" w:space="0" w:color="auto"/>
            <w:right w:val="none" w:sz="0" w:space="0" w:color="auto"/>
          </w:divBdr>
          <w:divsChild>
            <w:div w:id="391151405">
              <w:marLeft w:val="0"/>
              <w:marRight w:val="0"/>
              <w:marTop w:val="0"/>
              <w:marBottom w:val="0"/>
              <w:divBdr>
                <w:top w:val="none" w:sz="0" w:space="0" w:color="auto"/>
                <w:left w:val="none" w:sz="0" w:space="0" w:color="auto"/>
                <w:bottom w:val="none" w:sz="0" w:space="0" w:color="auto"/>
                <w:right w:val="none" w:sz="0" w:space="0" w:color="auto"/>
              </w:divBdr>
            </w:div>
          </w:divsChild>
        </w:div>
        <w:div w:id="434641465">
          <w:marLeft w:val="0"/>
          <w:marRight w:val="0"/>
          <w:marTop w:val="0"/>
          <w:marBottom w:val="0"/>
          <w:divBdr>
            <w:top w:val="none" w:sz="0" w:space="0" w:color="auto"/>
            <w:left w:val="none" w:sz="0" w:space="0" w:color="auto"/>
            <w:bottom w:val="none" w:sz="0" w:space="0" w:color="auto"/>
            <w:right w:val="none" w:sz="0" w:space="0" w:color="auto"/>
          </w:divBdr>
          <w:divsChild>
            <w:div w:id="224032854">
              <w:marLeft w:val="0"/>
              <w:marRight w:val="0"/>
              <w:marTop w:val="0"/>
              <w:marBottom w:val="0"/>
              <w:divBdr>
                <w:top w:val="none" w:sz="0" w:space="0" w:color="auto"/>
                <w:left w:val="none" w:sz="0" w:space="0" w:color="auto"/>
                <w:bottom w:val="none" w:sz="0" w:space="0" w:color="auto"/>
                <w:right w:val="none" w:sz="0" w:space="0" w:color="auto"/>
              </w:divBdr>
            </w:div>
          </w:divsChild>
        </w:div>
        <w:div w:id="469908128">
          <w:marLeft w:val="0"/>
          <w:marRight w:val="0"/>
          <w:marTop w:val="0"/>
          <w:marBottom w:val="0"/>
          <w:divBdr>
            <w:top w:val="none" w:sz="0" w:space="0" w:color="auto"/>
            <w:left w:val="none" w:sz="0" w:space="0" w:color="auto"/>
            <w:bottom w:val="none" w:sz="0" w:space="0" w:color="auto"/>
            <w:right w:val="none" w:sz="0" w:space="0" w:color="auto"/>
          </w:divBdr>
          <w:divsChild>
            <w:div w:id="1672413435">
              <w:marLeft w:val="0"/>
              <w:marRight w:val="0"/>
              <w:marTop w:val="0"/>
              <w:marBottom w:val="0"/>
              <w:divBdr>
                <w:top w:val="none" w:sz="0" w:space="0" w:color="auto"/>
                <w:left w:val="none" w:sz="0" w:space="0" w:color="auto"/>
                <w:bottom w:val="none" w:sz="0" w:space="0" w:color="auto"/>
                <w:right w:val="none" w:sz="0" w:space="0" w:color="auto"/>
              </w:divBdr>
            </w:div>
          </w:divsChild>
        </w:div>
        <w:div w:id="531041198">
          <w:marLeft w:val="0"/>
          <w:marRight w:val="0"/>
          <w:marTop w:val="0"/>
          <w:marBottom w:val="0"/>
          <w:divBdr>
            <w:top w:val="none" w:sz="0" w:space="0" w:color="auto"/>
            <w:left w:val="none" w:sz="0" w:space="0" w:color="auto"/>
            <w:bottom w:val="none" w:sz="0" w:space="0" w:color="auto"/>
            <w:right w:val="none" w:sz="0" w:space="0" w:color="auto"/>
          </w:divBdr>
          <w:divsChild>
            <w:div w:id="343676610">
              <w:marLeft w:val="0"/>
              <w:marRight w:val="0"/>
              <w:marTop w:val="0"/>
              <w:marBottom w:val="0"/>
              <w:divBdr>
                <w:top w:val="none" w:sz="0" w:space="0" w:color="auto"/>
                <w:left w:val="none" w:sz="0" w:space="0" w:color="auto"/>
                <w:bottom w:val="none" w:sz="0" w:space="0" w:color="auto"/>
                <w:right w:val="none" w:sz="0" w:space="0" w:color="auto"/>
              </w:divBdr>
            </w:div>
          </w:divsChild>
        </w:div>
        <w:div w:id="545918093">
          <w:marLeft w:val="0"/>
          <w:marRight w:val="0"/>
          <w:marTop w:val="0"/>
          <w:marBottom w:val="0"/>
          <w:divBdr>
            <w:top w:val="none" w:sz="0" w:space="0" w:color="auto"/>
            <w:left w:val="none" w:sz="0" w:space="0" w:color="auto"/>
            <w:bottom w:val="none" w:sz="0" w:space="0" w:color="auto"/>
            <w:right w:val="none" w:sz="0" w:space="0" w:color="auto"/>
          </w:divBdr>
          <w:divsChild>
            <w:div w:id="856847202">
              <w:marLeft w:val="0"/>
              <w:marRight w:val="0"/>
              <w:marTop w:val="0"/>
              <w:marBottom w:val="0"/>
              <w:divBdr>
                <w:top w:val="none" w:sz="0" w:space="0" w:color="auto"/>
                <w:left w:val="none" w:sz="0" w:space="0" w:color="auto"/>
                <w:bottom w:val="none" w:sz="0" w:space="0" w:color="auto"/>
                <w:right w:val="none" w:sz="0" w:space="0" w:color="auto"/>
              </w:divBdr>
            </w:div>
          </w:divsChild>
        </w:div>
        <w:div w:id="546836889">
          <w:marLeft w:val="0"/>
          <w:marRight w:val="0"/>
          <w:marTop w:val="0"/>
          <w:marBottom w:val="0"/>
          <w:divBdr>
            <w:top w:val="none" w:sz="0" w:space="0" w:color="auto"/>
            <w:left w:val="none" w:sz="0" w:space="0" w:color="auto"/>
            <w:bottom w:val="none" w:sz="0" w:space="0" w:color="auto"/>
            <w:right w:val="none" w:sz="0" w:space="0" w:color="auto"/>
          </w:divBdr>
          <w:divsChild>
            <w:div w:id="1695230189">
              <w:marLeft w:val="0"/>
              <w:marRight w:val="0"/>
              <w:marTop w:val="0"/>
              <w:marBottom w:val="0"/>
              <w:divBdr>
                <w:top w:val="none" w:sz="0" w:space="0" w:color="auto"/>
                <w:left w:val="none" w:sz="0" w:space="0" w:color="auto"/>
                <w:bottom w:val="none" w:sz="0" w:space="0" w:color="auto"/>
                <w:right w:val="none" w:sz="0" w:space="0" w:color="auto"/>
              </w:divBdr>
            </w:div>
          </w:divsChild>
        </w:div>
        <w:div w:id="580067028">
          <w:marLeft w:val="0"/>
          <w:marRight w:val="0"/>
          <w:marTop w:val="0"/>
          <w:marBottom w:val="0"/>
          <w:divBdr>
            <w:top w:val="none" w:sz="0" w:space="0" w:color="auto"/>
            <w:left w:val="none" w:sz="0" w:space="0" w:color="auto"/>
            <w:bottom w:val="none" w:sz="0" w:space="0" w:color="auto"/>
            <w:right w:val="none" w:sz="0" w:space="0" w:color="auto"/>
          </w:divBdr>
          <w:divsChild>
            <w:div w:id="383456648">
              <w:marLeft w:val="0"/>
              <w:marRight w:val="0"/>
              <w:marTop w:val="0"/>
              <w:marBottom w:val="0"/>
              <w:divBdr>
                <w:top w:val="none" w:sz="0" w:space="0" w:color="auto"/>
                <w:left w:val="none" w:sz="0" w:space="0" w:color="auto"/>
                <w:bottom w:val="none" w:sz="0" w:space="0" w:color="auto"/>
                <w:right w:val="none" w:sz="0" w:space="0" w:color="auto"/>
              </w:divBdr>
            </w:div>
          </w:divsChild>
        </w:div>
        <w:div w:id="659388440">
          <w:marLeft w:val="0"/>
          <w:marRight w:val="0"/>
          <w:marTop w:val="0"/>
          <w:marBottom w:val="0"/>
          <w:divBdr>
            <w:top w:val="none" w:sz="0" w:space="0" w:color="auto"/>
            <w:left w:val="none" w:sz="0" w:space="0" w:color="auto"/>
            <w:bottom w:val="none" w:sz="0" w:space="0" w:color="auto"/>
            <w:right w:val="none" w:sz="0" w:space="0" w:color="auto"/>
          </w:divBdr>
          <w:divsChild>
            <w:div w:id="780730996">
              <w:marLeft w:val="0"/>
              <w:marRight w:val="0"/>
              <w:marTop w:val="0"/>
              <w:marBottom w:val="0"/>
              <w:divBdr>
                <w:top w:val="none" w:sz="0" w:space="0" w:color="auto"/>
                <w:left w:val="none" w:sz="0" w:space="0" w:color="auto"/>
                <w:bottom w:val="none" w:sz="0" w:space="0" w:color="auto"/>
                <w:right w:val="none" w:sz="0" w:space="0" w:color="auto"/>
              </w:divBdr>
            </w:div>
          </w:divsChild>
        </w:div>
        <w:div w:id="663165044">
          <w:marLeft w:val="0"/>
          <w:marRight w:val="0"/>
          <w:marTop w:val="0"/>
          <w:marBottom w:val="0"/>
          <w:divBdr>
            <w:top w:val="none" w:sz="0" w:space="0" w:color="auto"/>
            <w:left w:val="none" w:sz="0" w:space="0" w:color="auto"/>
            <w:bottom w:val="none" w:sz="0" w:space="0" w:color="auto"/>
            <w:right w:val="none" w:sz="0" w:space="0" w:color="auto"/>
          </w:divBdr>
          <w:divsChild>
            <w:div w:id="1167092044">
              <w:marLeft w:val="0"/>
              <w:marRight w:val="0"/>
              <w:marTop w:val="0"/>
              <w:marBottom w:val="0"/>
              <w:divBdr>
                <w:top w:val="none" w:sz="0" w:space="0" w:color="auto"/>
                <w:left w:val="none" w:sz="0" w:space="0" w:color="auto"/>
                <w:bottom w:val="none" w:sz="0" w:space="0" w:color="auto"/>
                <w:right w:val="none" w:sz="0" w:space="0" w:color="auto"/>
              </w:divBdr>
            </w:div>
          </w:divsChild>
        </w:div>
        <w:div w:id="808135439">
          <w:marLeft w:val="0"/>
          <w:marRight w:val="0"/>
          <w:marTop w:val="0"/>
          <w:marBottom w:val="0"/>
          <w:divBdr>
            <w:top w:val="none" w:sz="0" w:space="0" w:color="auto"/>
            <w:left w:val="none" w:sz="0" w:space="0" w:color="auto"/>
            <w:bottom w:val="none" w:sz="0" w:space="0" w:color="auto"/>
            <w:right w:val="none" w:sz="0" w:space="0" w:color="auto"/>
          </w:divBdr>
          <w:divsChild>
            <w:div w:id="113064645">
              <w:marLeft w:val="0"/>
              <w:marRight w:val="0"/>
              <w:marTop w:val="0"/>
              <w:marBottom w:val="0"/>
              <w:divBdr>
                <w:top w:val="none" w:sz="0" w:space="0" w:color="auto"/>
                <w:left w:val="none" w:sz="0" w:space="0" w:color="auto"/>
                <w:bottom w:val="none" w:sz="0" w:space="0" w:color="auto"/>
                <w:right w:val="none" w:sz="0" w:space="0" w:color="auto"/>
              </w:divBdr>
            </w:div>
          </w:divsChild>
        </w:div>
        <w:div w:id="834030671">
          <w:marLeft w:val="0"/>
          <w:marRight w:val="0"/>
          <w:marTop w:val="0"/>
          <w:marBottom w:val="0"/>
          <w:divBdr>
            <w:top w:val="none" w:sz="0" w:space="0" w:color="auto"/>
            <w:left w:val="none" w:sz="0" w:space="0" w:color="auto"/>
            <w:bottom w:val="none" w:sz="0" w:space="0" w:color="auto"/>
            <w:right w:val="none" w:sz="0" w:space="0" w:color="auto"/>
          </w:divBdr>
          <w:divsChild>
            <w:div w:id="1885487280">
              <w:marLeft w:val="0"/>
              <w:marRight w:val="0"/>
              <w:marTop w:val="0"/>
              <w:marBottom w:val="0"/>
              <w:divBdr>
                <w:top w:val="none" w:sz="0" w:space="0" w:color="auto"/>
                <w:left w:val="none" w:sz="0" w:space="0" w:color="auto"/>
                <w:bottom w:val="none" w:sz="0" w:space="0" w:color="auto"/>
                <w:right w:val="none" w:sz="0" w:space="0" w:color="auto"/>
              </w:divBdr>
            </w:div>
          </w:divsChild>
        </w:div>
        <w:div w:id="872378098">
          <w:marLeft w:val="0"/>
          <w:marRight w:val="0"/>
          <w:marTop w:val="0"/>
          <w:marBottom w:val="0"/>
          <w:divBdr>
            <w:top w:val="none" w:sz="0" w:space="0" w:color="auto"/>
            <w:left w:val="none" w:sz="0" w:space="0" w:color="auto"/>
            <w:bottom w:val="none" w:sz="0" w:space="0" w:color="auto"/>
            <w:right w:val="none" w:sz="0" w:space="0" w:color="auto"/>
          </w:divBdr>
          <w:divsChild>
            <w:div w:id="762264638">
              <w:marLeft w:val="0"/>
              <w:marRight w:val="0"/>
              <w:marTop w:val="0"/>
              <w:marBottom w:val="0"/>
              <w:divBdr>
                <w:top w:val="none" w:sz="0" w:space="0" w:color="auto"/>
                <w:left w:val="none" w:sz="0" w:space="0" w:color="auto"/>
                <w:bottom w:val="none" w:sz="0" w:space="0" w:color="auto"/>
                <w:right w:val="none" w:sz="0" w:space="0" w:color="auto"/>
              </w:divBdr>
            </w:div>
          </w:divsChild>
        </w:div>
        <w:div w:id="874348310">
          <w:marLeft w:val="0"/>
          <w:marRight w:val="0"/>
          <w:marTop w:val="0"/>
          <w:marBottom w:val="0"/>
          <w:divBdr>
            <w:top w:val="none" w:sz="0" w:space="0" w:color="auto"/>
            <w:left w:val="none" w:sz="0" w:space="0" w:color="auto"/>
            <w:bottom w:val="none" w:sz="0" w:space="0" w:color="auto"/>
            <w:right w:val="none" w:sz="0" w:space="0" w:color="auto"/>
          </w:divBdr>
          <w:divsChild>
            <w:div w:id="1845242190">
              <w:marLeft w:val="0"/>
              <w:marRight w:val="0"/>
              <w:marTop w:val="0"/>
              <w:marBottom w:val="0"/>
              <w:divBdr>
                <w:top w:val="none" w:sz="0" w:space="0" w:color="auto"/>
                <w:left w:val="none" w:sz="0" w:space="0" w:color="auto"/>
                <w:bottom w:val="none" w:sz="0" w:space="0" w:color="auto"/>
                <w:right w:val="none" w:sz="0" w:space="0" w:color="auto"/>
              </w:divBdr>
            </w:div>
          </w:divsChild>
        </w:div>
        <w:div w:id="1025180902">
          <w:marLeft w:val="0"/>
          <w:marRight w:val="0"/>
          <w:marTop w:val="0"/>
          <w:marBottom w:val="0"/>
          <w:divBdr>
            <w:top w:val="none" w:sz="0" w:space="0" w:color="auto"/>
            <w:left w:val="none" w:sz="0" w:space="0" w:color="auto"/>
            <w:bottom w:val="none" w:sz="0" w:space="0" w:color="auto"/>
            <w:right w:val="none" w:sz="0" w:space="0" w:color="auto"/>
          </w:divBdr>
          <w:divsChild>
            <w:div w:id="48724845">
              <w:marLeft w:val="0"/>
              <w:marRight w:val="0"/>
              <w:marTop w:val="0"/>
              <w:marBottom w:val="0"/>
              <w:divBdr>
                <w:top w:val="none" w:sz="0" w:space="0" w:color="auto"/>
                <w:left w:val="none" w:sz="0" w:space="0" w:color="auto"/>
                <w:bottom w:val="none" w:sz="0" w:space="0" w:color="auto"/>
                <w:right w:val="none" w:sz="0" w:space="0" w:color="auto"/>
              </w:divBdr>
            </w:div>
          </w:divsChild>
        </w:div>
        <w:div w:id="1033076075">
          <w:marLeft w:val="0"/>
          <w:marRight w:val="0"/>
          <w:marTop w:val="0"/>
          <w:marBottom w:val="0"/>
          <w:divBdr>
            <w:top w:val="none" w:sz="0" w:space="0" w:color="auto"/>
            <w:left w:val="none" w:sz="0" w:space="0" w:color="auto"/>
            <w:bottom w:val="none" w:sz="0" w:space="0" w:color="auto"/>
            <w:right w:val="none" w:sz="0" w:space="0" w:color="auto"/>
          </w:divBdr>
          <w:divsChild>
            <w:div w:id="877199728">
              <w:marLeft w:val="0"/>
              <w:marRight w:val="0"/>
              <w:marTop w:val="0"/>
              <w:marBottom w:val="0"/>
              <w:divBdr>
                <w:top w:val="none" w:sz="0" w:space="0" w:color="auto"/>
                <w:left w:val="none" w:sz="0" w:space="0" w:color="auto"/>
                <w:bottom w:val="none" w:sz="0" w:space="0" w:color="auto"/>
                <w:right w:val="none" w:sz="0" w:space="0" w:color="auto"/>
              </w:divBdr>
            </w:div>
          </w:divsChild>
        </w:div>
        <w:div w:id="1041632500">
          <w:marLeft w:val="0"/>
          <w:marRight w:val="0"/>
          <w:marTop w:val="0"/>
          <w:marBottom w:val="0"/>
          <w:divBdr>
            <w:top w:val="none" w:sz="0" w:space="0" w:color="auto"/>
            <w:left w:val="none" w:sz="0" w:space="0" w:color="auto"/>
            <w:bottom w:val="none" w:sz="0" w:space="0" w:color="auto"/>
            <w:right w:val="none" w:sz="0" w:space="0" w:color="auto"/>
          </w:divBdr>
          <w:divsChild>
            <w:div w:id="488668247">
              <w:marLeft w:val="0"/>
              <w:marRight w:val="0"/>
              <w:marTop w:val="0"/>
              <w:marBottom w:val="0"/>
              <w:divBdr>
                <w:top w:val="none" w:sz="0" w:space="0" w:color="auto"/>
                <w:left w:val="none" w:sz="0" w:space="0" w:color="auto"/>
                <w:bottom w:val="none" w:sz="0" w:space="0" w:color="auto"/>
                <w:right w:val="none" w:sz="0" w:space="0" w:color="auto"/>
              </w:divBdr>
            </w:div>
          </w:divsChild>
        </w:div>
        <w:div w:id="1054426851">
          <w:marLeft w:val="0"/>
          <w:marRight w:val="0"/>
          <w:marTop w:val="0"/>
          <w:marBottom w:val="0"/>
          <w:divBdr>
            <w:top w:val="none" w:sz="0" w:space="0" w:color="auto"/>
            <w:left w:val="none" w:sz="0" w:space="0" w:color="auto"/>
            <w:bottom w:val="none" w:sz="0" w:space="0" w:color="auto"/>
            <w:right w:val="none" w:sz="0" w:space="0" w:color="auto"/>
          </w:divBdr>
          <w:divsChild>
            <w:div w:id="1815488586">
              <w:marLeft w:val="0"/>
              <w:marRight w:val="0"/>
              <w:marTop w:val="0"/>
              <w:marBottom w:val="0"/>
              <w:divBdr>
                <w:top w:val="none" w:sz="0" w:space="0" w:color="auto"/>
                <w:left w:val="none" w:sz="0" w:space="0" w:color="auto"/>
                <w:bottom w:val="none" w:sz="0" w:space="0" w:color="auto"/>
                <w:right w:val="none" w:sz="0" w:space="0" w:color="auto"/>
              </w:divBdr>
            </w:div>
          </w:divsChild>
        </w:div>
        <w:div w:id="1173254615">
          <w:marLeft w:val="0"/>
          <w:marRight w:val="0"/>
          <w:marTop w:val="0"/>
          <w:marBottom w:val="0"/>
          <w:divBdr>
            <w:top w:val="none" w:sz="0" w:space="0" w:color="auto"/>
            <w:left w:val="none" w:sz="0" w:space="0" w:color="auto"/>
            <w:bottom w:val="none" w:sz="0" w:space="0" w:color="auto"/>
            <w:right w:val="none" w:sz="0" w:space="0" w:color="auto"/>
          </w:divBdr>
          <w:divsChild>
            <w:div w:id="964045572">
              <w:marLeft w:val="0"/>
              <w:marRight w:val="0"/>
              <w:marTop w:val="0"/>
              <w:marBottom w:val="0"/>
              <w:divBdr>
                <w:top w:val="none" w:sz="0" w:space="0" w:color="auto"/>
                <w:left w:val="none" w:sz="0" w:space="0" w:color="auto"/>
                <w:bottom w:val="none" w:sz="0" w:space="0" w:color="auto"/>
                <w:right w:val="none" w:sz="0" w:space="0" w:color="auto"/>
              </w:divBdr>
            </w:div>
          </w:divsChild>
        </w:div>
        <w:div w:id="1204563473">
          <w:marLeft w:val="0"/>
          <w:marRight w:val="0"/>
          <w:marTop w:val="0"/>
          <w:marBottom w:val="0"/>
          <w:divBdr>
            <w:top w:val="none" w:sz="0" w:space="0" w:color="auto"/>
            <w:left w:val="none" w:sz="0" w:space="0" w:color="auto"/>
            <w:bottom w:val="none" w:sz="0" w:space="0" w:color="auto"/>
            <w:right w:val="none" w:sz="0" w:space="0" w:color="auto"/>
          </w:divBdr>
          <w:divsChild>
            <w:div w:id="1847208274">
              <w:marLeft w:val="0"/>
              <w:marRight w:val="0"/>
              <w:marTop w:val="0"/>
              <w:marBottom w:val="0"/>
              <w:divBdr>
                <w:top w:val="none" w:sz="0" w:space="0" w:color="auto"/>
                <w:left w:val="none" w:sz="0" w:space="0" w:color="auto"/>
                <w:bottom w:val="none" w:sz="0" w:space="0" w:color="auto"/>
                <w:right w:val="none" w:sz="0" w:space="0" w:color="auto"/>
              </w:divBdr>
            </w:div>
          </w:divsChild>
        </w:div>
        <w:div w:id="1220046003">
          <w:marLeft w:val="0"/>
          <w:marRight w:val="0"/>
          <w:marTop w:val="0"/>
          <w:marBottom w:val="0"/>
          <w:divBdr>
            <w:top w:val="none" w:sz="0" w:space="0" w:color="auto"/>
            <w:left w:val="none" w:sz="0" w:space="0" w:color="auto"/>
            <w:bottom w:val="none" w:sz="0" w:space="0" w:color="auto"/>
            <w:right w:val="none" w:sz="0" w:space="0" w:color="auto"/>
          </w:divBdr>
          <w:divsChild>
            <w:div w:id="1743528857">
              <w:marLeft w:val="0"/>
              <w:marRight w:val="0"/>
              <w:marTop w:val="0"/>
              <w:marBottom w:val="0"/>
              <w:divBdr>
                <w:top w:val="none" w:sz="0" w:space="0" w:color="auto"/>
                <w:left w:val="none" w:sz="0" w:space="0" w:color="auto"/>
                <w:bottom w:val="none" w:sz="0" w:space="0" w:color="auto"/>
                <w:right w:val="none" w:sz="0" w:space="0" w:color="auto"/>
              </w:divBdr>
            </w:div>
          </w:divsChild>
        </w:div>
        <w:div w:id="1220432984">
          <w:marLeft w:val="0"/>
          <w:marRight w:val="0"/>
          <w:marTop w:val="0"/>
          <w:marBottom w:val="0"/>
          <w:divBdr>
            <w:top w:val="none" w:sz="0" w:space="0" w:color="auto"/>
            <w:left w:val="none" w:sz="0" w:space="0" w:color="auto"/>
            <w:bottom w:val="none" w:sz="0" w:space="0" w:color="auto"/>
            <w:right w:val="none" w:sz="0" w:space="0" w:color="auto"/>
          </w:divBdr>
          <w:divsChild>
            <w:div w:id="811751392">
              <w:marLeft w:val="0"/>
              <w:marRight w:val="0"/>
              <w:marTop w:val="0"/>
              <w:marBottom w:val="0"/>
              <w:divBdr>
                <w:top w:val="none" w:sz="0" w:space="0" w:color="auto"/>
                <w:left w:val="none" w:sz="0" w:space="0" w:color="auto"/>
                <w:bottom w:val="none" w:sz="0" w:space="0" w:color="auto"/>
                <w:right w:val="none" w:sz="0" w:space="0" w:color="auto"/>
              </w:divBdr>
            </w:div>
          </w:divsChild>
        </w:div>
        <w:div w:id="1228808649">
          <w:marLeft w:val="0"/>
          <w:marRight w:val="0"/>
          <w:marTop w:val="0"/>
          <w:marBottom w:val="0"/>
          <w:divBdr>
            <w:top w:val="none" w:sz="0" w:space="0" w:color="auto"/>
            <w:left w:val="none" w:sz="0" w:space="0" w:color="auto"/>
            <w:bottom w:val="none" w:sz="0" w:space="0" w:color="auto"/>
            <w:right w:val="none" w:sz="0" w:space="0" w:color="auto"/>
          </w:divBdr>
          <w:divsChild>
            <w:div w:id="678002428">
              <w:marLeft w:val="0"/>
              <w:marRight w:val="0"/>
              <w:marTop w:val="0"/>
              <w:marBottom w:val="0"/>
              <w:divBdr>
                <w:top w:val="none" w:sz="0" w:space="0" w:color="auto"/>
                <w:left w:val="none" w:sz="0" w:space="0" w:color="auto"/>
                <w:bottom w:val="none" w:sz="0" w:space="0" w:color="auto"/>
                <w:right w:val="none" w:sz="0" w:space="0" w:color="auto"/>
              </w:divBdr>
            </w:div>
          </w:divsChild>
        </w:div>
        <w:div w:id="1233275307">
          <w:marLeft w:val="0"/>
          <w:marRight w:val="0"/>
          <w:marTop w:val="0"/>
          <w:marBottom w:val="0"/>
          <w:divBdr>
            <w:top w:val="none" w:sz="0" w:space="0" w:color="auto"/>
            <w:left w:val="none" w:sz="0" w:space="0" w:color="auto"/>
            <w:bottom w:val="none" w:sz="0" w:space="0" w:color="auto"/>
            <w:right w:val="none" w:sz="0" w:space="0" w:color="auto"/>
          </w:divBdr>
          <w:divsChild>
            <w:div w:id="1218662891">
              <w:marLeft w:val="0"/>
              <w:marRight w:val="0"/>
              <w:marTop w:val="0"/>
              <w:marBottom w:val="0"/>
              <w:divBdr>
                <w:top w:val="none" w:sz="0" w:space="0" w:color="auto"/>
                <w:left w:val="none" w:sz="0" w:space="0" w:color="auto"/>
                <w:bottom w:val="none" w:sz="0" w:space="0" w:color="auto"/>
                <w:right w:val="none" w:sz="0" w:space="0" w:color="auto"/>
              </w:divBdr>
            </w:div>
          </w:divsChild>
        </w:div>
        <w:div w:id="1246377203">
          <w:marLeft w:val="0"/>
          <w:marRight w:val="0"/>
          <w:marTop w:val="0"/>
          <w:marBottom w:val="0"/>
          <w:divBdr>
            <w:top w:val="none" w:sz="0" w:space="0" w:color="auto"/>
            <w:left w:val="none" w:sz="0" w:space="0" w:color="auto"/>
            <w:bottom w:val="none" w:sz="0" w:space="0" w:color="auto"/>
            <w:right w:val="none" w:sz="0" w:space="0" w:color="auto"/>
          </w:divBdr>
          <w:divsChild>
            <w:div w:id="253629256">
              <w:marLeft w:val="0"/>
              <w:marRight w:val="0"/>
              <w:marTop w:val="0"/>
              <w:marBottom w:val="0"/>
              <w:divBdr>
                <w:top w:val="none" w:sz="0" w:space="0" w:color="auto"/>
                <w:left w:val="none" w:sz="0" w:space="0" w:color="auto"/>
                <w:bottom w:val="none" w:sz="0" w:space="0" w:color="auto"/>
                <w:right w:val="none" w:sz="0" w:space="0" w:color="auto"/>
              </w:divBdr>
            </w:div>
          </w:divsChild>
        </w:div>
        <w:div w:id="1265116470">
          <w:marLeft w:val="0"/>
          <w:marRight w:val="0"/>
          <w:marTop w:val="0"/>
          <w:marBottom w:val="0"/>
          <w:divBdr>
            <w:top w:val="none" w:sz="0" w:space="0" w:color="auto"/>
            <w:left w:val="none" w:sz="0" w:space="0" w:color="auto"/>
            <w:bottom w:val="none" w:sz="0" w:space="0" w:color="auto"/>
            <w:right w:val="none" w:sz="0" w:space="0" w:color="auto"/>
          </w:divBdr>
          <w:divsChild>
            <w:div w:id="1155494421">
              <w:marLeft w:val="0"/>
              <w:marRight w:val="0"/>
              <w:marTop w:val="0"/>
              <w:marBottom w:val="0"/>
              <w:divBdr>
                <w:top w:val="none" w:sz="0" w:space="0" w:color="auto"/>
                <w:left w:val="none" w:sz="0" w:space="0" w:color="auto"/>
                <w:bottom w:val="none" w:sz="0" w:space="0" w:color="auto"/>
                <w:right w:val="none" w:sz="0" w:space="0" w:color="auto"/>
              </w:divBdr>
            </w:div>
          </w:divsChild>
        </w:div>
        <w:div w:id="1377662591">
          <w:marLeft w:val="0"/>
          <w:marRight w:val="0"/>
          <w:marTop w:val="0"/>
          <w:marBottom w:val="0"/>
          <w:divBdr>
            <w:top w:val="none" w:sz="0" w:space="0" w:color="auto"/>
            <w:left w:val="none" w:sz="0" w:space="0" w:color="auto"/>
            <w:bottom w:val="none" w:sz="0" w:space="0" w:color="auto"/>
            <w:right w:val="none" w:sz="0" w:space="0" w:color="auto"/>
          </w:divBdr>
          <w:divsChild>
            <w:div w:id="781337053">
              <w:marLeft w:val="0"/>
              <w:marRight w:val="0"/>
              <w:marTop w:val="0"/>
              <w:marBottom w:val="0"/>
              <w:divBdr>
                <w:top w:val="none" w:sz="0" w:space="0" w:color="auto"/>
                <w:left w:val="none" w:sz="0" w:space="0" w:color="auto"/>
                <w:bottom w:val="none" w:sz="0" w:space="0" w:color="auto"/>
                <w:right w:val="none" w:sz="0" w:space="0" w:color="auto"/>
              </w:divBdr>
            </w:div>
          </w:divsChild>
        </w:div>
        <w:div w:id="1433477016">
          <w:marLeft w:val="0"/>
          <w:marRight w:val="0"/>
          <w:marTop w:val="0"/>
          <w:marBottom w:val="0"/>
          <w:divBdr>
            <w:top w:val="none" w:sz="0" w:space="0" w:color="auto"/>
            <w:left w:val="none" w:sz="0" w:space="0" w:color="auto"/>
            <w:bottom w:val="none" w:sz="0" w:space="0" w:color="auto"/>
            <w:right w:val="none" w:sz="0" w:space="0" w:color="auto"/>
          </w:divBdr>
          <w:divsChild>
            <w:div w:id="551429298">
              <w:marLeft w:val="0"/>
              <w:marRight w:val="0"/>
              <w:marTop w:val="0"/>
              <w:marBottom w:val="0"/>
              <w:divBdr>
                <w:top w:val="none" w:sz="0" w:space="0" w:color="auto"/>
                <w:left w:val="none" w:sz="0" w:space="0" w:color="auto"/>
                <w:bottom w:val="none" w:sz="0" w:space="0" w:color="auto"/>
                <w:right w:val="none" w:sz="0" w:space="0" w:color="auto"/>
              </w:divBdr>
            </w:div>
          </w:divsChild>
        </w:div>
        <w:div w:id="1492718262">
          <w:marLeft w:val="0"/>
          <w:marRight w:val="0"/>
          <w:marTop w:val="0"/>
          <w:marBottom w:val="0"/>
          <w:divBdr>
            <w:top w:val="none" w:sz="0" w:space="0" w:color="auto"/>
            <w:left w:val="none" w:sz="0" w:space="0" w:color="auto"/>
            <w:bottom w:val="none" w:sz="0" w:space="0" w:color="auto"/>
            <w:right w:val="none" w:sz="0" w:space="0" w:color="auto"/>
          </w:divBdr>
          <w:divsChild>
            <w:div w:id="1068578275">
              <w:marLeft w:val="0"/>
              <w:marRight w:val="0"/>
              <w:marTop w:val="0"/>
              <w:marBottom w:val="0"/>
              <w:divBdr>
                <w:top w:val="none" w:sz="0" w:space="0" w:color="auto"/>
                <w:left w:val="none" w:sz="0" w:space="0" w:color="auto"/>
                <w:bottom w:val="none" w:sz="0" w:space="0" w:color="auto"/>
                <w:right w:val="none" w:sz="0" w:space="0" w:color="auto"/>
              </w:divBdr>
            </w:div>
          </w:divsChild>
        </w:div>
        <w:div w:id="1525288462">
          <w:marLeft w:val="0"/>
          <w:marRight w:val="0"/>
          <w:marTop w:val="0"/>
          <w:marBottom w:val="0"/>
          <w:divBdr>
            <w:top w:val="none" w:sz="0" w:space="0" w:color="auto"/>
            <w:left w:val="none" w:sz="0" w:space="0" w:color="auto"/>
            <w:bottom w:val="none" w:sz="0" w:space="0" w:color="auto"/>
            <w:right w:val="none" w:sz="0" w:space="0" w:color="auto"/>
          </w:divBdr>
          <w:divsChild>
            <w:div w:id="750738214">
              <w:marLeft w:val="0"/>
              <w:marRight w:val="0"/>
              <w:marTop w:val="0"/>
              <w:marBottom w:val="0"/>
              <w:divBdr>
                <w:top w:val="none" w:sz="0" w:space="0" w:color="auto"/>
                <w:left w:val="none" w:sz="0" w:space="0" w:color="auto"/>
                <w:bottom w:val="none" w:sz="0" w:space="0" w:color="auto"/>
                <w:right w:val="none" w:sz="0" w:space="0" w:color="auto"/>
              </w:divBdr>
            </w:div>
          </w:divsChild>
        </w:div>
        <w:div w:id="1573276511">
          <w:marLeft w:val="0"/>
          <w:marRight w:val="0"/>
          <w:marTop w:val="0"/>
          <w:marBottom w:val="0"/>
          <w:divBdr>
            <w:top w:val="none" w:sz="0" w:space="0" w:color="auto"/>
            <w:left w:val="none" w:sz="0" w:space="0" w:color="auto"/>
            <w:bottom w:val="none" w:sz="0" w:space="0" w:color="auto"/>
            <w:right w:val="none" w:sz="0" w:space="0" w:color="auto"/>
          </w:divBdr>
          <w:divsChild>
            <w:div w:id="1766874858">
              <w:marLeft w:val="0"/>
              <w:marRight w:val="0"/>
              <w:marTop w:val="0"/>
              <w:marBottom w:val="0"/>
              <w:divBdr>
                <w:top w:val="none" w:sz="0" w:space="0" w:color="auto"/>
                <w:left w:val="none" w:sz="0" w:space="0" w:color="auto"/>
                <w:bottom w:val="none" w:sz="0" w:space="0" w:color="auto"/>
                <w:right w:val="none" w:sz="0" w:space="0" w:color="auto"/>
              </w:divBdr>
            </w:div>
          </w:divsChild>
        </w:div>
        <w:div w:id="1647472041">
          <w:marLeft w:val="0"/>
          <w:marRight w:val="0"/>
          <w:marTop w:val="0"/>
          <w:marBottom w:val="0"/>
          <w:divBdr>
            <w:top w:val="none" w:sz="0" w:space="0" w:color="auto"/>
            <w:left w:val="none" w:sz="0" w:space="0" w:color="auto"/>
            <w:bottom w:val="none" w:sz="0" w:space="0" w:color="auto"/>
            <w:right w:val="none" w:sz="0" w:space="0" w:color="auto"/>
          </w:divBdr>
          <w:divsChild>
            <w:div w:id="1572084473">
              <w:marLeft w:val="0"/>
              <w:marRight w:val="0"/>
              <w:marTop w:val="0"/>
              <w:marBottom w:val="0"/>
              <w:divBdr>
                <w:top w:val="none" w:sz="0" w:space="0" w:color="auto"/>
                <w:left w:val="none" w:sz="0" w:space="0" w:color="auto"/>
                <w:bottom w:val="none" w:sz="0" w:space="0" w:color="auto"/>
                <w:right w:val="none" w:sz="0" w:space="0" w:color="auto"/>
              </w:divBdr>
            </w:div>
          </w:divsChild>
        </w:div>
        <w:div w:id="1649361773">
          <w:marLeft w:val="0"/>
          <w:marRight w:val="0"/>
          <w:marTop w:val="0"/>
          <w:marBottom w:val="0"/>
          <w:divBdr>
            <w:top w:val="none" w:sz="0" w:space="0" w:color="auto"/>
            <w:left w:val="none" w:sz="0" w:space="0" w:color="auto"/>
            <w:bottom w:val="none" w:sz="0" w:space="0" w:color="auto"/>
            <w:right w:val="none" w:sz="0" w:space="0" w:color="auto"/>
          </w:divBdr>
          <w:divsChild>
            <w:div w:id="1614169542">
              <w:marLeft w:val="0"/>
              <w:marRight w:val="0"/>
              <w:marTop w:val="0"/>
              <w:marBottom w:val="0"/>
              <w:divBdr>
                <w:top w:val="none" w:sz="0" w:space="0" w:color="auto"/>
                <w:left w:val="none" w:sz="0" w:space="0" w:color="auto"/>
                <w:bottom w:val="none" w:sz="0" w:space="0" w:color="auto"/>
                <w:right w:val="none" w:sz="0" w:space="0" w:color="auto"/>
              </w:divBdr>
            </w:div>
          </w:divsChild>
        </w:div>
        <w:div w:id="1662201013">
          <w:marLeft w:val="0"/>
          <w:marRight w:val="0"/>
          <w:marTop w:val="0"/>
          <w:marBottom w:val="0"/>
          <w:divBdr>
            <w:top w:val="none" w:sz="0" w:space="0" w:color="auto"/>
            <w:left w:val="none" w:sz="0" w:space="0" w:color="auto"/>
            <w:bottom w:val="none" w:sz="0" w:space="0" w:color="auto"/>
            <w:right w:val="none" w:sz="0" w:space="0" w:color="auto"/>
          </w:divBdr>
          <w:divsChild>
            <w:div w:id="549653250">
              <w:marLeft w:val="0"/>
              <w:marRight w:val="0"/>
              <w:marTop w:val="0"/>
              <w:marBottom w:val="0"/>
              <w:divBdr>
                <w:top w:val="none" w:sz="0" w:space="0" w:color="auto"/>
                <w:left w:val="none" w:sz="0" w:space="0" w:color="auto"/>
                <w:bottom w:val="none" w:sz="0" w:space="0" w:color="auto"/>
                <w:right w:val="none" w:sz="0" w:space="0" w:color="auto"/>
              </w:divBdr>
            </w:div>
          </w:divsChild>
        </w:div>
        <w:div w:id="1663895740">
          <w:marLeft w:val="0"/>
          <w:marRight w:val="0"/>
          <w:marTop w:val="0"/>
          <w:marBottom w:val="0"/>
          <w:divBdr>
            <w:top w:val="none" w:sz="0" w:space="0" w:color="auto"/>
            <w:left w:val="none" w:sz="0" w:space="0" w:color="auto"/>
            <w:bottom w:val="none" w:sz="0" w:space="0" w:color="auto"/>
            <w:right w:val="none" w:sz="0" w:space="0" w:color="auto"/>
          </w:divBdr>
          <w:divsChild>
            <w:div w:id="484472836">
              <w:marLeft w:val="0"/>
              <w:marRight w:val="0"/>
              <w:marTop w:val="0"/>
              <w:marBottom w:val="0"/>
              <w:divBdr>
                <w:top w:val="none" w:sz="0" w:space="0" w:color="auto"/>
                <w:left w:val="none" w:sz="0" w:space="0" w:color="auto"/>
                <w:bottom w:val="none" w:sz="0" w:space="0" w:color="auto"/>
                <w:right w:val="none" w:sz="0" w:space="0" w:color="auto"/>
              </w:divBdr>
            </w:div>
          </w:divsChild>
        </w:div>
        <w:div w:id="1737973526">
          <w:marLeft w:val="0"/>
          <w:marRight w:val="0"/>
          <w:marTop w:val="0"/>
          <w:marBottom w:val="0"/>
          <w:divBdr>
            <w:top w:val="none" w:sz="0" w:space="0" w:color="auto"/>
            <w:left w:val="none" w:sz="0" w:space="0" w:color="auto"/>
            <w:bottom w:val="none" w:sz="0" w:space="0" w:color="auto"/>
            <w:right w:val="none" w:sz="0" w:space="0" w:color="auto"/>
          </w:divBdr>
          <w:divsChild>
            <w:div w:id="1861357365">
              <w:marLeft w:val="0"/>
              <w:marRight w:val="0"/>
              <w:marTop w:val="0"/>
              <w:marBottom w:val="0"/>
              <w:divBdr>
                <w:top w:val="none" w:sz="0" w:space="0" w:color="auto"/>
                <w:left w:val="none" w:sz="0" w:space="0" w:color="auto"/>
                <w:bottom w:val="none" w:sz="0" w:space="0" w:color="auto"/>
                <w:right w:val="none" w:sz="0" w:space="0" w:color="auto"/>
              </w:divBdr>
            </w:div>
          </w:divsChild>
        </w:div>
        <w:div w:id="1775706538">
          <w:marLeft w:val="0"/>
          <w:marRight w:val="0"/>
          <w:marTop w:val="0"/>
          <w:marBottom w:val="0"/>
          <w:divBdr>
            <w:top w:val="none" w:sz="0" w:space="0" w:color="auto"/>
            <w:left w:val="none" w:sz="0" w:space="0" w:color="auto"/>
            <w:bottom w:val="none" w:sz="0" w:space="0" w:color="auto"/>
            <w:right w:val="none" w:sz="0" w:space="0" w:color="auto"/>
          </w:divBdr>
          <w:divsChild>
            <w:div w:id="1991707751">
              <w:marLeft w:val="0"/>
              <w:marRight w:val="0"/>
              <w:marTop w:val="0"/>
              <w:marBottom w:val="0"/>
              <w:divBdr>
                <w:top w:val="none" w:sz="0" w:space="0" w:color="auto"/>
                <w:left w:val="none" w:sz="0" w:space="0" w:color="auto"/>
                <w:bottom w:val="none" w:sz="0" w:space="0" w:color="auto"/>
                <w:right w:val="none" w:sz="0" w:space="0" w:color="auto"/>
              </w:divBdr>
            </w:div>
          </w:divsChild>
        </w:div>
        <w:div w:id="1813398652">
          <w:marLeft w:val="0"/>
          <w:marRight w:val="0"/>
          <w:marTop w:val="0"/>
          <w:marBottom w:val="0"/>
          <w:divBdr>
            <w:top w:val="none" w:sz="0" w:space="0" w:color="auto"/>
            <w:left w:val="none" w:sz="0" w:space="0" w:color="auto"/>
            <w:bottom w:val="none" w:sz="0" w:space="0" w:color="auto"/>
            <w:right w:val="none" w:sz="0" w:space="0" w:color="auto"/>
          </w:divBdr>
          <w:divsChild>
            <w:div w:id="532116641">
              <w:marLeft w:val="0"/>
              <w:marRight w:val="0"/>
              <w:marTop w:val="0"/>
              <w:marBottom w:val="0"/>
              <w:divBdr>
                <w:top w:val="none" w:sz="0" w:space="0" w:color="auto"/>
                <w:left w:val="none" w:sz="0" w:space="0" w:color="auto"/>
                <w:bottom w:val="none" w:sz="0" w:space="0" w:color="auto"/>
                <w:right w:val="none" w:sz="0" w:space="0" w:color="auto"/>
              </w:divBdr>
            </w:div>
          </w:divsChild>
        </w:div>
        <w:div w:id="1836727441">
          <w:marLeft w:val="0"/>
          <w:marRight w:val="0"/>
          <w:marTop w:val="0"/>
          <w:marBottom w:val="0"/>
          <w:divBdr>
            <w:top w:val="none" w:sz="0" w:space="0" w:color="auto"/>
            <w:left w:val="none" w:sz="0" w:space="0" w:color="auto"/>
            <w:bottom w:val="none" w:sz="0" w:space="0" w:color="auto"/>
            <w:right w:val="none" w:sz="0" w:space="0" w:color="auto"/>
          </w:divBdr>
          <w:divsChild>
            <w:div w:id="329479526">
              <w:marLeft w:val="0"/>
              <w:marRight w:val="0"/>
              <w:marTop w:val="0"/>
              <w:marBottom w:val="0"/>
              <w:divBdr>
                <w:top w:val="none" w:sz="0" w:space="0" w:color="auto"/>
                <w:left w:val="none" w:sz="0" w:space="0" w:color="auto"/>
                <w:bottom w:val="none" w:sz="0" w:space="0" w:color="auto"/>
                <w:right w:val="none" w:sz="0" w:space="0" w:color="auto"/>
              </w:divBdr>
            </w:div>
          </w:divsChild>
        </w:div>
        <w:div w:id="1844781379">
          <w:marLeft w:val="0"/>
          <w:marRight w:val="0"/>
          <w:marTop w:val="0"/>
          <w:marBottom w:val="0"/>
          <w:divBdr>
            <w:top w:val="none" w:sz="0" w:space="0" w:color="auto"/>
            <w:left w:val="none" w:sz="0" w:space="0" w:color="auto"/>
            <w:bottom w:val="none" w:sz="0" w:space="0" w:color="auto"/>
            <w:right w:val="none" w:sz="0" w:space="0" w:color="auto"/>
          </w:divBdr>
          <w:divsChild>
            <w:div w:id="431751524">
              <w:marLeft w:val="0"/>
              <w:marRight w:val="0"/>
              <w:marTop w:val="0"/>
              <w:marBottom w:val="0"/>
              <w:divBdr>
                <w:top w:val="none" w:sz="0" w:space="0" w:color="auto"/>
                <w:left w:val="none" w:sz="0" w:space="0" w:color="auto"/>
                <w:bottom w:val="none" w:sz="0" w:space="0" w:color="auto"/>
                <w:right w:val="none" w:sz="0" w:space="0" w:color="auto"/>
              </w:divBdr>
            </w:div>
          </w:divsChild>
        </w:div>
        <w:div w:id="1875461854">
          <w:marLeft w:val="0"/>
          <w:marRight w:val="0"/>
          <w:marTop w:val="0"/>
          <w:marBottom w:val="0"/>
          <w:divBdr>
            <w:top w:val="none" w:sz="0" w:space="0" w:color="auto"/>
            <w:left w:val="none" w:sz="0" w:space="0" w:color="auto"/>
            <w:bottom w:val="none" w:sz="0" w:space="0" w:color="auto"/>
            <w:right w:val="none" w:sz="0" w:space="0" w:color="auto"/>
          </w:divBdr>
          <w:divsChild>
            <w:div w:id="1845895650">
              <w:marLeft w:val="0"/>
              <w:marRight w:val="0"/>
              <w:marTop w:val="0"/>
              <w:marBottom w:val="0"/>
              <w:divBdr>
                <w:top w:val="none" w:sz="0" w:space="0" w:color="auto"/>
                <w:left w:val="none" w:sz="0" w:space="0" w:color="auto"/>
                <w:bottom w:val="none" w:sz="0" w:space="0" w:color="auto"/>
                <w:right w:val="none" w:sz="0" w:space="0" w:color="auto"/>
              </w:divBdr>
            </w:div>
          </w:divsChild>
        </w:div>
        <w:div w:id="1878545127">
          <w:marLeft w:val="0"/>
          <w:marRight w:val="0"/>
          <w:marTop w:val="0"/>
          <w:marBottom w:val="0"/>
          <w:divBdr>
            <w:top w:val="none" w:sz="0" w:space="0" w:color="auto"/>
            <w:left w:val="none" w:sz="0" w:space="0" w:color="auto"/>
            <w:bottom w:val="none" w:sz="0" w:space="0" w:color="auto"/>
            <w:right w:val="none" w:sz="0" w:space="0" w:color="auto"/>
          </w:divBdr>
          <w:divsChild>
            <w:div w:id="69157228">
              <w:marLeft w:val="0"/>
              <w:marRight w:val="0"/>
              <w:marTop w:val="0"/>
              <w:marBottom w:val="0"/>
              <w:divBdr>
                <w:top w:val="none" w:sz="0" w:space="0" w:color="auto"/>
                <w:left w:val="none" w:sz="0" w:space="0" w:color="auto"/>
                <w:bottom w:val="none" w:sz="0" w:space="0" w:color="auto"/>
                <w:right w:val="none" w:sz="0" w:space="0" w:color="auto"/>
              </w:divBdr>
            </w:div>
          </w:divsChild>
        </w:div>
        <w:div w:id="1921258711">
          <w:marLeft w:val="0"/>
          <w:marRight w:val="0"/>
          <w:marTop w:val="0"/>
          <w:marBottom w:val="0"/>
          <w:divBdr>
            <w:top w:val="none" w:sz="0" w:space="0" w:color="auto"/>
            <w:left w:val="none" w:sz="0" w:space="0" w:color="auto"/>
            <w:bottom w:val="none" w:sz="0" w:space="0" w:color="auto"/>
            <w:right w:val="none" w:sz="0" w:space="0" w:color="auto"/>
          </w:divBdr>
          <w:divsChild>
            <w:div w:id="622884728">
              <w:marLeft w:val="0"/>
              <w:marRight w:val="0"/>
              <w:marTop w:val="0"/>
              <w:marBottom w:val="0"/>
              <w:divBdr>
                <w:top w:val="none" w:sz="0" w:space="0" w:color="auto"/>
                <w:left w:val="none" w:sz="0" w:space="0" w:color="auto"/>
                <w:bottom w:val="none" w:sz="0" w:space="0" w:color="auto"/>
                <w:right w:val="none" w:sz="0" w:space="0" w:color="auto"/>
              </w:divBdr>
            </w:div>
            <w:div w:id="1427072270">
              <w:marLeft w:val="0"/>
              <w:marRight w:val="0"/>
              <w:marTop w:val="0"/>
              <w:marBottom w:val="0"/>
              <w:divBdr>
                <w:top w:val="none" w:sz="0" w:space="0" w:color="auto"/>
                <w:left w:val="none" w:sz="0" w:space="0" w:color="auto"/>
                <w:bottom w:val="none" w:sz="0" w:space="0" w:color="auto"/>
                <w:right w:val="none" w:sz="0" w:space="0" w:color="auto"/>
              </w:divBdr>
            </w:div>
          </w:divsChild>
        </w:div>
        <w:div w:id="2036536394">
          <w:marLeft w:val="0"/>
          <w:marRight w:val="0"/>
          <w:marTop w:val="0"/>
          <w:marBottom w:val="0"/>
          <w:divBdr>
            <w:top w:val="none" w:sz="0" w:space="0" w:color="auto"/>
            <w:left w:val="none" w:sz="0" w:space="0" w:color="auto"/>
            <w:bottom w:val="none" w:sz="0" w:space="0" w:color="auto"/>
            <w:right w:val="none" w:sz="0" w:space="0" w:color="auto"/>
          </w:divBdr>
          <w:divsChild>
            <w:div w:id="1160804604">
              <w:marLeft w:val="0"/>
              <w:marRight w:val="0"/>
              <w:marTop w:val="0"/>
              <w:marBottom w:val="0"/>
              <w:divBdr>
                <w:top w:val="none" w:sz="0" w:space="0" w:color="auto"/>
                <w:left w:val="none" w:sz="0" w:space="0" w:color="auto"/>
                <w:bottom w:val="none" w:sz="0" w:space="0" w:color="auto"/>
                <w:right w:val="none" w:sz="0" w:space="0" w:color="auto"/>
              </w:divBdr>
            </w:div>
          </w:divsChild>
        </w:div>
        <w:div w:id="2045708346">
          <w:marLeft w:val="0"/>
          <w:marRight w:val="0"/>
          <w:marTop w:val="0"/>
          <w:marBottom w:val="0"/>
          <w:divBdr>
            <w:top w:val="none" w:sz="0" w:space="0" w:color="auto"/>
            <w:left w:val="none" w:sz="0" w:space="0" w:color="auto"/>
            <w:bottom w:val="none" w:sz="0" w:space="0" w:color="auto"/>
            <w:right w:val="none" w:sz="0" w:space="0" w:color="auto"/>
          </w:divBdr>
          <w:divsChild>
            <w:div w:id="20398585">
              <w:marLeft w:val="0"/>
              <w:marRight w:val="0"/>
              <w:marTop w:val="0"/>
              <w:marBottom w:val="0"/>
              <w:divBdr>
                <w:top w:val="none" w:sz="0" w:space="0" w:color="auto"/>
                <w:left w:val="none" w:sz="0" w:space="0" w:color="auto"/>
                <w:bottom w:val="none" w:sz="0" w:space="0" w:color="auto"/>
                <w:right w:val="none" w:sz="0" w:space="0" w:color="auto"/>
              </w:divBdr>
            </w:div>
          </w:divsChild>
        </w:div>
        <w:div w:id="2058311783">
          <w:marLeft w:val="0"/>
          <w:marRight w:val="0"/>
          <w:marTop w:val="0"/>
          <w:marBottom w:val="0"/>
          <w:divBdr>
            <w:top w:val="none" w:sz="0" w:space="0" w:color="auto"/>
            <w:left w:val="none" w:sz="0" w:space="0" w:color="auto"/>
            <w:bottom w:val="none" w:sz="0" w:space="0" w:color="auto"/>
            <w:right w:val="none" w:sz="0" w:space="0" w:color="auto"/>
          </w:divBdr>
          <w:divsChild>
            <w:div w:id="320503089">
              <w:marLeft w:val="0"/>
              <w:marRight w:val="0"/>
              <w:marTop w:val="0"/>
              <w:marBottom w:val="0"/>
              <w:divBdr>
                <w:top w:val="none" w:sz="0" w:space="0" w:color="auto"/>
                <w:left w:val="none" w:sz="0" w:space="0" w:color="auto"/>
                <w:bottom w:val="none" w:sz="0" w:space="0" w:color="auto"/>
                <w:right w:val="none" w:sz="0" w:space="0" w:color="auto"/>
              </w:divBdr>
            </w:div>
          </w:divsChild>
        </w:div>
        <w:div w:id="2067559970">
          <w:marLeft w:val="0"/>
          <w:marRight w:val="0"/>
          <w:marTop w:val="0"/>
          <w:marBottom w:val="0"/>
          <w:divBdr>
            <w:top w:val="none" w:sz="0" w:space="0" w:color="auto"/>
            <w:left w:val="none" w:sz="0" w:space="0" w:color="auto"/>
            <w:bottom w:val="none" w:sz="0" w:space="0" w:color="auto"/>
            <w:right w:val="none" w:sz="0" w:space="0" w:color="auto"/>
          </w:divBdr>
          <w:divsChild>
            <w:div w:id="1406342095">
              <w:marLeft w:val="0"/>
              <w:marRight w:val="0"/>
              <w:marTop w:val="0"/>
              <w:marBottom w:val="0"/>
              <w:divBdr>
                <w:top w:val="none" w:sz="0" w:space="0" w:color="auto"/>
                <w:left w:val="none" w:sz="0" w:space="0" w:color="auto"/>
                <w:bottom w:val="none" w:sz="0" w:space="0" w:color="auto"/>
                <w:right w:val="none" w:sz="0" w:space="0" w:color="auto"/>
              </w:divBdr>
            </w:div>
          </w:divsChild>
        </w:div>
        <w:div w:id="2111273403">
          <w:marLeft w:val="0"/>
          <w:marRight w:val="0"/>
          <w:marTop w:val="0"/>
          <w:marBottom w:val="0"/>
          <w:divBdr>
            <w:top w:val="none" w:sz="0" w:space="0" w:color="auto"/>
            <w:left w:val="none" w:sz="0" w:space="0" w:color="auto"/>
            <w:bottom w:val="none" w:sz="0" w:space="0" w:color="auto"/>
            <w:right w:val="none" w:sz="0" w:space="0" w:color="auto"/>
          </w:divBdr>
          <w:divsChild>
            <w:div w:id="4364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963708">
      <w:bodyDiv w:val="1"/>
      <w:marLeft w:val="0"/>
      <w:marRight w:val="0"/>
      <w:marTop w:val="0"/>
      <w:marBottom w:val="0"/>
      <w:divBdr>
        <w:top w:val="none" w:sz="0" w:space="0" w:color="auto"/>
        <w:left w:val="none" w:sz="0" w:space="0" w:color="auto"/>
        <w:bottom w:val="none" w:sz="0" w:space="0" w:color="auto"/>
        <w:right w:val="none" w:sz="0" w:space="0" w:color="auto"/>
      </w:divBdr>
      <w:divsChild>
        <w:div w:id="275869799">
          <w:marLeft w:val="0"/>
          <w:marRight w:val="0"/>
          <w:marTop w:val="0"/>
          <w:marBottom w:val="0"/>
          <w:divBdr>
            <w:top w:val="none" w:sz="0" w:space="0" w:color="auto"/>
            <w:left w:val="none" w:sz="0" w:space="0" w:color="auto"/>
            <w:bottom w:val="none" w:sz="0" w:space="0" w:color="auto"/>
            <w:right w:val="none" w:sz="0" w:space="0" w:color="auto"/>
          </w:divBdr>
          <w:divsChild>
            <w:div w:id="186136190">
              <w:marLeft w:val="0"/>
              <w:marRight w:val="0"/>
              <w:marTop w:val="0"/>
              <w:marBottom w:val="0"/>
              <w:divBdr>
                <w:top w:val="none" w:sz="0" w:space="0" w:color="auto"/>
                <w:left w:val="none" w:sz="0" w:space="0" w:color="auto"/>
                <w:bottom w:val="none" w:sz="0" w:space="0" w:color="auto"/>
                <w:right w:val="none" w:sz="0" w:space="0" w:color="auto"/>
              </w:divBdr>
            </w:div>
            <w:div w:id="308290190">
              <w:marLeft w:val="0"/>
              <w:marRight w:val="0"/>
              <w:marTop w:val="0"/>
              <w:marBottom w:val="0"/>
              <w:divBdr>
                <w:top w:val="none" w:sz="0" w:space="0" w:color="auto"/>
                <w:left w:val="none" w:sz="0" w:space="0" w:color="auto"/>
                <w:bottom w:val="none" w:sz="0" w:space="0" w:color="auto"/>
                <w:right w:val="none" w:sz="0" w:space="0" w:color="auto"/>
              </w:divBdr>
            </w:div>
            <w:div w:id="1172525211">
              <w:marLeft w:val="0"/>
              <w:marRight w:val="0"/>
              <w:marTop w:val="0"/>
              <w:marBottom w:val="0"/>
              <w:divBdr>
                <w:top w:val="none" w:sz="0" w:space="0" w:color="auto"/>
                <w:left w:val="none" w:sz="0" w:space="0" w:color="auto"/>
                <w:bottom w:val="none" w:sz="0" w:space="0" w:color="auto"/>
                <w:right w:val="none" w:sz="0" w:space="0" w:color="auto"/>
              </w:divBdr>
            </w:div>
            <w:div w:id="1949656512">
              <w:marLeft w:val="0"/>
              <w:marRight w:val="0"/>
              <w:marTop w:val="0"/>
              <w:marBottom w:val="0"/>
              <w:divBdr>
                <w:top w:val="none" w:sz="0" w:space="0" w:color="auto"/>
                <w:left w:val="none" w:sz="0" w:space="0" w:color="auto"/>
                <w:bottom w:val="none" w:sz="0" w:space="0" w:color="auto"/>
                <w:right w:val="none" w:sz="0" w:space="0" w:color="auto"/>
              </w:divBdr>
            </w:div>
          </w:divsChild>
        </w:div>
        <w:div w:id="376590997">
          <w:marLeft w:val="0"/>
          <w:marRight w:val="0"/>
          <w:marTop w:val="0"/>
          <w:marBottom w:val="0"/>
          <w:divBdr>
            <w:top w:val="none" w:sz="0" w:space="0" w:color="auto"/>
            <w:left w:val="none" w:sz="0" w:space="0" w:color="auto"/>
            <w:bottom w:val="none" w:sz="0" w:space="0" w:color="auto"/>
            <w:right w:val="none" w:sz="0" w:space="0" w:color="auto"/>
          </w:divBdr>
          <w:divsChild>
            <w:div w:id="266741114">
              <w:marLeft w:val="0"/>
              <w:marRight w:val="0"/>
              <w:marTop w:val="0"/>
              <w:marBottom w:val="0"/>
              <w:divBdr>
                <w:top w:val="none" w:sz="0" w:space="0" w:color="auto"/>
                <w:left w:val="none" w:sz="0" w:space="0" w:color="auto"/>
                <w:bottom w:val="none" w:sz="0" w:space="0" w:color="auto"/>
                <w:right w:val="none" w:sz="0" w:space="0" w:color="auto"/>
              </w:divBdr>
            </w:div>
            <w:div w:id="600800115">
              <w:marLeft w:val="0"/>
              <w:marRight w:val="0"/>
              <w:marTop w:val="0"/>
              <w:marBottom w:val="0"/>
              <w:divBdr>
                <w:top w:val="none" w:sz="0" w:space="0" w:color="auto"/>
                <w:left w:val="none" w:sz="0" w:space="0" w:color="auto"/>
                <w:bottom w:val="none" w:sz="0" w:space="0" w:color="auto"/>
                <w:right w:val="none" w:sz="0" w:space="0" w:color="auto"/>
              </w:divBdr>
            </w:div>
            <w:div w:id="1514682330">
              <w:marLeft w:val="0"/>
              <w:marRight w:val="0"/>
              <w:marTop w:val="0"/>
              <w:marBottom w:val="0"/>
              <w:divBdr>
                <w:top w:val="none" w:sz="0" w:space="0" w:color="auto"/>
                <w:left w:val="none" w:sz="0" w:space="0" w:color="auto"/>
                <w:bottom w:val="none" w:sz="0" w:space="0" w:color="auto"/>
                <w:right w:val="none" w:sz="0" w:space="0" w:color="auto"/>
              </w:divBdr>
            </w:div>
            <w:div w:id="1527409057">
              <w:marLeft w:val="0"/>
              <w:marRight w:val="0"/>
              <w:marTop w:val="0"/>
              <w:marBottom w:val="0"/>
              <w:divBdr>
                <w:top w:val="none" w:sz="0" w:space="0" w:color="auto"/>
                <w:left w:val="none" w:sz="0" w:space="0" w:color="auto"/>
                <w:bottom w:val="none" w:sz="0" w:space="0" w:color="auto"/>
                <w:right w:val="none" w:sz="0" w:space="0" w:color="auto"/>
              </w:divBdr>
            </w:div>
          </w:divsChild>
        </w:div>
        <w:div w:id="583808785">
          <w:marLeft w:val="0"/>
          <w:marRight w:val="0"/>
          <w:marTop w:val="0"/>
          <w:marBottom w:val="0"/>
          <w:divBdr>
            <w:top w:val="none" w:sz="0" w:space="0" w:color="auto"/>
            <w:left w:val="none" w:sz="0" w:space="0" w:color="auto"/>
            <w:bottom w:val="none" w:sz="0" w:space="0" w:color="auto"/>
            <w:right w:val="none" w:sz="0" w:space="0" w:color="auto"/>
          </w:divBdr>
          <w:divsChild>
            <w:div w:id="869298265">
              <w:marLeft w:val="0"/>
              <w:marRight w:val="0"/>
              <w:marTop w:val="0"/>
              <w:marBottom w:val="0"/>
              <w:divBdr>
                <w:top w:val="none" w:sz="0" w:space="0" w:color="auto"/>
                <w:left w:val="none" w:sz="0" w:space="0" w:color="auto"/>
                <w:bottom w:val="none" w:sz="0" w:space="0" w:color="auto"/>
                <w:right w:val="none" w:sz="0" w:space="0" w:color="auto"/>
              </w:divBdr>
            </w:div>
            <w:div w:id="150871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07778">
      <w:bodyDiv w:val="1"/>
      <w:marLeft w:val="0"/>
      <w:marRight w:val="0"/>
      <w:marTop w:val="0"/>
      <w:marBottom w:val="0"/>
      <w:divBdr>
        <w:top w:val="none" w:sz="0" w:space="0" w:color="auto"/>
        <w:left w:val="none" w:sz="0" w:space="0" w:color="auto"/>
        <w:bottom w:val="none" w:sz="0" w:space="0" w:color="auto"/>
        <w:right w:val="none" w:sz="0" w:space="0" w:color="auto"/>
      </w:divBdr>
    </w:div>
    <w:div w:id="1810513428">
      <w:bodyDiv w:val="1"/>
      <w:marLeft w:val="0"/>
      <w:marRight w:val="0"/>
      <w:marTop w:val="0"/>
      <w:marBottom w:val="0"/>
      <w:divBdr>
        <w:top w:val="none" w:sz="0" w:space="0" w:color="auto"/>
        <w:left w:val="none" w:sz="0" w:space="0" w:color="auto"/>
        <w:bottom w:val="none" w:sz="0" w:space="0" w:color="auto"/>
        <w:right w:val="none" w:sz="0" w:space="0" w:color="auto"/>
      </w:divBdr>
      <w:divsChild>
        <w:div w:id="169419282">
          <w:marLeft w:val="0"/>
          <w:marRight w:val="0"/>
          <w:marTop w:val="0"/>
          <w:marBottom w:val="0"/>
          <w:divBdr>
            <w:top w:val="none" w:sz="0" w:space="0" w:color="auto"/>
            <w:left w:val="none" w:sz="0" w:space="0" w:color="auto"/>
            <w:bottom w:val="none" w:sz="0" w:space="0" w:color="auto"/>
            <w:right w:val="none" w:sz="0" w:space="0" w:color="auto"/>
          </w:divBdr>
        </w:div>
        <w:div w:id="281108053">
          <w:marLeft w:val="0"/>
          <w:marRight w:val="0"/>
          <w:marTop w:val="0"/>
          <w:marBottom w:val="0"/>
          <w:divBdr>
            <w:top w:val="none" w:sz="0" w:space="0" w:color="auto"/>
            <w:left w:val="none" w:sz="0" w:space="0" w:color="auto"/>
            <w:bottom w:val="none" w:sz="0" w:space="0" w:color="auto"/>
            <w:right w:val="none" w:sz="0" w:space="0" w:color="auto"/>
          </w:divBdr>
          <w:divsChild>
            <w:div w:id="541331587">
              <w:marLeft w:val="-75"/>
              <w:marRight w:val="0"/>
              <w:marTop w:val="30"/>
              <w:marBottom w:val="30"/>
              <w:divBdr>
                <w:top w:val="none" w:sz="0" w:space="0" w:color="auto"/>
                <w:left w:val="none" w:sz="0" w:space="0" w:color="auto"/>
                <w:bottom w:val="none" w:sz="0" w:space="0" w:color="auto"/>
                <w:right w:val="none" w:sz="0" w:space="0" w:color="auto"/>
              </w:divBdr>
              <w:divsChild>
                <w:div w:id="641081647">
                  <w:marLeft w:val="0"/>
                  <w:marRight w:val="0"/>
                  <w:marTop w:val="0"/>
                  <w:marBottom w:val="0"/>
                  <w:divBdr>
                    <w:top w:val="none" w:sz="0" w:space="0" w:color="auto"/>
                    <w:left w:val="none" w:sz="0" w:space="0" w:color="auto"/>
                    <w:bottom w:val="none" w:sz="0" w:space="0" w:color="auto"/>
                    <w:right w:val="none" w:sz="0" w:space="0" w:color="auto"/>
                  </w:divBdr>
                  <w:divsChild>
                    <w:div w:id="946889049">
                      <w:marLeft w:val="0"/>
                      <w:marRight w:val="0"/>
                      <w:marTop w:val="0"/>
                      <w:marBottom w:val="0"/>
                      <w:divBdr>
                        <w:top w:val="none" w:sz="0" w:space="0" w:color="auto"/>
                        <w:left w:val="none" w:sz="0" w:space="0" w:color="auto"/>
                        <w:bottom w:val="none" w:sz="0" w:space="0" w:color="auto"/>
                        <w:right w:val="none" w:sz="0" w:space="0" w:color="auto"/>
                      </w:divBdr>
                    </w:div>
                  </w:divsChild>
                </w:div>
                <w:div w:id="1591158025">
                  <w:marLeft w:val="0"/>
                  <w:marRight w:val="0"/>
                  <w:marTop w:val="0"/>
                  <w:marBottom w:val="0"/>
                  <w:divBdr>
                    <w:top w:val="none" w:sz="0" w:space="0" w:color="auto"/>
                    <w:left w:val="none" w:sz="0" w:space="0" w:color="auto"/>
                    <w:bottom w:val="none" w:sz="0" w:space="0" w:color="auto"/>
                    <w:right w:val="none" w:sz="0" w:space="0" w:color="auto"/>
                  </w:divBdr>
                  <w:divsChild>
                    <w:div w:id="14346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652230">
          <w:marLeft w:val="0"/>
          <w:marRight w:val="0"/>
          <w:marTop w:val="0"/>
          <w:marBottom w:val="0"/>
          <w:divBdr>
            <w:top w:val="none" w:sz="0" w:space="0" w:color="auto"/>
            <w:left w:val="none" w:sz="0" w:space="0" w:color="auto"/>
            <w:bottom w:val="none" w:sz="0" w:space="0" w:color="auto"/>
            <w:right w:val="none" w:sz="0" w:space="0" w:color="auto"/>
          </w:divBdr>
        </w:div>
        <w:div w:id="462818840">
          <w:marLeft w:val="0"/>
          <w:marRight w:val="0"/>
          <w:marTop w:val="0"/>
          <w:marBottom w:val="0"/>
          <w:divBdr>
            <w:top w:val="none" w:sz="0" w:space="0" w:color="auto"/>
            <w:left w:val="none" w:sz="0" w:space="0" w:color="auto"/>
            <w:bottom w:val="none" w:sz="0" w:space="0" w:color="auto"/>
            <w:right w:val="none" w:sz="0" w:space="0" w:color="auto"/>
          </w:divBdr>
        </w:div>
        <w:div w:id="864442057">
          <w:marLeft w:val="0"/>
          <w:marRight w:val="0"/>
          <w:marTop w:val="0"/>
          <w:marBottom w:val="0"/>
          <w:divBdr>
            <w:top w:val="none" w:sz="0" w:space="0" w:color="auto"/>
            <w:left w:val="none" w:sz="0" w:space="0" w:color="auto"/>
            <w:bottom w:val="none" w:sz="0" w:space="0" w:color="auto"/>
            <w:right w:val="none" w:sz="0" w:space="0" w:color="auto"/>
          </w:divBdr>
        </w:div>
        <w:div w:id="941259300">
          <w:marLeft w:val="0"/>
          <w:marRight w:val="0"/>
          <w:marTop w:val="0"/>
          <w:marBottom w:val="0"/>
          <w:divBdr>
            <w:top w:val="none" w:sz="0" w:space="0" w:color="auto"/>
            <w:left w:val="none" w:sz="0" w:space="0" w:color="auto"/>
            <w:bottom w:val="none" w:sz="0" w:space="0" w:color="auto"/>
            <w:right w:val="none" w:sz="0" w:space="0" w:color="auto"/>
          </w:divBdr>
        </w:div>
        <w:div w:id="1636133797">
          <w:marLeft w:val="0"/>
          <w:marRight w:val="0"/>
          <w:marTop w:val="0"/>
          <w:marBottom w:val="0"/>
          <w:divBdr>
            <w:top w:val="none" w:sz="0" w:space="0" w:color="auto"/>
            <w:left w:val="none" w:sz="0" w:space="0" w:color="auto"/>
            <w:bottom w:val="none" w:sz="0" w:space="0" w:color="auto"/>
            <w:right w:val="none" w:sz="0" w:space="0" w:color="auto"/>
          </w:divBdr>
        </w:div>
        <w:div w:id="1809858250">
          <w:marLeft w:val="0"/>
          <w:marRight w:val="0"/>
          <w:marTop w:val="0"/>
          <w:marBottom w:val="0"/>
          <w:divBdr>
            <w:top w:val="none" w:sz="0" w:space="0" w:color="auto"/>
            <w:left w:val="none" w:sz="0" w:space="0" w:color="auto"/>
            <w:bottom w:val="none" w:sz="0" w:space="0" w:color="auto"/>
            <w:right w:val="none" w:sz="0" w:space="0" w:color="auto"/>
          </w:divBdr>
        </w:div>
        <w:div w:id="1879510909">
          <w:marLeft w:val="0"/>
          <w:marRight w:val="0"/>
          <w:marTop w:val="0"/>
          <w:marBottom w:val="0"/>
          <w:divBdr>
            <w:top w:val="none" w:sz="0" w:space="0" w:color="auto"/>
            <w:left w:val="none" w:sz="0" w:space="0" w:color="auto"/>
            <w:bottom w:val="none" w:sz="0" w:space="0" w:color="auto"/>
            <w:right w:val="none" w:sz="0" w:space="0" w:color="auto"/>
          </w:divBdr>
        </w:div>
      </w:divsChild>
    </w:div>
    <w:div w:id="1821997085">
      <w:bodyDiv w:val="1"/>
      <w:marLeft w:val="0"/>
      <w:marRight w:val="0"/>
      <w:marTop w:val="0"/>
      <w:marBottom w:val="0"/>
      <w:divBdr>
        <w:top w:val="none" w:sz="0" w:space="0" w:color="auto"/>
        <w:left w:val="none" w:sz="0" w:space="0" w:color="auto"/>
        <w:bottom w:val="none" w:sz="0" w:space="0" w:color="auto"/>
        <w:right w:val="none" w:sz="0" w:space="0" w:color="auto"/>
      </w:divBdr>
      <w:divsChild>
        <w:div w:id="296188044">
          <w:marLeft w:val="0"/>
          <w:marRight w:val="0"/>
          <w:marTop w:val="0"/>
          <w:marBottom w:val="0"/>
          <w:divBdr>
            <w:top w:val="none" w:sz="0" w:space="0" w:color="auto"/>
            <w:left w:val="none" w:sz="0" w:space="0" w:color="auto"/>
            <w:bottom w:val="none" w:sz="0" w:space="0" w:color="auto"/>
            <w:right w:val="none" w:sz="0" w:space="0" w:color="auto"/>
          </w:divBdr>
        </w:div>
        <w:div w:id="316614526">
          <w:marLeft w:val="0"/>
          <w:marRight w:val="0"/>
          <w:marTop w:val="0"/>
          <w:marBottom w:val="0"/>
          <w:divBdr>
            <w:top w:val="none" w:sz="0" w:space="0" w:color="auto"/>
            <w:left w:val="none" w:sz="0" w:space="0" w:color="auto"/>
            <w:bottom w:val="none" w:sz="0" w:space="0" w:color="auto"/>
            <w:right w:val="none" w:sz="0" w:space="0" w:color="auto"/>
          </w:divBdr>
        </w:div>
        <w:div w:id="383875994">
          <w:marLeft w:val="0"/>
          <w:marRight w:val="0"/>
          <w:marTop w:val="0"/>
          <w:marBottom w:val="0"/>
          <w:divBdr>
            <w:top w:val="none" w:sz="0" w:space="0" w:color="auto"/>
            <w:left w:val="none" w:sz="0" w:space="0" w:color="auto"/>
            <w:bottom w:val="none" w:sz="0" w:space="0" w:color="auto"/>
            <w:right w:val="none" w:sz="0" w:space="0" w:color="auto"/>
          </w:divBdr>
        </w:div>
        <w:div w:id="838009153">
          <w:marLeft w:val="0"/>
          <w:marRight w:val="0"/>
          <w:marTop w:val="0"/>
          <w:marBottom w:val="0"/>
          <w:divBdr>
            <w:top w:val="none" w:sz="0" w:space="0" w:color="auto"/>
            <w:left w:val="none" w:sz="0" w:space="0" w:color="auto"/>
            <w:bottom w:val="none" w:sz="0" w:space="0" w:color="auto"/>
            <w:right w:val="none" w:sz="0" w:space="0" w:color="auto"/>
          </w:divBdr>
        </w:div>
        <w:div w:id="998534736">
          <w:marLeft w:val="0"/>
          <w:marRight w:val="0"/>
          <w:marTop w:val="0"/>
          <w:marBottom w:val="0"/>
          <w:divBdr>
            <w:top w:val="none" w:sz="0" w:space="0" w:color="auto"/>
            <w:left w:val="none" w:sz="0" w:space="0" w:color="auto"/>
            <w:bottom w:val="none" w:sz="0" w:space="0" w:color="auto"/>
            <w:right w:val="none" w:sz="0" w:space="0" w:color="auto"/>
          </w:divBdr>
        </w:div>
      </w:divsChild>
    </w:div>
    <w:div w:id="2020816697">
      <w:bodyDiv w:val="1"/>
      <w:marLeft w:val="0"/>
      <w:marRight w:val="0"/>
      <w:marTop w:val="0"/>
      <w:marBottom w:val="0"/>
      <w:divBdr>
        <w:top w:val="none" w:sz="0" w:space="0" w:color="auto"/>
        <w:left w:val="none" w:sz="0" w:space="0" w:color="auto"/>
        <w:bottom w:val="none" w:sz="0" w:space="0" w:color="auto"/>
        <w:right w:val="none" w:sz="0" w:space="0" w:color="auto"/>
      </w:divBdr>
      <w:divsChild>
        <w:div w:id="262034603">
          <w:marLeft w:val="0"/>
          <w:marRight w:val="0"/>
          <w:marTop w:val="0"/>
          <w:marBottom w:val="0"/>
          <w:divBdr>
            <w:top w:val="none" w:sz="0" w:space="0" w:color="auto"/>
            <w:left w:val="none" w:sz="0" w:space="0" w:color="auto"/>
            <w:bottom w:val="none" w:sz="0" w:space="0" w:color="auto"/>
            <w:right w:val="none" w:sz="0" w:space="0" w:color="auto"/>
          </w:divBdr>
          <w:divsChild>
            <w:div w:id="1677616395">
              <w:marLeft w:val="0"/>
              <w:marRight w:val="0"/>
              <w:marTop w:val="0"/>
              <w:marBottom w:val="0"/>
              <w:divBdr>
                <w:top w:val="none" w:sz="0" w:space="0" w:color="auto"/>
                <w:left w:val="none" w:sz="0" w:space="0" w:color="auto"/>
                <w:bottom w:val="none" w:sz="0" w:space="0" w:color="auto"/>
                <w:right w:val="none" w:sz="0" w:space="0" w:color="auto"/>
              </w:divBdr>
            </w:div>
          </w:divsChild>
        </w:div>
        <w:div w:id="2084137278">
          <w:marLeft w:val="0"/>
          <w:marRight w:val="0"/>
          <w:marTop w:val="0"/>
          <w:marBottom w:val="0"/>
          <w:divBdr>
            <w:top w:val="none" w:sz="0" w:space="0" w:color="auto"/>
            <w:left w:val="none" w:sz="0" w:space="0" w:color="auto"/>
            <w:bottom w:val="none" w:sz="0" w:space="0" w:color="auto"/>
            <w:right w:val="none" w:sz="0" w:space="0" w:color="auto"/>
          </w:divBdr>
          <w:divsChild>
            <w:div w:id="59866234">
              <w:marLeft w:val="0"/>
              <w:marRight w:val="0"/>
              <w:marTop w:val="0"/>
              <w:marBottom w:val="0"/>
              <w:divBdr>
                <w:top w:val="none" w:sz="0" w:space="0" w:color="auto"/>
                <w:left w:val="none" w:sz="0" w:space="0" w:color="auto"/>
                <w:bottom w:val="none" w:sz="0" w:space="0" w:color="auto"/>
                <w:right w:val="none" w:sz="0" w:space="0" w:color="auto"/>
              </w:divBdr>
            </w:div>
            <w:div w:id="118444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14186">
      <w:bodyDiv w:val="1"/>
      <w:marLeft w:val="0"/>
      <w:marRight w:val="0"/>
      <w:marTop w:val="0"/>
      <w:marBottom w:val="0"/>
      <w:divBdr>
        <w:top w:val="none" w:sz="0" w:space="0" w:color="auto"/>
        <w:left w:val="none" w:sz="0" w:space="0" w:color="auto"/>
        <w:bottom w:val="none" w:sz="0" w:space="0" w:color="auto"/>
        <w:right w:val="none" w:sz="0" w:space="0" w:color="auto"/>
      </w:divBdr>
      <w:divsChild>
        <w:div w:id="139924936">
          <w:marLeft w:val="0"/>
          <w:marRight w:val="0"/>
          <w:marTop w:val="0"/>
          <w:marBottom w:val="0"/>
          <w:divBdr>
            <w:top w:val="none" w:sz="0" w:space="0" w:color="auto"/>
            <w:left w:val="none" w:sz="0" w:space="0" w:color="auto"/>
            <w:bottom w:val="none" w:sz="0" w:space="0" w:color="auto"/>
            <w:right w:val="none" w:sz="0" w:space="0" w:color="auto"/>
          </w:divBdr>
          <w:divsChild>
            <w:div w:id="115492105">
              <w:marLeft w:val="0"/>
              <w:marRight w:val="0"/>
              <w:marTop w:val="0"/>
              <w:marBottom w:val="0"/>
              <w:divBdr>
                <w:top w:val="none" w:sz="0" w:space="0" w:color="auto"/>
                <w:left w:val="none" w:sz="0" w:space="0" w:color="auto"/>
                <w:bottom w:val="none" w:sz="0" w:space="0" w:color="auto"/>
                <w:right w:val="none" w:sz="0" w:space="0" w:color="auto"/>
              </w:divBdr>
            </w:div>
            <w:div w:id="1901088487">
              <w:marLeft w:val="0"/>
              <w:marRight w:val="0"/>
              <w:marTop w:val="0"/>
              <w:marBottom w:val="0"/>
              <w:divBdr>
                <w:top w:val="none" w:sz="0" w:space="0" w:color="auto"/>
                <w:left w:val="none" w:sz="0" w:space="0" w:color="auto"/>
                <w:bottom w:val="none" w:sz="0" w:space="0" w:color="auto"/>
                <w:right w:val="none" w:sz="0" w:space="0" w:color="auto"/>
              </w:divBdr>
            </w:div>
          </w:divsChild>
        </w:div>
        <w:div w:id="177896052">
          <w:marLeft w:val="0"/>
          <w:marRight w:val="0"/>
          <w:marTop w:val="0"/>
          <w:marBottom w:val="0"/>
          <w:divBdr>
            <w:top w:val="none" w:sz="0" w:space="0" w:color="auto"/>
            <w:left w:val="none" w:sz="0" w:space="0" w:color="auto"/>
            <w:bottom w:val="none" w:sz="0" w:space="0" w:color="auto"/>
            <w:right w:val="none" w:sz="0" w:space="0" w:color="auto"/>
          </w:divBdr>
          <w:divsChild>
            <w:div w:id="145799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shrae.org/about/news/2018/new-advanced-energy-design-guide-available-to-help-k-12-schools-achieve-zero-energy" TargetMode="External"/><Relationship Id="rId18" Type="http://schemas.openxmlformats.org/officeDocument/2006/relationships/hyperlink" Target="https://newbuildings.org/wp-content/uploads/2022/04/NBI_Documents-to-Inform-the-Stock-Take.pdf" TargetMode="External"/><Relationship Id="rId26" Type="http://schemas.openxmlformats.org/officeDocument/2006/relationships/hyperlink" Target="https://efficienthealthyschools.lbl.gov/technical-assistance" TargetMode="External"/><Relationship Id="rId39" Type="http://schemas.openxmlformats.org/officeDocument/2006/relationships/hyperlink" Target="https://caenergywise.com/rebates/" TargetMode="External"/><Relationship Id="rId21" Type="http://schemas.openxmlformats.org/officeDocument/2006/relationships/hyperlink" Target="https://codes.iccsafe.org/content/CAGBC2022P3/" TargetMode="External"/><Relationship Id="rId34" Type="http://schemas.openxmlformats.org/officeDocument/2006/relationships/hyperlink" Target="https://www.ashrae.org/about/news/2018/new-advanced-energy-design-guide-available-to-help-k-12-schools-achieve-zero-energy" TargetMode="External"/><Relationship Id="rId42" Type="http://schemas.openxmlformats.org/officeDocument/2006/relationships/hyperlink" Target="https://caenergywise.com/design-guides/"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shrae.org/technical-resources/aedgs/zero-energy-aedg-free-download" TargetMode="External"/><Relationship Id="rId29" Type="http://schemas.openxmlformats.org/officeDocument/2006/relationships/hyperlink" Target="https://www.ashrae.org/about/news/2018/new-advanced-energy-design-guide-available-to-help-k-12-schools-achieve-zero-energy" TargetMode="External"/><Relationship Id="rId11" Type="http://schemas.openxmlformats.org/officeDocument/2006/relationships/image" Target="media/image1.png"/><Relationship Id="rId24" Type="http://schemas.openxmlformats.org/officeDocument/2006/relationships/hyperlink" Target="https://www.ashrae.org/about/news/2018/new-advanced-energy-design-guide-available-to-help-k-12-schools-achieve-zero-energy" TargetMode="External"/><Relationship Id="rId32" Type="http://schemas.openxmlformats.org/officeDocument/2006/relationships/hyperlink" Target="https://www.ashrae.org/about/news/2018/new-advanced-energy-design-guide-available-to-help-k-12-schools-achieve-zero-energy" TargetMode="External"/><Relationship Id="rId37" Type="http://schemas.openxmlformats.org/officeDocument/2006/relationships/hyperlink" Target="https://www.ashrae.org/about/news/2018/new-advanced-energy-design-guide-available-to-help-k-12-schools-achieve-zero-energy" TargetMode="External"/><Relationship Id="rId40" Type="http://schemas.openxmlformats.org/officeDocument/2006/relationships/hyperlink" Target="https://fishnick.com/" TargetMode="External"/><Relationship Id="rId45" Type="http://schemas.openxmlformats.org/officeDocument/2006/relationships/hyperlink" Target="https://pvwatts.nrel.gov/" TargetMode="External"/><Relationship Id="rId5" Type="http://schemas.openxmlformats.org/officeDocument/2006/relationships/numbering" Target="numbering.xml"/><Relationship Id="rId15" Type="http://schemas.openxmlformats.org/officeDocument/2006/relationships/hyperlink" Target="https://www.ashrae.org/technical-resources/aedgs/zero-energy-aedg-free-download" TargetMode="External"/><Relationship Id="rId23" Type="http://schemas.openxmlformats.org/officeDocument/2006/relationships/hyperlink" Target="https://www.ashrae.org/about/news/2018/new-advanced-energy-design-guide-available-to-help-k-12-schools-achieve-zero-energy" TargetMode="External"/><Relationship Id="rId28" Type="http://schemas.openxmlformats.org/officeDocument/2006/relationships/hyperlink" Target="https://www.ashrae.org/technical-resources/aedgs/zero-energy-aedg-free-download" TargetMode="External"/><Relationship Id="rId36" Type="http://schemas.openxmlformats.org/officeDocument/2006/relationships/hyperlink" Target="https://www.ashrae.org/about/news/2018/new-advanced-energy-design-guide-available-to-help-k-12-schools-achieve-zero-energy" TargetMode="External"/><Relationship Id="rId49"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yperlink" Target="https://www.ashrae.org/about/news/2018/new-advanced-energy-design-guide-available-to-help-k-12-schools-achieve-zero-energy" TargetMode="External"/><Relationship Id="rId44" Type="http://schemas.openxmlformats.org/officeDocument/2006/relationships/hyperlink" Target="https://www.ashrae.org/about/news/2018/new-advanced-energy-design-guide-available-to-help-k-12-schools-achieve-zero-energ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hrae.org/technical-resources/aedgs/zero-energy-aedg-free-download" TargetMode="External"/><Relationship Id="rId22" Type="http://schemas.openxmlformats.org/officeDocument/2006/relationships/image" Target="media/image3.png"/><Relationship Id="rId27" Type="http://schemas.openxmlformats.org/officeDocument/2006/relationships/hyperlink" Target="mailto:schools@newbuildings.org" TargetMode="External"/><Relationship Id="rId30" Type="http://schemas.openxmlformats.org/officeDocument/2006/relationships/hyperlink" Target="https://www.ashrae.org/about/news/2018/new-advanced-energy-design-guide-available-to-help-k-12-schools-achieve-zero-energy" TargetMode="External"/><Relationship Id="rId35" Type="http://schemas.openxmlformats.org/officeDocument/2006/relationships/hyperlink" Target="https://www.phius.org/schools-standards" TargetMode="External"/><Relationship Id="rId43" Type="http://schemas.openxmlformats.org/officeDocument/2006/relationships/hyperlink" Target="https://www.cdc.gov/coronavirus/2019-ncov/community/ventilation.html" TargetMode="External"/><Relationship Id="rId48" Type="http://schemas.openxmlformats.org/officeDocument/2006/relationships/fontTable" Target="fontTable.xml"/><Relationship Id="rId8" Type="http://schemas.openxmlformats.org/officeDocument/2006/relationships/webSettings" Target="webSettings.xml"/><Relationship Id="rId51" Type="http://schemas.microsoft.com/office/2019/05/relationships/documenttasks" Target="documenttasks/documenttasks1.xml"/><Relationship Id="rId3" Type="http://schemas.openxmlformats.org/officeDocument/2006/relationships/customXml" Target="../customXml/item3.xml"/><Relationship Id="rId12" Type="http://schemas.openxmlformats.org/officeDocument/2006/relationships/hyperlink" Target="https://filesnewbuilding.s3.amazonaws.com/wp-content/uploads/2022/04/Carbon-Neutral-Schools-Resolution-Template_April-2022.docx" TargetMode="External"/><Relationship Id="rId17" Type="http://schemas.openxmlformats.org/officeDocument/2006/relationships/hyperlink" Target="https://www.ashrae.org/technical-resources/aedgs/zero-energy-aedg-free-download" TargetMode="External"/><Relationship Id="rId25" Type="http://schemas.openxmlformats.org/officeDocument/2006/relationships/hyperlink" Target="https://www.usgbc.org/credits/commercial-interiors/v20/eap1" TargetMode="External"/><Relationship Id="rId33" Type="http://schemas.openxmlformats.org/officeDocument/2006/relationships/hyperlink" Target="https://www.ashrae.org/about/news/2018/new-advanced-energy-design-guide-available-to-help-k-12-schools-achieve-zero-energy" TargetMode="External"/><Relationship Id="rId38" Type="http://schemas.openxmlformats.org/officeDocument/2006/relationships/hyperlink" Target="https://caenergywise.com/design-guides/" TargetMode="External"/><Relationship Id="rId46" Type="http://schemas.openxmlformats.org/officeDocument/2006/relationships/header" Target="header1.xml"/><Relationship Id="rId20" Type="http://schemas.openxmlformats.org/officeDocument/2006/relationships/hyperlink" Target="https://www.techstreet.com/ashrae/standards/advanced-energy-design-guide-for-k-12-school-buildings-achieving-zero-energy?product_id=2004569" TargetMode="External"/><Relationship Id="rId41" Type="http://schemas.openxmlformats.org/officeDocument/2006/relationships/hyperlink" Target="https://library.cee1.org/content/consortium-energy-efficiency-cee-high-efficiency-commercial-air-conditioning-and-heat-pump-0/"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documenttasks/documenttasks1.xml><?xml version="1.0" encoding="utf-8"?>
<t:Tasks xmlns:t="http://schemas.microsoft.com/office/tasks/2019/documenttasks" xmlns:oel="http://schemas.microsoft.com/office/2019/extlst">
  <t:Task id="{5FF10E99-4306-446F-A1C6-5B24971CA97E}">
    <t:Anchor>
      <t:Comment id="216970074"/>
    </t:Anchor>
    <t:History>
      <t:Event id="{EE9857D7-6EF5-4CAE-AB24-0A60074C5703}" time="2024-05-21T21:33:17.439Z">
        <t:Attribution userId="S::mischa@newbuildings.org::705dba08-46e6-40ad-a802-07c4a700ac42" userProvider="AD" userName="Mischa Egolf"/>
        <t:Anchor>
          <t:Comment id="1691153472"/>
        </t:Anchor>
        <t:Create/>
      </t:Event>
      <t:Event id="{6FA5E5EF-CD27-4210-8265-9887B8109C3A}" time="2024-05-21T21:33:17.439Z">
        <t:Attribution userId="S::mischa@newbuildings.org::705dba08-46e6-40ad-a802-07c4a700ac42" userProvider="AD" userName="Mischa Egolf"/>
        <t:Anchor>
          <t:Comment id="1691153472"/>
        </t:Anchor>
        <t:Assign userId="S::reilly@newbuildings.org::7fb1a942-aa16-40e1-a261-6733bff2702e" userProvider="AD" userName="Reilly Loveland"/>
      </t:Event>
      <t:Event id="{CF018AD7-2411-4871-A77D-C609727A8FAF}" time="2024-05-21T21:33:17.439Z">
        <t:Attribution userId="S::mischa@newbuildings.org::705dba08-46e6-40ad-a802-07c4a700ac42" userProvider="AD" userName="Mischa Egolf"/>
        <t:Anchor>
          <t:Comment id="1691153472"/>
        </t:Anchor>
        <t:SetTitle title="…requirements in CALGreen though, since those go beyond the basic code. So that would be sections 5.410.2 and 5.410.4. @Reilly Loveland do you want to include a note about that here, or is that something you would want to include in the menu of measures…"/>
      </t:Event>
      <t:Event id="{0D178124-D08E-4B1E-A697-03F727E9C714}" time="2024-06-07T17:59:26.067Z">
        <t:Attribution userId="S::reilly@newbuildings.org::7fb1a942-aa16-40e1-a261-6733bff2702e" userProvider="AD" userName="Reilly Loveland"/>
        <t:Anchor>
          <t:Comment id="831998199"/>
        </t:Anchor>
        <t:UnassignAll/>
      </t:Event>
      <t:Event id="{7A769BA4-3954-4997-A02B-4349E1CC334C}" time="2024-06-07T17:59:26.067Z">
        <t:Attribution userId="S::reilly@newbuildings.org::7fb1a942-aa16-40e1-a261-6733bff2702e" userProvider="AD" userName="Reilly Loveland"/>
        <t:Anchor>
          <t:Comment id="831998199"/>
        </t:Anchor>
        <t:Assign userId="S::mischa@newbuildings.org::705dba08-46e6-40ad-a802-07c4a700ac42" userProvider="AD" userName="Mischa Egolf"/>
      </t:Event>
      <t:Event id="{75052DE6-D647-4C52-9270-541498A68BC1}" time="2024-06-11T03:30:24.464Z">
        <t:Attribution userId="S::reilly@newbuildings.org::7fb1a942-aa16-40e1-a261-6733bff2702e" userProvider="AD" userName="Reilly Loveland"/>
        <t:Progress percentComplete="100"/>
      </t:Event>
      <t:Event id="{5A72C59B-AA14-4DA9-B53B-917F09A0FF2D}" time="2024-06-11T03:33:30.407Z">
        <t:Attribution userId="S::reilly@newbuildings.org::7fb1a942-aa16-40e1-a261-6733bff2702e" userProvider="AD" userName="Reilly Loveland"/>
        <t:Progress percentComplete="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894EB62-862F-4AAF-98DA-6468B179860F}"/>
      </w:docPartPr>
      <w:docPartBody>
        <w:p w:rsidR="00D948D9" w:rsidRDefault="00A57409">
          <w:r w:rsidRPr="00871F9C">
            <w:rPr>
              <w:rStyle w:val="PlaceholderText"/>
            </w:rPr>
            <w:t>Click or tap here to enter text.</w:t>
          </w:r>
        </w:p>
      </w:docPartBody>
    </w:docPart>
    <w:docPart>
      <w:docPartPr>
        <w:name w:val="9151FC002AF64D45AFB04D264ECA9C0C"/>
        <w:category>
          <w:name w:val="General"/>
          <w:gallery w:val="placeholder"/>
        </w:category>
        <w:types>
          <w:type w:val="bbPlcHdr"/>
        </w:types>
        <w:behaviors>
          <w:behavior w:val="content"/>
        </w:behaviors>
        <w:guid w:val="{C600470D-99E9-476F-A33E-A3F830111DB3}"/>
      </w:docPartPr>
      <w:docPartBody>
        <w:p w:rsidR="00F04233" w:rsidRDefault="009E7A4E" w:rsidP="009E7A4E">
          <w:pPr>
            <w:pStyle w:val="9151FC002AF64D45AFB04D264ECA9C0C"/>
          </w:pPr>
          <w:r w:rsidRPr="00871F9C">
            <w:rPr>
              <w:rStyle w:val="PlaceholderText"/>
            </w:rPr>
            <w:t>Click or tap here to enter text.</w:t>
          </w:r>
        </w:p>
      </w:docPartBody>
    </w:docPart>
    <w:docPart>
      <w:docPartPr>
        <w:name w:val="EFF5E877A96B4440AFDCFEFA32582F3F"/>
        <w:category>
          <w:name w:val="General"/>
          <w:gallery w:val="placeholder"/>
        </w:category>
        <w:types>
          <w:type w:val="bbPlcHdr"/>
        </w:types>
        <w:behaviors>
          <w:behavior w:val="content"/>
        </w:behaviors>
        <w:guid w:val="{883E7E1D-BBCB-4019-85F9-07C0F734D7EE}"/>
      </w:docPartPr>
      <w:docPartBody>
        <w:p w:rsidR="00F04233" w:rsidRDefault="009E7A4E" w:rsidP="009E7A4E">
          <w:pPr>
            <w:pStyle w:val="EFF5E877A96B4440AFDCFEFA32582F3F"/>
          </w:pPr>
          <w:r w:rsidRPr="00871F9C">
            <w:rPr>
              <w:rStyle w:val="PlaceholderText"/>
            </w:rPr>
            <w:t>Click or tap here to enter text.</w:t>
          </w:r>
        </w:p>
      </w:docPartBody>
    </w:docPart>
    <w:docPart>
      <w:docPartPr>
        <w:name w:val="7D0630EBF03641139D68D77E8DF4EF21"/>
        <w:category>
          <w:name w:val="General"/>
          <w:gallery w:val="placeholder"/>
        </w:category>
        <w:types>
          <w:type w:val="bbPlcHdr"/>
        </w:types>
        <w:behaviors>
          <w:behavior w:val="content"/>
        </w:behaviors>
        <w:guid w:val="{6F67AD5E-5C52-43BC-B8A3-52918136AD57}"/>
      </w:docPartPr>
      <w:docPartBody>
        <w:p w:rsidR="00F04233" w:rsidRDefault="009E7A4E" w:rsidP="009E7A4E">
          <w:pPr>
            <w:pStyle w:val="7D0630EBF03641139D68D77E8DF4EF21"/>
          </w:pPr>
          <w:r w:rsidRPr="00871F9C">
            <w:rPr>
              <w:rStyle w:val="PlaceholderText"/>
            </w:rPr>
            <w:t>Click or tap here to enter text.</w:t>
          </w:r>
        </w:p>
      </w:docPartBody>
    </w:docPart>
    <w:docPart>
      <w:docPartPr>
        <w:name w:val="BC170EB2BD6340D788D91DF17A4F1B23"/>
        <w:category>
          <w:name w:val="General"/>
          <w:gallery w:val="placeholder"/>
        </w:category>
        <w:types>
          <w:type w:val="bbPlcHdr"/>
        </w:types>
        <w:behaviors>
          <w:behavior w:val="content"/>
        </w:behaviors>
        <w:guid w:val="{3DC226D3-8F6E-42FA-A3D9-F3F434FC430B}"/>
      </w:docPartPr>
      <w:docPartBody>
        <w:p w:rsidR="00F04233" w:rsidRDefault="009E7A4E" w:rsidP="009E7A4E">
          <w:pPr>
            <w:pStyle w:val="BC170EB2BD6340D788D91DF17A4F1B23"/>
          </w:pPr>
          <w:r w:rsidRPr="00871F9C">
            <w:rPr>
              <w:rStyle w:val="PlaceholderText"/>
            </w:rPr>
            <w:t>Click or tap here to enter text.</w:t>
          </w:r>
        </w:p>
      </w:docPartBody>
    </w:docPart>
    <w:docPart>
      <w:docPartPr>
        <w:name w:val="644D5B79B1F143718FC804B03632477D"/>
        <w:category>
          <w:name w:val="General"/>
          <w:gallery w:val="placeholder"/>
        </w:category>
        <w:types>
          <w:type w:val="bbPlcHdr"/>
        </w:types>
        <w:behaviors>
          <w:behavior w:val="content"/>
        </w:behaviors>
        <w:guid w:val="{430129F6-2E41-4378-AA86-2820B250AF71}"/>
      </w:docPartPr>
      <w:docPartBody>
        <w:p w:rsidR="005A38D9" w:rsidRDefault="00125B48" w:rsidP="00125B48">
          <w:pPr>
            <w:pStyle w:val="644D5B79B1F143718FC804B03632477D"/>
          </w:pPr>
          <w:r w:rsidRPr="00871F9C">
            <w:rPr>
              <w:rStyle w:val="PlaceholderText"/>
            </w:rPr>
            <w:t>Click or tap here to enter text.</w:t>
          </w:r>
        </w:p>
      </w:docPartBody>
    </w:docPart>
    <w:docPart>
      <w:docPartPr>
        <w:name w:val="D36B5D05235842D9B01788AC51B55A4F"/>
        <w:category>
          <w:name w:val="General"/>
          <w:gallery w:val="placeholder"/>
        </w:category>
        <w:types>
          <w:type w:val="bbPlcHdr"/>
        </w:types>
        <w:behaviors>
          <w:behavior w:val="content"/>
        </w:behaviors>
        <w:guid w:val="{AC4741A7-E253-4988-9000-74A9BBC24475}"/>
      </w:docPartPr>
      <w:docPartBody>
        <w:p w:rsidR="005A38D9" w:rsidRDefault="00125B48" w:rsidP="00125B48">
          <w:pPr>
            <w:pStyle w:val="D36B5D05235842D9B01788AC51B55A4F"/>
          </w:pPr>
          <w:r w:rsidRPr="00871F9C">
            <w:rPr>
              <w:rStyle w:val="PlaceholderText"/>
            </w:rPr>
            <w:t>Click or tap here to enter text.</w:t>
          </w:r>
        </w:p>
      </w:docPartBody>
    </w:docPart>
    <w:docPart>
      <w:docPartPr>
        <w:name w:val="A6F76982305B43E1827322FE69C2F1B9"/>
        <w:category>
          <w:name w:val="General"/>
          <w:gallery w:val="placeholder"/>
        </w:category>
        <w:types>
          <w:type w:val="bbPlcHdr"/>
        </w:types>
        <w:behaviors>
          <w:behavior w:val="content"/>
        </w:behaviors>
        <w:guid w:val="{C96BDD6C-12F5-4961-BA4C-48C2EDF7BBC7}"/>
      </w:docPartPr>
      <w:docPartBody>
        <w:p w:rsidR="005A38D9" w:rsidRDefault="00125B48" w:rsidP="00125B48">
          <w:pPr>
            <w:pStyle w:val="A6F76982305B43E1827322FE69C2F1B9"/>
          </w:pPr>
          <w:r w:rsidRPr="00871F9C">
            <w:rPr>
              <w:rStyle w:val="PlaceholderText"/>
            </w:rPr>
            <w:t>Click or tap here to enter text.</w:t>
          </w:r>
        </w:p>
      </w:docPartBody>
    </w:docPart>
    <w:docPart>
      <w:docPartPr>
        <w:name w:val="63D2A40EBEBE4CBFB83ADF127929BE94"/>
        <w:category>
          <w:name w:val="General"/>
          <w:gallery w:val="placeholder"/>
        </w:category>
        <w:types>
          <w:type w:val="bbPlcHdr"/>
        </w:types>
        <w:behaviors>
          <w:behavior w:val="content"/>
        </w:behaviors>
        <w:guid w:val="{3F97253C-5F0D-4504-A3FC-3E62A6F6AF35}"/>
      </w:docPartPr>
      <w:docPartBody>
        <w:p w:rsidR="005A38D9" w:rsidRDefault="00125B48" w:rsidP="00125B48">
          <w:pPr>
            <w:pStyle w:val="63D2A40EBEBE4CBFB83ADF127929BE94"/>
          </w:pPr>
          <w:r w:rsidRPr="00871F9C">
            <w:rPr>
              <w:rStyle w:val="PlaceholderText"/>
            </w:rPr>
            <w:t>Click or tap here to enter text.</w:t>
          </w:r>
        </w:p>
      </w:docPartBody>
    </w:docPart>
    <w:docPart>
      <w:docPartPr>
        <w:name w:val="C0E4CE36D9EA4E49A50CE25A19502AB6"/>
        <w:category>
          <w:name w:val="General"/>
          <w:gallery w:val="placeholder"/>
        </w:category>
        <w:types>
          <w:type w:val="bbPlcHdr"/>
        </w:types>
        <w:behaviors>
          <w:behavior w:val="content"/>
        </w:behaviors>
        <w:guid w:val="{EE35C332-BC2F-4A17-80BF-40ABE98B55E9}"/>
      </w:docPartPr>
      <w:docPartBody>
        <w:p w:rsidR="00C510AB" w:rsidRDefault="003206CE" w:rsidP="003206CE">
          <w:pPr>
            <w:pStyle w:val="C0E4CE36D9EA4E49A50CE25A19502AB6"/>
          </w:pPr>
          <w:r w:rsidRPr="00871F9C">
            <w:rPr>
              <w:rStyle w:val="PlaceholderText"/>
            </w:rPr>
            <w:t>Click or tap here to enter text.</w:t>
          </w:r>
        </w:p>
      </w:docPartBody>
    </w:docPart>
    <w:docPart>
      <w:docPartPr>
        <w:name w:val="91A951CA2349467DBA8B1C75FFDCED10"/>
        <w:category>
          <w:name w:val="General"/>
          <w:gallery w:val="placeholder"/>
        </w:category>
        <w:types>
          <w:type w:val="bbPlcHdr"/>
        </w:types>
        <w:behaviors>
          <w:behavior w:val="content"/>
        </w:behaviors>
        <w:guid w:val="{82938906-6021-4F45-8083-EEADECDD852B}"/>
      </w:docPartPr>
      <w:docPartBody>
        <w:p w:rsidR="00C510AB" w:rsidRDefault="00C510AB" w:rsidP="00C510AB">
          <w:pPr>
            <w:pStyle w:val="91A951CA2349467DBA8B1C75FFDCED10"/>
          </w:pPr>
          <w:r w:rsidRPr="00871F9C">
            <w:rPr>
              <w:rStyle w:val="PlaceholderText"/>
            </w:rPr>
            <w:t>Click or tap here to enter text.</w:t>
          </w:r>
        </w:p>
      </w:docPartBody>
    </w:docPart>
    <w:docPart>
      <w:docPartPr>
        <w:name w:val="87AA876F6FE2491F8F2CCF59CB2214C8"/>
        <w:category>
          <w:name w:val="General"/>
          <w:gallery w:val="placeholder"/>
        </w:category>
        <w:types>
          <w:type w:val="bbPlcHdr"/>
        </w:types>
        <w:behaviors>
          <w:behavior w:val="content"/>
        </w:behaviors>
        <w:guid w:val="{B7ADFC00-CD64-4966-ACD2-C96EA36184B2}"/>
      </w:docPartPr>
      <w:docPartBody>
        <w:p w:rsidR="00C510AB" w:rsidRDefault="00C510AB" w:rsidP="00C510AB">
          <w:pPr>
            <w:pStyle w:val="87AA876F6FE2491F8F2CCF59CB2214C8"/>
          </w:pPr>
          <w:r w:rsidRPr="00871F9C">
            <w:rPr>
              <w:rStyle w:val="PlaceholderText"/>
            </w:rPr>
            <w:t>Click or tap here to enter text.</w:t>
          </w:r>
        </w:p>
      </w:docPartBody>
    </w:docPart>
    <w:docPart>
      <w:docPartPr>
        <w:name w:val="924171EE6B3545DEAEE32586CB04A026"/>
        <w:category>
          <w:name w:val="General"/>
          <w:gallery w:val="placeholder"/>
        </w:category>
        <w:types>
          <w:type w:val="bbPlcHdr"/>
        </w:types>
        <w:behaviors>
          <w:behavior w:val="content"/>
        </w:behaviors>
        <w:guid w:val="{6E45B8A8-7849-4847-A28C-E9A055132058}"/>
      </w:docPartPr>
      <w:docPartBody>
        <w:p w:rsidR="000E2106" w:rsidRDefault="00ED71D2" w:rsidP="00ED71D2">
          <w:pPr>
            <w:pStyle w:val="924171EE6B3545DEAEE32586CB04A026"/>
          </w:pPr>
          <w:r w:rsidRPr="00871F9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9"/>
    <w:rsid w:val="000561AE"/>
    <w:rsid w:val="000826EC"/>
    <w:rsid w:val="000A1436"/>
    <w:rsid w:val="000B3483"/>
    <w:rsid w:val="000D3BEE"/>
    <w:rsid w:val="000D55F6"/>
    <w:rsid w:val="000E2106"/>
    <w:rsid w:val="00121B73"/>
    <w:rsid w:val="00125B48"/>
    <w:rsid w:val="001B367B"/>
    <w:rsid w:val="001E5EC7"/>
    <w:rsid w:val="00211BDD"/>
    <w:rsid w:val="00251E40"/>
    <w:rsid w:val="002F207A"/>
    <w:rsid w:val="003206CE"/>
    <w:rsid w:val="0037047D"/>
    <w:rsid w:val="003F1107"/>
    <w:rsid w:val="00415B91"/>
    <w:rsid w:val="00430B6D"/>
    <w:rsid w:val="004720A1"/>
    <w:rsid w:val="00481AB1"/>
    <w:rsid w:val="0057169A"/>
    <w:rsid w:val="0058556A"/>
    <w:rsid w:val="005A38D9"/>
    <w:rsid w:val="005D3B7B"/>
    <w:rsid w:val="005E0E3C"/>
    <w:rsid w:val="006022A5"/>
    <w:rsid w:val="006A02E0"/>
    <w:rsid w:val="00711E6A"/>
    <w:rsid w:val="00716ABB"/>
    <w:rsid w:val="007254F8"/>
    <w:rsid w:val="00767932"/>
    <w:rsid w:val="00774326"/>
    <w:rsid w:val="00774BC8"/>
    <w:rsid w:val="007A5F34"/>
    <w:rsid w:val="00874381"/>
    <w:rsid w:val="008D1D68"/>
    <w:rsid w:val="008F3451"/>
    <w:rsid w:val="009267D8"/>
    <w:rsid w:val="009378D7"/>
    <w:rsid w:val="009E7A4E"/>
    <w:rsid w:val="00A20F62"/>
    <w:rsid w:val="00A5235D"/>
    <w:rsid w:val="00A57409"/>
    <w:rsid w:val="00A80DDB"/>
    <w:rsid w:val="00A81F84"/>
    <w:rsid w:val="00AD7DAF"/>
    <w:rsid w:val="00AE55B0"/>
    <w:rsid w:val="00B01E69"/>
    <w:rsid w:val="00B21561"/>
    <w:rsid w:val="00B6280D"/>
    <w:rsid w:val="00BB1274"/>
    <w:rsid w:val="00BF7E31"/>
    <w:rsid w:val="00C0793C"/>
    <w:rsid w:val="00C458E4"/>
    <w:rsid w:val="00C510AB"/>
    <w:rsid w:val="00CC6DB7"/>
    <w:rsid w:val="00CD1CDC"/>
    <w:rsid w:val="00D3151B"/>
    <w:rsid w:val="00D90941"/>
    <w:rsid w:val="00D948D9"/>
    <w:rsid w:val="00DE08E2"/>
    <w:rsid w:val="00E15E8A"/>
    <w:rsid w:val="00E77D1C"/>
    <w:rsid w:val="00ED71D2"/>
    <w:rsid w:val="00F04233"/>
    <w:rsid w:val="00F10941"/>
    <w:rsid w:val="00F1778D"/>
    <w:rsid w:val="00F204E5"/>
    <w:rsid w:val="00F763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30AFC5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71D2"/>
    <w:rPr>
      <w:color w:val="808080"/>
    </w:rPr>
  </w:style>
  <w:style w:type="paragraph" w:customStyle="1" w:styleId="9151FC002AF64D45AFB04D264ECA9C0C">
    <w:name w:val="9151FC002AF64D45AFB04D264ECA9C0C"/>
    <w:rsid w:val="009E7A4E"/>
  </w:style>
  <w:style w:type="paragraph" w:customStyle="1" w:styleId="EFF5E877A96B4440AFDCFEFA32582F3F">
    <w:name w:val="EFF5E877A96B4440AFDCFEFA32582F3F"/>
    <w:rsid w:val="009E7A4E"/>
  </w:style>
  <w:style w:type="paragraph" w:customStyle="1" w:styleId="7D0630EBF03641139D68D77E8DF4EF21">
    <w:name w:val="7D0630EBF03641139D68D77E8DF4EF21"/>
    <w:rsid w:val="009E7A4E"/>
  </w:style>
  <w:style w:type="paragraph" w:customStyle="1" w:styleId="BC170EB2BD6340D788D91DF17A4F1B23">
    <w:name w:val="BC170EB2BD6340D788D91DF17A4F1B23"/>
    <w:rsid w:val="009E7A4E"/>
  </w:style>
  <w:style w:type="paragraph" w:customStyle="1" w:styleId="644D5B79B1F143718FC804B03632477D">
    <w:name w:val="644D5B79B1F143718FC804B03632477D"/>
    <w:rsid w:val="00125B48"/>
  </w:style>
  <w:style w:type="paragraph" w:customStyle="1" w:styleId="D36B5D05235842D9B01788AC51B55A4F">
    <w:name w:val="D36B5D05235842D9B01788AC51B55A4F"/>
    <w:rsid w:val="00125B48"/>
  </w:style>
  <w:style w:type="paragraph" w:customStyle="1" w:styleId="A6F76982305B43E1827322FE69C2F1B9">
    <w:name w:val="A6F76982305B43E1827322FE69C2F1B9"/>
    <w:rsid w:val="00125B48"/>
  </w:style>
  <w:style w:type="paragraph" w:customStyle="1" w:styleId="63D2A40EBEBE4CBFB83ADF127929BE94">
    <w:name w:val="63D2A40EBEBE4CBFB83ADF127929BE94"/>
    <w:rsid w:val="00125B48"/>
  </w:style>
  <w:style w:type="paragraph" w:customStyle="1" w:styleId="C0E4CE36D9EA4E49A50CE25A19502AB6">
    <w:name w:val="C0E4CE36D9EA4E49A50CE25A19502AB6"/>
    <w:rsid w:val="003206CE"/>
    <w:rPr>
      <w:kern w:val="2"/>
      <w14:ligatures w14:val="standardContextual"/>
    </w:rPr>
  </w:style>
  <w:style w:type="paragraph" w:customStyle="1" w:styleId="91A951CA2349467DBA8B1C75FFDCED10">
    <w:name w:val="91A951CA2349467DBA8B1C75FFDCED10"/>
    <w:rsid w:val="00C510AB"/>
    <w:rPr>
      <w:kern w:val="2"/>
      <w14:ligatures w14:val="standardContextual"/>
    </w:rPr>
  </w:style>
  <w:style w:type="paragraph" w:customStyle="1" w:styleId="87AA876F6FE2491F8F2CCF59CB2214C8">
    <w:name w:val="87AA876F6FE2491F8F2CCF59CB2214C8"/>
    <w:rsid w:val="00C510AB"/>
    <w:rPr>
      <w:kern w:val="2"/>
      <w14:ligatures w14:val="standardContextual"/>
    </w:rPr>
  </w:style>
  <w:style w:type="paragraph" w:customStyle="1" w:styleId="924171EE6B3545DEAEE32586CB04A026">
    <w:name w:val="924171EE6B3545DEAEE32586CB04A026"/>
    <w:rsid w:val="00ED71D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2004692-a83b-4e1e-b868-ef75efccb025" xsi:nil="true"/>
    <SharedWithUsers xmlns="1c6c2a5a-b89f-4baa-8462-4507b32daec6">
      <UserInfo>
        <DisplayName>Reilly Loveland</DisplayName>
        <AccountId>38</AccountId>
        <AccountType/>
      </UserInfo>
      <UserInfo>
        <DisplayName>Mischa Egolf</DisplayName>
        <AccountId>3223</AccountId>
        <AccountType/>
      </UserInfo>
      <UserInfo>
        <DisplayName>Shannon Oliver</DisplayName>
        <AccountId>10107</AccountId>
        <AccountType/>
      </UserInfo>
      <UserInfo>
        <DisplayName>Sayali Lamne</DisplayName>
        <AccountId>10421</AccountId>
        <AccountType/>
      </UserInfo>
      <UserInfo>
        <DisplayName>Amie Lewis</DisplayName>
        <AccountId>10460</AccountId>
        <AccountType/>
      </UserInfo>
    </SharedWithUsers>
    <lcf76f155ced4ddcb4097134ff3c332f xmlns="d2004692-a83b-4e1e-b868-ef75efccb025">
      <Terms xmlns="http://schemas.microsoft.com/office/infopath/2007/PartnerControls"/>
    </lcf76f155ced4ddcb4097134ff3c332f>
    <TaxCatchAll xmlns="1c6c2a5a-b89f-4baa-8462-4507b32daec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F2FC4FD661A243A2CE26D4C88BB242" ma:contentTypeVersion="20" ma:contentTypeDescription="Create a new document." ma:contentTypeScope="" ma:versionID="1364d01c3ee35e2d0a33bc980987868b">
  <xsd:schema xmlns:xsd="http://www.w3.org/2001/XMLSchema" xmlns:xs="http://www.w3.org/2001/XMLSchema" xmlns:p="http://schemas.microsoft.com/office/2006/metadata/properties" xmlns:ns2="d2004692-a83b-4e1e-b868-ef75efccb025" xmlns:ns3="1c6c2a5a-b89f-4baa-8462-4507b32daec6" targetNamespace="http://schemas.microsoft.com/office/2006/metadata/properties" ma:root="true" ma:fieldsID="c3538f1c18aa110a80cfb66e912b67aa" ns2:_="" ns3:_="">
    <xsd:import namespace="d2004692-a83b-4e1e-b868-ef75efccb025"/>
    <xsd:import namespace="1c6c2a5a-b89f-4baa-8462-4507b32dae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04692-a83b-4e1e-b868-ef75efccb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0e9ff8-30de-4c4b-a929-e783ad1012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c2a5a-b89f-4baa-8462-4507b32daec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9db4f89-e7e1-4241-99b3-c4ebb5761c23}" ma:internalName="TaxCatchAll" ma:showField="CatchAllData" ma:web="1c6c2a5a-b89f-4baa-8462-4507b32dae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A77BAD-CFF2-4E36-95CB-05ADB9289088}">
  <ds:schemaRefs>
    <ds:schemaRef ds:uri="http://schemas.openxmlformats.org/officeDocument/2006/bibliography"/>
  </ds:schemaRefs>
</ds:datastoreItem>
</file>

<file path=customXml/itemProps2.xml><?xml version="1.0" encoding="utf-8"?>
<ds:datastoreItem xmlns:ds="http://schemas.openxmlformats.org/officeDocument/2006/customXml" ds:itemID="{7BC03B8E-E48B-4290-A62C-CDD8BABAD01C}">
  <ds:schemaRefs>
    <ds:schemaRef ds:uri="http://schemas.microsoft.com/office/2006/metadata/properties"/>
    <ds:schemaRef ds:uri="http://schemas.microsoft.com/office/infopath/2007/PartnerControls"/>
    <ds:schemaRef ds:uri="d2004692-a83b-4e1e-b868-ef75efccb025"/>
    <ds:schemaRef ds:uri="1c6c2a5a-b89f-4baa-8462-4507b32daec6"/>
  </ds:schemaRefs>
</ds:datastoreItem>
</file>

<file path=customXml/itemProps3.xml><?xml version="1.0" encoding="utf-8"?>
<ds:datastoreItem xmlns:ds="http://schemas.openxmlformats.org/officeDocument/2006/customXml" ds:itemID="{7F7662D4-2306-4707-9202-E612C01DD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004692-a83b-4e1e-b868-ef75efccb025"/>
    <ds:schemaRef ds:uri="1c6c2a5a-b89f-4baa-8462-4507b32dae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859E28-0760-4E38-9388-377215DB1C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19</Pages>
  <Words>7030</Words>
  <Characters>40074</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47010</CharactersWithSpaces>
  <SharedDoc>false</SharedDoc>
  <HLinks>
    <vt:vector size="198" baseType="variant">
      <vt:variant>
        <vt:i4>5439498</vt:i4>
      </vt:variant>
      <vt:variant>
        <vt:i4>93</vt:i4>
      </vt:variant>
      <vt:variant>
        <vt:i4>0</vt:i4>
      </vt:variant>
      <vt:variant>
        <vt:i4>5</vt:i4>
      </vt:variant>
      <vt:variant>
        <vt:lpwstr>https://pvwatts.nrel.gov/</vt:lpwstr>
      </vt:variant>
      <vt:variant>
        <vt:lpwstr/>
      </vt:variant>
      <vt:variant>
        <vt:i4>6553713</vt:i4>
      </vt:variant>
      <vt:variant>
        <vt:i4>90</vt:i4>
      </vt:variant>
      <vt:variant>
        <vt:i4>0</vt:i4>
      </vt:variant>
      <vt:variant>
        <vt:i4>5</vt:i4>
      </vt:variant>
      <vt:variant>
        <vt:lpwstr>https://www.ashrae.org/about/news/2018/new-advanced-energy-design-guide-available-to-help-k-12-schools-achieve-zero-energy</vt:lpwstr>
      </vt:variant>
      <vt:variant>
        <vt:lpwstr/>
      </vt:variant>
      <vt:variant>
        <vt:i4>5242907</vt:i4>
      </vt:variant>
      <vt:variant>
        <vt:i4>87</vt:i4>
      </vt:variant>
      <vt:variant>
        <vt:i4>0</vt:i4>
      </vt:variant>
      <vt:variant>
        <vt:i4>5</vt:i4>
      </vt:variant>
      <vt:variant>
        <vt:lpwstr>https://www.cdc.gov/coronavirus/2019-ncov/community/ventilation.html</vt:lpwstr>
      </vt:variant>
      <vt:variant>
        <vt:lpwstr/>
      </vt:variant>
      <vt:variant>
        <vt:i4>2621479</vt:i4>
      </vt:variant>
      <vt:variant>
        <vt:i4>84</vt:i4>
      </vt:variant>
      <vt:variant>
        <vt:i4>0</vt:i4>
      </vt:variant>
      <vt:variant>
        <vt:i4>5</vt:i4>
      </vt:variant>
      <vt:variant>
        <vt:lpwstr>https://caenergywise.com/design-guides/</vt:lpwstr>
      </vt:variant>
      <vt:variant>
        <vt:lpwstr/>
      </vt:variant>
      <vt:variant>
        <vt:i4>8323191</vt:i4>
      </vt:variant>
      <vt:variant>
        <vt:i4>81</vt:i4>
      </vt:variant>
      <vt:variant>
        <vt:i4>0</vt:i4>
      </vt:variant>
      <vt:variant>
        <vt:i4>5</vt:i4>
      </vt:variant>
      <vt:variant>
        <vt:lpwstr>https://library.cee1.org/content/consortium-energy-efficiency-cee-high-efficiency-commercial-air-conditioning-and-heat-pump-0/</vt:lpwstr>
      </vt:variant>
      <vt:variant>
        <vt:lpwstr/>
      </vt:variant>
      <vt:variant>
        <vt:i4>1835033</vt:i4>
      </vt:variant>
      <vt:variant>
        <vt:i4>78</vt:i4>
      </vt:variant>
      <vt:variant>
        <vt:i4>0</vt:i4>
      </vt:variant>
      <vt:variant>
        <vt:i4>5</vt:i4>
      </vt:variant>
      <vt:variant>
        <vt:lpwstr>https://fishnick.com/</vt:lpwstr>
      </vt:variant>
      <vt:variant>
        <vt:lpwstr/>
      </vt:variant>
      <vt:variant>
        <vt:i4>79</vt:i4>
      </vt:variant>
      <vt:variant>
        <vt:i4>75</vt:i4>
      </vt:variant>
      <vt:variant>
        <vt:i4>0</vt:i4>
      </vt:variant>
      <vt:variant>
        <vt:i4>5</vt:i4>
      </vt:variant>
      <vt:variant>
        <vt:lpwstr>https://caenergywise.com/rebates/</vt:lpwstr>
      </vt:variant>
      <vt:variant>
        <vt:lpwstr/>
      </vt:variant>
      <vt:variant>
        <vt:i4>2621479</vt:i4>
      </vt:variant>
      <vt:variant>
        <vt:i4>72</vt:i4>
      </vt:variant>
      <vt:variant>
        <vt:i4>0</vt:i4>
      </vt:variant>
      <vt:variant>
        <vt:i4>5</vt:i4>
      </vt:variant>
      <vt:variant>
        <vt:lpwstr>https://caenergywise.com/design-guides/</vt:lpwstr>
      </vt:variant>
      <vt:variant>
        <vt:lpwstr/>
      </vt:variant>
      <vt:variant>
        <vt:i4>6553713</vt:i4>
      </vt:variant>
      <vt:variant>
        <vt:i4>69</vt:i4>
      </vt:variant>
      <vt:variant>
        <vt:i4>0</vt:i4>
      </vt:variant>
      <vt:variant>
        <vt:i4>5</vt:i4>
      </vt:variant>
      <vt:variant>
        <vt:lpwstr>https://www.ashrae.org/about/news/2018/new-advanced-energy-design-guide-available-to-help-k-12-schools-achieve-zero-energy</vt:lpwstr>
      </vt:variant>
      <vt:variant>
        <vt:lpwstr/>
      </vt:variant>
      <vt:variant>
        <vt:i4>6553713</vt:i4>
      </vt:variant>
      <vt:variant>
        <vt:i4>66</vt:i4>
      </vt:variant>
      <vt:variant>
        <vt:i4>0</vt:i4>
      </vt:variant>
      <vt:variant>
        <vt:i4>5</vt:i4>
      </vt:variant>
      <vt:variant>
        <vt:lpwstr>https://www.ashrae.org/about/news/2018/new-advanced-energy-design-guide-available-to-help-k-12-schools-achieve-zero-energy</vt:lpwstr>
      </vt:variant>
      <vt:variant>
        <vt:lpwstr/>
      </vt:variant>
      <vt:variant>
        <vt:i4>7602209</vt:i4>
      </vt:variant>
      <vt:variant>
        <vt:i4>63</vt:i4>
      </vt:variant>
      <vt:variant>
        <vt:i4>0</vt:i4>
      </vt:variant>
      <vt:variant>
        <vt:i4>5</vt:i4>
      </vt:variant>
      <vt:variant>
        <vt:lpwstr>https://www.phius.org/schools-standards</vt:lpwstr>
      </vt:variant>
      <vt:variant>
        <vt:lpwstr/>
      </vt:variant>
      <vt:variant>
        <vt:i4>6553713</vt:i4>
      </vt:variant>
      <vt:variant>
        <vt:i4>60</vt:i4>
      </vt:variant>
      <vt:variant>
        <vt:i4>0</vt:i4>
      </vt:variant>
      <vt:variant>
        <vt:i4>5</vt:i4>
      </vt:variant>
      <vt:variant>
        <vt:lpwstr>https://www.ashrae.org/about/news/2018/new-advanced-energy-design-guide-available-to-help-k-12-schools-achieve-zero-energy</vt:lpwstr>
      </vt:variant>
      <vt:variant>
        <vt:lpwstr/>
      </vt:variant>
      <vt:variant>
        <vt:i4>6553713</vt:i4>
      </vt:variant>
      <vt:variant>
        <vt:i4>57</vt:i4>
      </vt:variant>
      <vt:variant>
        <vt:i4>0</vt:i4>
      </vt:variant>
      <vt:variant>
        <vt:i4>5</vt:i4>
      </vt:variant>
      <vt:variant>
        <vt:lpwstr>https://www.ashrae.org/about/news/2018/new-advanced-energy-design-guide-available-to-help-k-12-schools-achieve-zero-energy</vt:lpwstr>
      </vt:variant>
      <vt:variant>
        <vt:lpwstr/>
      </vt:variant>
      <vt:variant>
        <vt:i4>6553713</vt:i4>
      </vt:variant>
      <vt:variant>
        <vt:i4>54</vt:i4>
      </vt:variant>
      <vt:variant>
        <vt:i4>0</vt:i4>
      </vt:variant>
      <vt:variant>
        <vt:i4>5</vt:i4>
      </vt:variant>
      <vt:variant>
        <vt:lpwstr>https://www.ashrae.org/about/news/2018/new-advanced-energy-design-guide-available-to-help-k-12-schools-achieve-zero-energy</vt:lpwstr>
      </vt:variant>
      <vt:variant>
        <vt:lpwstr/>
      </vt:variant>
      <vt:variant>
        <vt:i4>6553713</vt:i4>
      </vt:variant>
      <vt:variant>
        <vt:i4>51</vt:i4>
      </vt:variant>
      <vt:variant>
        <vt:i4>0</vt:i4>
      </vt:variant>
      <vt:variant>
        <vt:i4>5</vt:i4>
      </vt:variant>
      <vt:variant>
        <vt:lpwstr>https://www.ashrae.org/about/news/2018/new-advanced-energy-design-guide-available-to-help-k-12-schools-achieve-zero-energy</vt:lpwstr>
      </vt:variant>
      <vt:variant>
        <vt:lpwstr/>
      </vt:variant>
      <vt:variant>
        <vt:i4>6553713</vt:i4>
      </vt:variant>
      <vt:variant>
        <vt:i4>48</vt:i4>
      </vt:variant>
      <vt:variant>
        <vt:i4>0</vt:i4>
      </vt:variant>
      <vt:variant>
        <vt:i4>5</vt:i4>
      </vt:variant>
      <vt:variant>
        <vt:lpwstr>https://www.ashrae.org/about/news/2018/new-advanced-energy-design-guide-available-to-help-k-12-schools-achieve-zero-energy</vt:lpwstr>
      </vt:variant>
      <vt:variant>
        <vt:lpwstr/>
      </vt:variant>
      <vt:variant>
        <vt:i4>6553713</vt:i4>
      </vt:variant>
      <vt:variant>
        <vt:i4>45</vt:i4>
      </vt:variant>
      <vt:variant>
        <vt:i4>0</vt:i4>
      </vt:variant>
      <vt:variant>
        <vt:i4>5</vt:i4>
      </vt:variant>
      <vt:variant>
        <vt:lpwstr>https://www.ashrae.org/about/news/2018/new-advanced-energy-design-guide-available-to-help-k-12-schools-achieve-zero-energy</vt:lpwstr>
      </vt:variant>
      <vt:variant>
        <vt:lpwstr/>
      </vt:variant>
      <vt:variant>
        <vt:i4>2162798</vt:i4>
      </vt:variant>
      <vt:variant>
        <vt:i4>42</vt:i4>
      </vt:variant>
      <vt:variant>
        <vt:i4>0</vt:i4>
      </vt:variant>
      <vt:variant>
        <vt:i4>5</vt:i4>
      </vt:variant>
      <vt:variant>
        <vt:lpwstr>https://www.ashrae.org/technical-resources/aedgs/zero-energy-aedg-free-download</vt:lpwstr>
      </vt:variant>
      <vt:variant>
        <vt:lpwstr/>
      </vt:variant>
      <vt:variant>
        <vt:i4>3604498</vt:i4>
      </vt:variant>
      <vt:variant>
        <vt:i4>39</vt:i4>
      </vt:variant>
      <vt:variant>
        <vt:i4>0</vt:i4>
      </vt:variant>
      <vt:variant>
        <vt:i4>5</vt:i4>
      </vt:variant>
      <vt:variant>
        <vt:lpwstr>mailto:schools@newbuildings.org</vt:lpwstr>
      </vt:variant>
      <vt:variant>
        <vt:lpwstr/>
      </vt:variant>
      <vt:variant>
        <vt:i4>1179731</vt:i4>
      </vt:variant>
      <vt:variant>
        <vt:i4>36</vt:i4>
      </vt:variant>
      <vt:variant>
        <vt:i4>0</vt:i4>
      </vt:variant>
      <vt:variant>
        <vt:i4>5</vt:i4>
      </vt:variant>
      <vt:variant>
        <vt:lpwstr>https://efficienthealthyschools.lbl.gov/technical-assistance</vt:lpwstr>
      </vt:variant>
      <vt:variant>
        <vt:lpwstr/>
      </vt:variant>
      <vt:variant>
        <vt:i4>3276834</vt:i4>
      </vt:variant>
      <vt:variant>
        <vt:i4>33</vt:i4>
      </vt:variant>
      <vt:variant>
        <vt:i4>0</vt:i4>
      </vt:variant>
      <vt:variant>
        <vt:i4>5</vt:i4>
      </vt:variant>
      <vt:variant>
        <vt:lpwstr>https://www.usgbc.org/credits/commercial-interiors/v20/eap1</vt:lpwstr>
      </vt:variant>
      <vt:variant>
        <vt:lpwstr/>
      </vt:variant>
      <vt:variant>
        <vt:i4>6553713</vt:i4>
      </vt:variant>
      <vt:variant>
        <vt:i4>30</vt:i4>
      </vt:variant>
      <vt:variant>
        <vt:i4>0</vt:i4>
      </vt:variant>
      <vt:variant>
        <vt:i4>5</vt:i4>
      </vt:variant>
      <vt:variant>
        <vt:lpwstr>https://www.ashrae.org/about/news/2018/new-advanced-energy-design-guide-available-to-help-k-12-schools-achieve-zero-energy</vt:lpwstr>
      </vt:variant>
      <vt:variant>
        <vt:lpwstr/>
      </vt:variant>
      <vt:variant>
        <vt:i4>6553713</vt:i4>
      </vt:variant>
      <vt:variant>
        <vt:i4>27</vt:i4>
      </vt:variant>
      <vt:variant>
        <vt:i4>0</vt:i4>
      </vt:variant>
      <vt:variant>
        <vt:i4>5</vt:i4>
      </vt:variant>
      <vt:variant>
        <vt:lpwstr>https://www.ashrae.org/about/news/2018/new-advanced-energy-design-guide-available-to-help-k-12-schools-achieve-zero-energy</vt:lpwstr>
      </vt:variant>
      <vt:variant>
        <vt:lpwstr/>
      </vt:variant>
      <vt:variant>
        <vt:i4>3539064</vt:i4>
      </vt:variant>
      <vt:variant>
        <vt:i4>21</vt:i4>
      </vt:variant>
      <vt:variant>
        <vt:i4>0</vt:i4>
      </vt:variant>
      <vt:variant>
        <vt:i4>5</vt:i4>
      </vt:variant>
      <vt:variant>
        <vt:lpwstr>https://codes.iccsafe.org/content/CAGBC2022P3/</vt:lpwstr>
      </vt:variant>
      <vt:variant>
        <vt:lpwstr/>
      </vt:variant>
      <vt:variant>
        <vt:i4>3342417</vt:i4>
      </vt:variant>
      <vt:variant>
        <vt:i4>18</vt:i4>
      </vt:variant>
      <vt:variant>
        <vt:i4>0</vt:i4>
      </vt:variant>
      <vt:variant>
        <vt:i4>5</vt:i4>
      </vt:variant>
      <vt:variant>
        <vt:lpwstr>https://www.techstreet.com/ashrae/standards/advanced-energy-design-guide-for-k-12-school-buildings-achieving-zero-energy?product_id=2004569</vt:lpwstr>
      </vt:variant>
      <vt:variant>
        <vt:lpwstr/>
      </vt:variant>
      <vt:variant>
        <vt:i4>917559</vt:i4>
      </vt:variant>
      <vt:variant>
        <vt:i4>15</vt:i4>
      </vt:variant>
      <vt:variant>
        <vt:i4>0</vt:i4>
      </vt:variant>
      <vt:variant>
        <vt:i4>5</vt:i4>
      </vt:variant>
      <vt:variant>
        <vt:lpwstr>https://newbuildings.org/wp-content/uploads/2022/04/NBI_Documents-to-Inform-the-Stock-Take.pdf</vt:lpwstr>
      </vt:variant>
      <vt:variant>
        <vt:lpwstr/>
      </vt:variant>
      <vt:variant>
        <vt:i4>2162798</vt:i4>
      </vt:variant>
      <vt:variant>
        <vt:i4>12</vt:i4>
      </vt:variant>
      <vt:variant>
        <vt:i4>0</vt:i4>
      </vt:variant>
      <vt:variant>
        <vt:i4>5</vt:i4>
      </vt:variant>
      <vt:variant>
        <vt:lpwstr>https://www.ashrae.org/technical-resources/aedgs/zero-energy-aedg-free-download</vt:lpwstr>
      </vt:variant>
      <vt:variant>
        <vt:lpwstr/>
      </vt:variant>
      <vt:variant>
        <vt:i4>2162798</vt:i4>
      </vt:variant>
      <vt:variant>
        <vt:i4>9</vt:i4>
      </vt:variant>
      <vt:variant>
        <vt:i4>0</vt:i4>
      </vt:variant>
      <vt:variant>
        <vt:i4>5</vt:i4>
      </vt:variant>
      <vt:variant>
        <vt:lpwstr>https://www.ashrae.org/technical-resources/aedgs/zero-energy-aedg-free-download</vt:lpwstr>
      </vt:variant>
      <vt:variant>
        <vt:lpwstr/>
      </vt:variant>
      <vt:variant>
        <vt:i4>2162798</vt:i4>
      </vt:variant>
      <vt:variant>
        <vt:i4>6</vt:i4>
      </vt:variant>
      <vt:variant>
        <vt:i4>0</vt:i4>
      </vt:variant>
      <vt:variant>
        <vt:i4>5</vt:i4>
      </vt:variant>
      <vt:variant>
        <vt:lpwstr>https://www.ashrae.org/technical-resources/aedgs/zero-energy-aedg-free-download</vt:lpwstr>
      </vt:variant>
      <vt:variant>
        <vt:lpwstr/>
      </vt:variant>
      <vt:variant>
        <vt:i4>2162798</vt:i4>
      </vt:variant>
      <vt:variant>
        <vt:i4>3</vt:i4>
      </vt:variant>
      <vt:variant>
        <vt:i4>0</vt:i4>
      </vt:variant>
      <vt:variant>
        <vt:i4>5</vt:i4>
      </vt:variant>
      <vt:variant>
        <vt:lpwstr>https://www.ashrae.org/technical-resources/aedgs/zero-energy-aedg-free-download</vt:lpwstr>
      </vt:variant>
      <vt:variant>
        <vt:lpwstr/>
      </vt:variant>
      <vt:variant>
        <vt:i4>6553713</vt:i4>
      </vt:variant>
      <vt:variant>
        <vt:i4>0</vt:i4>
      </vt:variant>
      <vt:variant>
        <vt:i4>0</vt:i4>
      </vt:variant>
      <vt:variant>
        <vt:i4>5</vt:i4>
      </vt:variant>
      <vt:variant>
        <vt:lpwstr>https://www.ashrae.org/about/news/2018/new-advanced-energy-design-guide-available-to-help-k-12-schools-achieve-zero-energy</vt:lpwstr>
      </vt:variant>
      <vt:variant>
        <vt:lpwstr/>
      </vt:variant>
      <vt:variant>
        <vt:i4>4849768</vt:i4>
      </vt:variant>
      <vt:variant>
        <vt:i4>3</vt:i4>
      </vt:variant>
      <vt:variant>
        <vt:i4>0</vt:i4>
      </vt:variant>
      <vt:variant>
        <vt:i4>5</vt:i4>
      </vt:variant>
      <vt:variant>
        <vt:lpwstr>mailto:reilly@newbuildings.org</vt:lpwstr>
      </vt:variant>
      <vt:variant>
        <vt:lpwstr/>
      </vt:variant>
      <vt:variant>
        <vt:i4>4849768</vt:i4>
      </vt:variant>
      <vt:variant>
        <vt:i4>0</vt:i4>
      </vt:variant>
      <vt:variant>
        <vt:i4>0</vt:i4>
      </vt:variant>
      <vt:variant>
        <vt:i4>5</vt:i4>
      </vt:variant>
      <vt:variant>
        <vt:lpwstr>mailto:reilly@newbuildings.org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Izzy Sigrist</dc:creator>
  <cp:keywords/>
  <dc:description/>
  <cp:lastModifiedBy>Emma Riccardi</cp:lastModifiedBy>
  <cp:revision>81</cp:revision>
  <dcterms:created xsi:type="dcterms:W3CDTF">2024-07-30T20:10:00Z</dcterms:created>
  <dcterms:modified xsi:type="dcterms:W3CDTF">2025-07-02T16:32:00Z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0x0101000DF2FC4FD661A243A2CE26D4C88BB242</vt:lpwstr>
  </property>
  <property fmtid="{D5CDD505-2E9C-101B-9397-08002B2CF9AE}" pid="3" name="MediaServiceImageTags">
    <vt:lpwstr/>
  </property>
  <property fmtid="{D5CDD505-2E9C-101B-9397-08002B2CF9AE}" pid="4" name="GrammarlyDocumentId">
    <vt:lpwstr>251a96bbb0f69e5fac68e53cf88e524810cf49cc43a891e24a4ca2fedb868a4e</vt:lpwstr>
  </property>
</Properties>
</file>